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方正小标宋简体" w:eastAsia="方正小标宋简体"/>
          <w:color w:val="auto"/>
          <w:sz w:val="36"/>
          <w:szCs w:val="36"/>
          <w:highlight w:val="none"/>
          <w:lang w:val="en-US" w:eastAsia="zh-CN"/>
        </w:rPr>
      </w:pPr>
      <w:r>
        <w:rPr>
          <w:rFonts w:hint="eastAsia" w:ascii="方正小标宋简体" w:eastAsia="方正小标宋简体"/>
          <w:color w:val="auto"/>
          <w:sz w:val="36"/>
          <w:szCs w:val="36"/>
          <w:highlight w:val="none"/>
          <w:lang w:eastAsia="zh-CN"/>
        </w:rPr>
        <w:t>202</w:t>
      </w:r>
      <w:r>
        <w:rPr>
          <w:rFonts w:hint="eastAsia" w:ascii="方正小标宋简体" w:eastAsia="方正小标宋简体"/>
          <w:color w:val="auto"/>
          <w:sz w:val="36"/>
          <w:szCs w:val="36"/>
          <w:highlight w:val="none"/>
          <w:lang w:val="en-US" w:eastAsia="zh-CN"/>
        </w:rPr>
        <w:t>5</w:t>
      </w:r>
      <w:r>
        <w:rPr>
          <w:rFonts w:hint="eastAsia" w:ascii="方正小标宋简体" w:eastAsia="方正小标宋简体"/>
          <w:color w:val="auto"/>
          <w:sz w:val="36"/>
          <w:szCs w:val="36"/>
          <w:highlight w:val="none"/>
        </w:rPr>
        <w:t>年南浔区幼儿园</w:t>
      </w:r>
      <w:r>
        <w:rPr>
          <w:rFonts w:hint="eastAsia" w:ascii="方正小标宋简体" w:eastAsia="方正小标宋简体"/>
          <w:color w:val="auto"/>
          <w:sz w:val="36"/>
          <w:szCs w:val="36"/>
          <w:highlight w:val="none"/>
          <w:lang w:eastAsia="zh-CN"/>
        </w:rPr>
        <w:t>秋季</w:t>
      </w:r>
      <w:r>
        <w:rPr>
          <w:rFonts w:hint="eastAsia" w:ascii="方正小标宋简体" w:eastAsia="方正小标宋简体"/>
          <w:color w:val="auto"/>
          <w:sz w:val="36"/>
          <w:szCs w:val="36"/>
          <w:highlight w:val="none"/>
        </w:rPr>
        <w:t>招生</w:t>
      </w:r>
      <w:r>
        <w:rPr>
          <w:rFonts w:hint="eastAsia" w:ascii="方正小标宋简体" w:eastAsia="方正小标宋简体"/>
          <w:color w:val="auto"/>
          <w:sz w:val="36"/>
          <w:szCs w:val="36"/>
          <w:highlight w:val="none"/>
          <w:lang w:eastAsia="zh-CN"/>
        </w:rPr>
        <w:t>工作</w:t>
      </w:r>
      <w:r>
        <w:rPr>
          <w:rFonts w:hint="eastAsia" w:ascii="方正小标宋简体" w:eastAsia="方正小标宋简体"/>
          <w:color w:val="auto"/>
          <w:sz w:val="36"/>
          <w:szCs w:val="36"/>
          <w:highlight w:val="none"/>
        </w:rPr>
        <w:t>实施方案</w:t>
      </w:r>
      <w:r>
        <w:rPr>
          <w:rFonts w:hint="eastAsia" w:ascii="方正小标宋简体" w:eastAsia="方正小标宋简体"/>
          <w:color w:val="auto"/>
          <w:sz w:val="36"/>
          <w:szCs w:val="36"/>
          <w:highlight w:val="none"/>
          <w:lang w:val="en-US" w:eastAsia="zh-CN"/>
        </w:rPr>
        <w:t>(征求意见稿）</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shd w:val="clear" w:color="auto" w:fill="FFFFFF"/>
        </w:rPr>
      </w:pP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为做好</w:t>
      </w:r>
      <w:r>
        <w:rPr>
          <w:rFonts w:hint="eastAsia" w:ascii="仿宋_GB2312" w:eastAsia="仿宋_GB2312"/>
          <w:color w:val="auto"/>
          <w:sz w:val="32"/>
          <w:szCs w:val="32"/>
          <w:highlight w:val="none"/>
          <w:shd w:val="clear" w:color="auto" w:fill="FFFFFF"/>
          <w:lang w:eastAsia="zh-CN"/>
        </w:rPr>
        <w:t>202</w:t>
      </w:r>
      <w:r>
        <w:rPr>
          <w:rFonts w:hint="eastAsia" w:ascii="仿宋_GB2312" w:eastAsia="仿宋_GB2312"/>
          <w:color w:val="auto"/>
          <w:sz w:val="32"/>
          <w:szCs w:val="32"/>
          <w:highlight w:val="none"/>
          <w:shd w:val="clear" w:color="auto" w:fill="FFFFFF"/>
          <w:lang w:val="en-US" w:eastAsia="zh-CN"/>
        </w:rPr>
        <w:t>5</w:t>
      </w:r>
      <w:r>
        <w:rPr>
          <w:rFonts w:hint="eastAsia" w:ascii="仿宋_GB2312" w:eastAsia="仿宋_GB2312"/>
          <w:color w:val="auto"/>
          <w:sz w:val="32"/>
          <w:szCs w:val="32"/>
          <w:highlight w:val="none"/>
          <w:shd w:val="clear" w:color="auto" w:fill="FFFFFF"/>
        </w:rPr>
        <w:t>年幼儿园</w:t>
      </w:r>
      <w:r>
        <w:rPr>
          <w:rFonts w:hint="eastAsia" w:ascii="仿宋_GB2312" w:eastAsia="仿宋_GB2312"/>
          <w:color w:val="auto"/>
          <w:sz w:val="32"/>
          <w:szCs w:val="32"/>
          <w:highlight w:val="none"/>
          <w:shd w:val="clear" w:color="auto" w:fill="FFFFFF"/>
          <w:lang w:eastAsia="zh-CN"/>
        </w:rPr>
        <w:t>秋季</w:t>
      </w:r>
      <w:r>
        <w:rPr>
          <w:rFonts w:hint="eastAsia" w:ascii="仿宋_GB2312" w:eastAsia="仿宋_GB2312"/>
          <w:color w:val="auto"/>
          <w:sz w:val="32"/>
          <w:szCs w:val="32"/>
          <w:highlight w:val="none"/>
          <w:shd w:val="clear" w:color="auto" w:fill="FFFFFF"/>
        </w:rPr>
        <w:t>新生招生工作，</w:t>
      </w:r>
      <w:r>
        <w:rPr>
          <w:rFonts w:ascii="仿宋_GB2312" w:eastAsia="仿宋_GB2312"/>
          <w:color w:val="auto"/>
          <w:sz w:val="32"/>
          <w:szCs w:val="32"/>
          <w:highlight w:val="none"/>
        </w:rPr>
        <w:t>最大限度保障辖区内适龄儿童享受学前教育，</w:t>
      </w:r>
      <w:r>
        <w:rPr>
          <w:rFonts w:hint="eastAsia" w:ascii="仿宋_GB2312" w:eastAsia="仿宋_GB2312"/>
          <w:color w:val="auto"/>
          <w:sz w:val="32"/>
          <w:szCs w:val="32"/>
          <w:highlight w:val="none"/>
          <w:shd w:val="clear" w:color="auto" w:fill="FFFFFF"/>
        </w:rPr>
        <w:t>依据</w:t>
      </w:r>
      <w:r>
        <w:rPr>
          <w:rFonts w:hint="eastAsia" w:ascii="仿宋_GB2312" w:eastAsia="仿宋_GB2312"/>
          <w:color w:val="auto"/>
          <w:sz w:val="32"/>
          <w:szCs w:val="32"/>
          <w:highlight w:val="none"/>
        </w:rPr>
        <w:t>《中华人民共和国教育法》</w:t>
      </w:r>
      <w:r>
        <w:rPr>
          <w:rFonts w:hint="eastAsia" w:ascii="仿宋_GB2312" w:eastAsia="仿宋_GB2312"/>
          <w:color w:val="auto"/>
          <w:sz w:val="32"/>
          <w:szCs w:val="32"/>
          <w:highlight w:val="none"/>
          <w:shd w:val="clear" w:color="auto" w:fill="FFFFFF"/>
        </w:rPr>
        <w:t>《幼儿园工作规程》和《</w:t>
      </w:r>
      <w:r>
        <w:rPr>
          <w:rFonts w:ascii="仿宋_GB2312" w:eastAsia="仿宋_GB2312"/>
          <w:color w:val="auto"/>
          <w:sz w:val="32"/>
          <w:szCs w:val="32"/>
          <w:highlight w:val="none"/>
          <w:shd w:val="clear" w:color="auto" w:fill="FFFFFF"/>
        </w:rPr>
        <w:t>浙江省</w:t>
      </w:r>
      <w:r>
        <w:rPr>
          <w:rFonts w:hint="eastAsia" w:ascii="仿宋_GB2312" w:eastAsia="仿宋_GB2312"/>
          <w:color w:val="auto"/>
          <w:sz w:val="32"/>
          <w:szCs w:val="32"/>
          <w:highlight w:val="none"/>
          <w:shd w:val="clear" w:color="auto" w:fill="FFFFFF"/>
        </w:rPr>
        <w:t>学前教育条例》，贯彻</w:t>
      </w:r>
      <w:r>
        <w:rPr>
          <w:rFonts w:ascii="仿宋_GB2312" w:eastAsia="仿宋_GB2312"/>
          <w:color w:val="auto"/>
          <w:sz w:val="32"/>
          <w:szCs w:val="32"/>
          <w:highlight w:val="none"/>
          <w:shd w:val="clear" w:color="auto" w:fill="FFFFFF"/>
        </w:rPr>
        <w:t>落实</w:t>
      </w:r>
      <w:r>
        <w:rPr>
          <w:rFonts w:hint="eastAsia" w:ascii="仿宋_GB2312" w:eastAsia="仿宋_GB2312"/>
          <w:color w:val="auto"/>
          <w:sz w:val="32"/>
          <w:szCs w:val="32"/>
          <w:highlight w:val="none"/>
          <w:shd w:val="clear" w:color="auto" w:fill="FFFFFF"/>
        </w:rPr>
        <w:t>浙</w:t>
      </w:r>
      <w:r>
        <w:rPr>
          <w:rFonts w:ascii="仿宋_GB2312" w:eastAsia="仿宋_GB2312"/>
          <w:color w:val="auto"/>
          <w:sz w:val="32"/>
          <w:szCs w:val="32"/>
          <w:highlight w:val="none"/>
          <w:shd w:val="clear" w:color="auto" w:fill="FFFFFF"/>
        </w:rPr>
        <w:t>江</w:t>
      </w:r>
      <w:r>
        <w:rPr>
          <w:rFonts w:hint="eastAsia" w:ascii="仿宋_GB2312" w:eastAsia="仿宋_GB2312"/>
          <w:color w:val="auto"/>
          <w:sz w:val="32"/>
          <w:szCs w:val="32"/>
          <w:highlight w:val="none"/>
          <w:shd w:val="clear" w:color="auto" w:fill="FFFFFF"/>
        </w:rPr>
        <w:t>省</w:t>
      </w:r>
      <w:r>
        <w:rPr>
          <w:rFonts w:ascii="仿宋_GB2312" w:eastAsia="仿宋_GB2312"/>
          <w:color w:val="auto"/>
          <w:sz w:val="32"/>
          <w:szCs w:val="32"/>
          <w:highlight w:val="none"/>
          <w:shd w:val="clear" w:color="auto" w:fill="FFFFFF"/>
        </w:rPr>
        <w:t>最多跑一次精神，</w:t>
      </w:r>
      <w:r>
        <w:rPr>
          <w:rFonts w:hint="eastAsia" w:ascii="仿宋_GB2312" w:eastAsia="仿宋_GB2312"/>
          <w:color w:val="auto"/>
          <w:sz w:val="32"/>
          <w:szCs w:val="32"/>
          <w:highlight w:val="none"/>
          <w:shd w:val="clear" w:color="auto" w:fill="FFFFFF"/>
        </w:rPr>
        <w:t>结合我区实际，特制定《</w:t>
      </w:r>
      <w:r>
        <w:rPr>
          <w:rFonts w:hint="eastAsia" w:ascii="仿宋_GB2312" w:eastAsia="仿宋_GB2312"/>
          <w:color w:val="auto"/>
          <w:sz w:val="32"/>
          <w:szCs w:val="32"/>
          <w:highlight w:val="none"/>
          <w:shd w:val="clear" w:color="auto" w:fill="FFFFFF"/>
          <w:lang w:eastAsia="zh-CN"/>
        </w:rPr>
        <w:t>202</w:t>
      </w:r>
      <w:r>
        <w:rPr>
          <w:rFonts w:hint="eastAsia" w:ascii="仿宋_GB2312" w:eastAsia="仿宋_GB2312"/>
          <w:color w:val="auto"/>
          <w:sz w:val="32"/>
          <w:szCs w:val="32"/>
          <w:highlight w:val="none"/>
          <w:shd w:val="clear" w:color="auto" w:fill="FFFFFF"/>
          <w:lang w:val="en-US" w:eastAsia="zh-CN"/>
        </w:rPr>
        <w:t>5</w:t>
      </w:r>
      <w:r>
        <w:rPr>
          <w:rFonts w:hint="eastAsia" w:ascii="仿宋_GB2312" w:eastAsia="仿宋_GB2312"/>
          <w:color w:val="auto"/>
          <w:sz w:val="32"/>
          <w:szCs w:val="32"/>
          <w:highlight w:val="none"/>
          <w:shd w:val="clear" w:color="auto" w:fill="FFFFFF"/>
        </w:rPr>
        <w:t>年南浔区幼儿园</w:t>
      </w:r>
      <w:r>
        <w:rPr>
          <w:rFonts w:hint="eastAsia" w:ascii="仿宋_GB2312" w:eastAsia="仿宋_GB2312"/>
          <w:color w:val="auto"/>
          <w:sz w:val="32"/>
          <w:szCs w:val="32"/>
          <w:highlight w:val="none"/>
          <w:shd w:val="clear" w:color="auto" w:fill="FFFFFF"/>
          <w:lang w:eastAsia="zh-CN"/>
        </w:rPr>
        <w:t>秋季</w:t>
      </w:r>
      <w:r>
        <w:rPr>
          <w:rFonts w:hint="eastAsia" w:ascii="仿宋_GB2312" w:eastAsia="仿宋_GB2312"/>
          <w:color w:val="auto"/>
          <w:sz w:val="32"/>
          <w:szCs w:val="32"/>
          <w:highlight w:val="none"/>
          <w:shd w:val="clear" w:color="auto" w:fill="FFFFFF"/>
        </w:rPr>
        <w:t>招生</w:t>
      </w:r>
      <w:r>
        <w:rPr>
          <w:rFonts w:hint="eastAsia" w:ascii="仿宋_GB2312" w:eastAsia="仿宋_GB2312"/>
          <w:color w:val="auto"/>
          <w:sz w:val="32"/>
          <w:szCs w:val="32"/>
          <w:highlight w:val="none"/>
          <w:shd w:val="clear" w:color="auto" w:fill="FFFFFF"/>
          <w:lang w:eastAsia="zh-CN"/>
        </w:rPr>
        <w:t>工作</w:t>
      </w:r>
      <w:r>
        <w:rPr>
          <w:rFonts w:hint="eastAsia" w:ascii="仿宋_GB2312" w:eastAsia="仿宋_GB2312"/>
          <w:color w:val="auto"/>
          <w:sz w:val="32"/>
          <w:szCs w:val="32"/>
          <w:highlight w:val="none"/>
          <w:shd w:val="clear" w:color="auto" w:fill="FFFFFF"/>
        </w:rPr>
        <w:t>实施方案》</w:t>
      </w:r>
      <w:r>
        <w:rPr>
          <w:rFonts w:hint="eastAsia" w:ascii="仿宋_GB2312" w:hAnsi="仿宋_GB2312" w:eastAsia="仿宋_GB2312" w:cs="仿宋_GB2312"/>
          <w:color w:val="auto"/>
          <w:sz w:val="32"/>
          <w:szCs w:val="32"/>
          <w:highlight w:val="none"/>
        </w:rPr>
        <w:t>。</w:t>
      </w:r>
    </w:p>
    <w:p>
      <w:pPr>
        <w:pStyle w:val="15"/>
        <w:keepNext w:val="0"/>
        <w:keepLines w:val="0"/>
        <w:pageBreakBefore w:val="0"/>
        <w:numPr>
          <w:ilvl w:val="0"/>
          <w:numId w:val="1"/>
        </w:numPr>
        <w:kinsoku/>
        <w:wordWrap/>
        <w:overflowPunct/>
        <w:topLinePunct w:val="0"/>
        <w:autoSpaceDE/>
        <w:autoSpaceDN/>
        <w:bidi w:val="0"/>
        <w:spacing w:line="500" w:lineRule="exact"/>
        <w:ind w:firstLineChars="0"/>
        <w:textAlignment w:val="auto"/>
        <w:rPr>
          <w:rFonts w:ascii="黑体" w:hAnsi="黑体" w:eastAsia="黑体"/>
          <w:color w:val="auto"/>
          <w:sz w:val="32"/>
          <w:szCs w:val="32"/>
          <w:highlight w:val="none"/>
        </w:rPr>
      </w:pPr>
      <w:r>
        <w:rPr>
          <w:rFonts w:ascii="黑体" w:hAnsi="黑体" w:eastAsia="黑体"/>
          <w:color w:val="auto"/>
          <w:sz w:val="32"/>
          <w:szCs w:val="32"/>
          <w:highlight w:val="none"/>
        </w:rPr>
        <w:t>指导思想</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坚持以办人民满意的教育为宗旨，努力</w:t>
      </w:r>
      <w:r>
        <w:rPr>
          <w:rFonts w:ascii="仿宋_GB2312" w:eastAsia="仿宋_GB2312"/>
          <w:color w:val="auto"/>
          <w:sz w:val="32"/>
          <w:szCs w:val="32"/>
          <w:highlight w:val="none"/>
        </w:rPr>
        <w:t>办好每一所幼儿园，优化和完善学前教育公共服务体系，</w:t>
      </w:r>
      <w:r>
        <w:rPr>
          <w:rFonts w:hint="eastAsia" w:ascii="仿宋_GB2312" w:eastAsia="仿宋_GB2312"/>
          <w:color w:val="auto"/>
          <w:sz w:val="32"/>
          <w:szCs w:val="32"/>
          <w:highlight w:val="none"/>
        </w:rPr>
        <w:t>切实保障</w:t>
      </w:r>
      <w:r>
        <w:rPr>
          <w:rFonts w:ascii="仿宋_GB2312" w:eastAsia="仿宋_GB2312"/>
          <w:color w:val="auto"/>
          <w:sz w:val="32"/>
          <w:szCs w:val="32"/>
          <w:highlight w:val="none"/>
        </w:rPr>
        <w:t>适龄儿童的</w:t>
      </w:r>
      <w:r>
        <w:rPr>
          <w:rFonts w:hint="eastAsia" w:ascii="仿宋_GB2312" w:eastAsia="仿宋_GB2312"/>
          <w:color w:val="auto"/>
          <w:sz w:val="32"/>
          <w:szCs w:val="32"/>
          <w:highlight w:val="none"/>
        </w:rPr>
        <w:t>合法</w:t>
      </w:r>
      <w:r>
        <w:rPr>
          <w:rFonts w:ascii="仿宋_GB2312" w:eastAsia="仿宋_GB2312"/>
          <w:color w:val="auto"/>
          <w:sz w:val="32"/>
          <w:szCs w:val="32"/>
          <w:highlight w:val="none"/>
        </w:rPr>
        <w:t>权益，努力做好幼儿园招生工作，遵循</w:t>
      </w:r>
      <w:r>
        <w:rPr>
          <w:rFonts w:hint="eastAsia" w:ascii="仿宋_GB2312" w:eastAsia="仿宋_GB2312"/>
          <w:color w:val="auto"/>
          <w:sz w:val="32"/>
          <w:szCs w:val="32"/>
          <w:highlight w:val="none"/>
        </w:rPr>
        <w:t>公平、公正、公开的</w:t>
      </w:r>
      <w:r>
        <w:rPr>
          <w:rFonts w:ascii="仿宋_GB2312" w:eastAsia="仿宋_GB2312"/>
          <w:color w:val="auto"/>
          <w:sz w:val="32"/>
          <w:szCs w:val="32"/>
          <w:highlight w:val="none"/>
        </w:rPr>
        <w:t>招生原则，全面促进学前教育健康</w:t>
      </w:r>
      <w:r>
        <w:rPr>
          <w:rFonts w:hint="eastAsia" w:ascii="仿宋_GB2312" w:eastAsia="仿宋_GB2312"/>
          <w:color w:val="auto"/>
          <w:sz w:val="32"/>
          <w:szCs w:val="32"/>
          <w:highlight w:val="none"/>
        </w:rPr>
        <w:t>、</w:t>
      </w:r>
      <w:r>
        <w:rPr>
          <w:rFonts w:ascii="仿宋_GB2312" w:eastAsia="仿宋_GB2312"/>
          <w:color w:val="auto"/>
          <w:sz w:val="32"/>
          <w:szCs w:val="32"/>
          <w:highlight w:val="none"/>
        </w:rPr>
        <w:t>均衡</w:t>
      </w:r>
      <w:r>
        <w:rPr>
          <w:rFonts w:hint="eastAsia" w:ascii="仿宋_GB2312" w:eastAsia="仿宋_GB2312"/>
          <w:color w:val="auto"/>
          <w:sz w:val="32"/>
          <w:szCs w:val="32"/>
          <w:highlight w:val="none"/>
        </w:rPr>
        <w:t>、</w:t>
      </w:r>
      <w:r>
        <w:rPr>
          <w:rFonts w:ascii="仿宋_GB2312" w:eastAsia="仿宋_GB2312"/>
          <w:color w:val="auto"/>
          <w:sz w:val="32"/>
          <w:szCs w:val="32"/>
          <w:highlight w:val="none"/>
        </w:rPr>
        <w:t>和谐发展</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二、招生原则</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招生工作坚持就近免试入园、根据</w:t>
      </w:r>
      <w:r>
        <w:rPr>
          <w:rFonts w:ascii="仿宋_GB2312" w:eastAsia="仿宋_GB2312"/>
          <w:color w:val="auto"/>
          <w:sz w:val="32"/>
          <w:szCs w:val="32"/>
          <w:highlight w:val="none"/>
        </w:rPr>
        <w:t>家长意向区域报名和集团</w:t>
      </w:r>
      <w:r>
        <w:rPr>
          <w:rFonts w:hint="eastAsia" w:ascii="仿宋_GB2312" w:eastAsia="仿宋_GB2312"/>
          <w:color w:val="auto"/>
          <w:sz w:val="32"/>
          <w:szCs w:val="32"/>
          <w:highlight w:val="none"/>
        </w:rPr>
        <w:t>内</w:t>
      </w:r>
      <w:r>
        <w:rPr>
          <w:rFonts w:ascii="仿宋_GB2312" w:eastAsia="仿宋_GB2312"/>
          <w:color w:val="auto"/>
          <w:sz w:val="32"/>
          <w:szCs w:val="32"/>
          <w:highlight w:val="none"/>
        </w:rPr>
        <w:t>统筹</w:t>
      </w:r>
      <w:r>
        <w:rPr>
          <w:rFonts w:hint="eastAsia" w:ascii="仿宋_GB2312" w:eastAsia="仿宋_GB2312"/>
          <w:color w:val="auto"/>
          <w:sz w:val="32"/>
          <w:szCs w:val="32"/>
          <w:highlight w:val="none"/>
        </w:rPr>
        <w:t>相结合的原则，由户口和不动产权证（或房屋所有权证）等为依据按批次确定应入幼儿园。</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三、招生计划</w:t>
      </w:r>
      <w:r>
        <w:rPr>
          <w:rFonts w:hint="eastAsia" w:ascii="黑体" w:hAnsi="黑体" w:eastAsia="黑体" w:cs="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年南</w:t>
      </w:r>
      <w:r>
        <w:rPr>
          <w:rFonts w:ascii="仿宋_GB2312" w:eastAsia="仿宋_GB2312"/>
          <w:color w:val="auto"/>
          <w:sz w:val="32"/>
          <w:szCs w:val="32"/>
          <w:highlight w:val="none"/>
        </w:rPr>
        <w:t>浔</w:t>
      </w:r>
      <w:r>
        <w:rPr>
          <w:rFonts w:hint="eastAsia" w:ascii="仿宋_GB2312" w:eastAsia="仿宋_GB2312"/>
          <w:color w:val="auto"/>
          <w:sz w:val="32"/>
          <w:szCs w:val="32"/>
          <w:highlight w:val="none"/>
        </w:rPr>
        <w:t>区</w:t>
      </w:r>
      <w:r>
        <w:rPr>
          <w:rFonts w:ascii="仿宋_GB2312" w:eastAsia="仿宋_GB2312"/>
          <w:color w:val="auto"/>
          <w:sz w:val="32"/>
          <w:szCs w:val="32"/>
          <w:highlight w:val="none"/>
        </w:rPr>
        <w:t>幼儿园</w:t>
      </w:r>
      <w:r>
        <w:rPr>
          <w:rFonts w:hint="eastAsia" w:ascii="仿宋_GB2312" w:eastAsia="仿宋_GB2312"/>
          <w:color w:val="auto"/>
          <w:sz w:val="32"/>
          <w:szCs w:val="32"/>
          <w:highlight w:val="none"/>
          <w:lang w:eastAsia="zh-CN"/>
        </w:rPr>
        <w:t>计划</w:t>
      </w:r>
      <w:r>
        <w:rPr>
          <w:rFonts w:ascii="仿宋_GB2312" w:eastAsia="仿宋_GB2312"/>
          <w:color w:val="auto"/>
          <w:sz w:val="32"/>
          <w:szCs w:val="32"/>
          <w:highlight w:val="none"/>
        </w:rPr>
        <w:t>招收小班</w:t>
      </w:r>
      <w:r>
        <w:rPr>
          <w:rFonts w:hint="eastAsia" w:ascii="仿宋_GB2312" w:eastAsia="仿宋_GB2312"/>
          <w:color w:val="auto"/>
          <w:sz w:val="32"/>
          <w:szCs w:val="32"/>
          <w:highlight w:val="none"/>
        </w:rPr>
        <w:t>新生</w:t>
      </w:r>
      <w:r>
        <w:rPr>
          <w:rFonts w:hint="eastAsia" w:ascii="仿宋_GB2312" w:eastAsia="仿宋_GB2312"/>
          <w:color w:val="auto"/>
          <w:sz w:val="32"/>
          <w:szCs w:val="32"/>
          <w:highlight w:val="none"/>
          <w:lang w:val="en-US" w:eastAsia="zh-CN"/>
        </w:rPr>
        <w:t>3330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中班插班719</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大班插班914</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各幼儿园</w:t>
      </w:r>
      <w:r>
        <w:rPr>
          <w:rFonts w:ascii="仿宋_GB2312" w:eastAsia="仿宋_GB2312"/>
          <w:color w:val="auto"/>
          <w:sz w:val="32"/>
          <w:szCs w:val="32"/>
          <w:highlight w:val="none"/>
        </w:rPr>
        <w:t>招生</w:t>
      </w:r>
      <w:r>
        <w:rPr>
          <w:rFonts w:hint="eastAsia" w:ascii="仿宋_GB2312" w:eastAsia="仿宋_GB2312"/>
          <w:color w:val="auto"/>
          <w:sz w:val="32"/>
          <w:szCs w:val="32"/>
          <w:highlight w:val="none"/>
        </w:rPr>
        <w:t>计</w:t>
      </w:r>
      <w:r>
        <w:rPr>
          <w:rFonts w:ascii="仿宋_GB2312" w:eastAsia="仿宋_GB2312"/>
          <w:color w:val="auto"/>
          <w:sz w:val="32"/>
          <w:szCs w:val="32"/>
          <w:highlight w:val="none"/>
        </w:rPr>
        <w:t>划详</w:t>
      </w:r>
      <w:r>
        <w:rPr>
          <w:rFonts w:hint="eastAsia" w:ascii="仿宋_GB2312" w:eastAsia="仿宋_GB2312"/>
          <w:color w:val="auto"/>
          <w:sz w:val="32"/>
          <w:szCs w:val="32"/>
          <w:highlight w:val="none"/>
        </w:rPr>
        <w:t>见附件</w:t>
      </w:r>
      <w:r>
        <w:rPr>
          <w:rFonts w:ascii="仿宋_GB2312" w:eastAsia="仿宋_GB2312"/>
          <w:color w:val="auto"/>
          <w:sz w:val="32"/>
          <w:szCs w:val="32"/>
          <w:highlight w:val="none"/>
        </w:rPr>
        <w:t>1</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黑体" w:hAnsi="黑体" w:eastAsia="黑体" w:cs="黑体"/>
          <w:bCs/>
          <w:color w:val="auto"/>
          <w:sz w:val="32"/>
          <w:szCs w:val="32"/>
          <w:highlight w:val="none"/>
          <w:lang w:val="en-US" w:eastAsia="zh-CN"/>
        </w:rPr>
      </w:pPr>
      <w:r>
        <w:rPr>
          <w:rFonts w:hint="eastAsia" w:ascii="黑体" w:hAnsi="黑体" w:eastAsia="黑体" w:cs="黑体"/>
          <w:color w:val="auto"/>
          <w:sz w:val="32"/>
          <w:szCs w:val="32"/>
          <w:highlight w:val="none"/>
        </w:rPr>
        <w:t>四、</w:t>
      </w:r>
      <w:r>
        <w:rPr>
          <w:rFonts w:hint="eastAsia" w:ascii="黑体" w:hAnsi="黑体" w:eastAsia="黑体" w:cs="黑体"/>
          <w:bCs/>
          <w:color w:val="auto"/>
          <w:sz w:val="32"/>
          <w:szCs w:val="32"/>
          <w:highlight w:val="none"/>
        </w:rPr>
        <w:t>招生对象</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b/>
          <w:bCs/>
          <w:color w:val="auto"/>
          <w:kern w:val="0"/>
          <w:sz w:val="32"/>
          <w:szCs w:val="32"/>
          <w:highlight w:val="none"/>
        </w:rPr>
        <w:t>1.</w:t>
      </w:r>
      <w:r>
        <w:rPr>
          <w:rFonts w:hint="eastAsia" w:ascii="仿宋_GB2312" w:hAnsi="宋体" w:eastAsia="仿宋_GB2312" w:cs="宋体"/>
          <w:b/>
          <w:bCs/>
          <w:color w:val="auto"/>
          <w:kern w:val="0"/>
          <w:sz w:val="32"/>
          <w:szCs w:val="32"/>
          <w:highlight w:val="none"/>
          <w:lang w:eastAsia="zh-CN"/>
        </w:rPr>
        <w:t>小班</w:t>
      </w:r>
      <w:r>
        <w:rPr>
          <w:rFonts w:hint="eastAsia" w:ascii="仿宋_GB2312" w:hAnsi="宋体" w:eastAsia="仿宋_GB2312" w:cs="宋体"/>
          <w:b/>
          <w:bCs/>
          <w:color w:val="auto"/>
          <w:kern w:val="0"/>
          <w:sz w:val="32"/>
          <w:szCs w:val="32"/>
          <w:highlight w:val="none"/>
        </w:rPr>
        <w:t>招生年龄：</w:t>
      </w:r>
      <w:r>
        <w:rPr>
          <w:rFonts w:hint="eastAsia" w:ascii="仿宋_GB2312" w:hAnsi="宋体" w:eastAsia="仿宋_GB2312" w:cs="宋体"/>
          <w:color w:val="auto"/>
          <w:kern w:val="0"/>
          <w:sz w:val="32"/>
          <w:szCs w:val="32"/>
          <w:highlight w:val="none"/>
        </w:rPr>
        <w:t>符合小班入园年龄的幼儿（20</w:t>
      </w:r>
      <w:r>
        <w:rPr>
          <w:rFonts w:hint="eastAsia" w:ascii="仿宋_GB2312" w:hAnsi="宋体" w:eastAsia="仿宋_GB2312" w:cs="宋体"/>
          <w:color w:val="auto"/>
          <w:kern w:val="0"/>
          <w:sz w:val="32"/>
          <w:szCs w:val="32"/>
          <w:highlight w:val="none"/>
          <w:lang w:val="en-US" w:eastAsia="zh-CN"/>
        </w:rPr>
        <w:t>21</w:t>
      </w:r>
      <w:r>
        <w:rPr>
          <w:rFonts w:hint="eastAsia" w:ascii="仿宋_GB2312" w:hAnsi="宋体" w:eastAsia="仿宋_GB2312" w:cs="宋体"/>
          <w:color w:val="auto"/>
          <w:kern w:val="0"/>
          <w:sz w:val="32"/>
          <w:szCs w:val="32"/>
          <w:highlight w:val="none"/>
        </w:rPr>
        <w:t>年9月1日—20</w:t>
      </w:r>
      <w:r>
        <w:rPr>
          <w:rFonts w:hint="eastAsia" w:ascii="仿宋_GB2312" w:hAnsi="宋体" w:eastAsia="仿宋_GB2312" w:cs="宋体"/>
          <w:color w:val="auto"/>
          <w:kern w:val="0"/>
          <w:sz w:val="32"/>
          <w:szCs w:val="32"/>
          <w:highlight w:val="none"/>
          <w:lang w:val="en-US" w:eastAsia="zh-CN"/>
        </w:rPr>
        <w:t>22</w:t>
      </w:r>
      <w:r>
        <w:rPr>
          <w:rFonts w:hint="eastAsia" w:ascii="仿宋_GB2312" w:hAnsi="宋体" w:eastAsia="仿宋_GB2312" w:cs="宋体"/>
          <w:color w:val="auto"/>
          <w:kern w:val="0"/>
          <w:sz w:val="32"/>
          <w:szCs w:val="32"/>
          <w:highlight w:val="none"/>
        </w:rPr>
        <w:t>年8月31日出生）</w:t>
      </w:r>
      <w:r>
        <w:rPr>
          <w:rFonts w:hint="eastAsia" w:ascii="仿宋_GB2312" w:hAnsi="宋体" w:eastAsia="仿宋_GB2312" w:cs="宋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b/>
          <w:bCs/>
          <w:color w:val="auto"/>
          <w:kern w:val="0"/>
          <w:sz w:val="32"/>
          <w:szCs w:val="32"/>
          <w:highlight w:val="none"/>
          <w:lang w:val="en-US" w:eastAsia="zh-CN"/>
        </w:rPr>
        <w:t>中</w:t>
      </w:r>
      <w:r>
        <w:rPr>
          <w:rFonts w:hint="eastAsia" w:ascii="仿宋_GB2312" w:hAnsi="宋体" w:eastAsia="仿宋_GB2312" w:cs="宋体"/>
          <w:b/>
          <w:bCs/>
          <w:color w:val="auto"/>
          <w:kern w:val="0"/>
          <w:sz w:val="32"/>
          <w:szCs w:val="32"/>
          <w:highlight w:val="none"/>
          <w:lang w:eastAsia="zh-CN"/>
        </w:rPr>
        <w:t>班</w:t>
      </w:r>
      <w:r>
        <w:rPr>
          <w:rFonts w:hint="eastAsia" w:ascii="仿宋_GB2312" w:hAnsi="宋体" w:eastAsia="仿宋_GB2312" w:cs="宋体"/>
          <w:b/>
          <w:bCs/>
          <w:color w:val="auto"/>
          <w:kern w:val="0"/>
          <w:sz w:val="32"/>
          <w:szCs w:val="32"/>
          <w:highlight w:val="none"/>
          <w:lang w:val="en-US" w:eastAsia="zh-CN"/>
        </w:rPr>
        <w:t>插班</w:t>
      </w:r>
      <w:r>
        <w:rPr>
          <w:rFonts w:hint="eastAsia" w:ascii="仿宋_GB2312" w:hAnsi="宋体" w:eastAsia="仿宋_GB2312" w:cs="宋体"/>
          <w:b/>
          <w:bCs/>
          <w:color w:val="auto"/>
          <w:kern w:val="0"/>
          <w:sz w:val="32"/>
          <w:szCs w:val="32"/>
          <w:highlight w:val="none"/>
        </w:rPr>
        <w:t>年龄：</w:t>
      </w:r>
      <w:r>
        <w:rPr>
          <w:rFonts w:hint="eastAsia" w:ascii="仿宋_GB2312" w:hAnsi="宋体" w:eastAsia="仿宋_GB2312" w:cs="宋体"/>
          <w:color w:val="auto"/>
          <w:kern w:val="0"/>
          <w:sz w:val="32"/>
          <w:szCs w:val="32"/>
          <w:highlight w:val="none"/>
        </w:rPr>
        <w:t>符合</w:t>
      </w:r>
      <w:r>
        <w:rPr>
          <w:rFonts w:hint="eastAsia" w:ascii="仿宋_GB2312" w:hAnsi="宋体" w:eastAsia="仿宋_GB2312" w:cs="宋体"/>
          <w:color w:val="auto"/>
          <w:kern w:val="0"/>
          <w:sz w:val="32"/>
          <w:szCs w:val="32"/>
          <w:highlight w:val="none"/>
          <w:lang w:val="en-US" w:eastAsia="zh-CN"/>
        </w:rPr>
        <w:t>中</w:t>
      </w:r>
      <w:r>
        <w:rPr>
          <w:rFonts w:hint="eastAsia" w:ascii="仿宋_GB2312" w:hAnsi="宋体" w:eastAsia="仿宋_GB2312" w:cs="宋体"/>
          <w:color w:val="auto"/>
          <w:kern w:val="0"/>
          <w:sz w:val="32"/>
          <w:szCs w:val="32"/>
          <w:highlight w:val="none"/>
        </w:rPr>
        <w:t>班入园年龄的幼儿（20</w:t>
      </w:r>
      <w:r>
        <w:rPr>
          <w:rFonts w:hint="eastAsia" w:ascii="仿宋_GB2312" w:hAnsi="宋体" w:eastAsia="仿宋_GB2312" w:cs="宋体"/>
          <w:color w:val="auto"/>
          <w:kern w:val="0"/>
          <w:sz w:val="32"/>
          <w:szCs w:val="32"/>
          <w:highlight w:val="none"/>
          <w:lang w:val="en-US" w:eastAsia="zh-CN"/>
        </w:rPr>
        <w:t>20</w:t>
      </w:r>
      <w:r>
        <w:rPr>
          <w:rFonts w:hint="eastAsia" w:ascii="仿宋_GB2312" w:hAnsi="宋体" w:eastAsia="仿宋_GB2312" w:cs="宋体"/>
          <w:color w:val="auto"/>
          <w:kern w:val="0"/>
          <w:sz w:val="32"/>
          <w:szCs w:val="32"/>
          <w:highlight w:val="none"/>
        </w:rPr>
        <w:t>年9月1日—20</w:t>
      </w:r>
      <w:r>
        <w:rPr>
          <w:rFonts w:hint="eastAsia" w:ascii="仿宋_GB2312" w:hAnsi="宋体" w:eastAsia="仿宋_GB2312" w:cs="宋体"/>
          <w:color w:val="auto"/>
          <w:kern w:val="0"/>
          <w:sz w:val="32"/>
          <w:szCs w:val="32"/>
          <w:highlight w:val="none"/>
          <w:lang w:val="en-US" w:eastAsia="zh-CN"/>
        </w:rPr>
        <w:t>21</w:t>
      </w:r>
      <w:r>
        <w:rPr>
          <w:rFonts w:hint="eastAsia" w:ascii="仿宋_GB2312" w:hAnsi="宋体" w:eastAsia="仿宋_GB2312" w:cs="宋体"/>
          <w:color w:val="auto"/>
          <w:kern w:val="0"/>
          <w:sz w:val="32"/>
          <w:szCs w:val="32"/>
          <w:highlight w:val="none"/>
        </w:rPr>
        <w:t>年8月31日出生）</w:t>
      </w:r>
      <w:r>
        <w:rPr>
          <w:rFonts w:hint="eastAsia" w:ascii="仿宋_GB2312" w:hAnsi="宋体" w:eastAsia="仿宋_GB2312" w:cs="宋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lang w:val="en-US" w:eastAsia="zh-CN"/>
        </w:rPr>
        <w:t>大</w:t>
      </w:r>
      <w:r>
        <w:rPr>
          <w:rFonts w:hint="eastAsia" w:ascii="仿宋_GB2312" w:hAnsi="宋体" w:eastAsia="仿宋_GB2312" w:cs="宋体"/>
          <w:b/>
          <w:bCs/>
          <w:color w:val="auto"/>
          <w:kern w:val="0"/>
          <w:sz w:val="32"/>
          <w:szCs w:val="32"/>
          <w:highlight w:val="none"/>
          <w:lang w:eastAsia="zh-CN"/>
        </w:rPr>
        <w:t>班</w:t>
      </w:r>
      <w:r>
        <w:rPr>
          <w:rFonts w:hint="eastAsia" w:ascii="仿宋_GB2312" w:hAnsi="宋体" w:eastAsia="仿宋_GB2312" w:cs="宋体"/>
          <w:b/>
          <w:bCs/>
          <w:color w:val="auto"/>
          <w:kern w:val="0"/>
          <w:sz w:val="32"/>
          <w:szCs w:val="32"/>
          <w:highlight w:val="none"/>
          <w:lang w:val="en-US" w:eastAsia="zh-CN"/>
        </w:rPr>
        <w:t>插班</w:t>
      </w:r>
      <w:r>
        <w:rPr>
          <w:rFonts w:hint="eastAsia" w:ascii="仿宋_GB2312" w:hAnsi="宋体" w:eastAsia="仿宋_GB2312" w:cs="宋体"/>
          <w:b/>
          <w:bCs/>
          <w:color w:val="auto"/>
          <w:kern w:val="0"/>
          <w:sz w:val="32"/>
          <w:szCs w:val="32"/>
          <w:highlight w:val="none"/>
        </w:rPr>
        <w:t>年龄：</w:t>
      </w:r>
      <w:r>
        <w:rPr>
          <w:rFonts w:hint="eastAsia" w:ascii="仿宋_GB2312" w:hAnsi="宋体" w:eastAsia="仿宋_GB2312" w:cs="宋体"/>
          <w:color w:val="auto"/>
          <w:kern w:val="0"/>
          <w:sz w:val="32"/>
          <w:szCs w:val="32"/>
          <w:highlight w:val="none"/>
        </w:rPr>
        <w:t>符合</w:t>
      </w:r>
      <w:r>
        <w:rPr>
          <w:rFonts w:hint="eastAsia" w:ascii="仿宋_GB2312" w:hAnsi="宋体" w:eastAsia="仿宋_GB2312" w:cs="宋体"/>
          <w:color w:val="auto"/>
          <w:kern w:val="0"/>
          <w:sz w:val="32"/>
          <w:szCs w:val="32"/>
          <w:highlight w:val="none"/>
          <w:lang w:val="en-US" w:eastAsia="zh-CN"/>
        </w:rPr>
        <w:t>大</w:t>
      </w:r>
      <w:bookmarkStart w:id="0" w:name="_GoBack"/>
      <w:bookmarkEnd w:id="0"/>
      <w:r>
        <w:rPr>
          <w:rFonts w:hint="eastAsia" w:ascii="仿宋_GB2312" w:hAnsi="宋体" w:eastAsia="仿宋_GB2312" w:cs="宋体"/>
          <w:color w:val="auto"/>
          <w:kern w:val="0"/>
          <w:sz w:val="32"/>
          <w:szCs w:val="32"/>
          <w:highlight w:val="none"/>
        </w:rPr>
        <w:t>班入园年龄的幼儿（20</w:t>
      </w:r>
      <w:r>
        <w:rPr>
          <w:rFonts w:hint="eastAsia" w:ascii="仿宋_GB2312" w:hAnsi="宋体" w:eastAsia="仿宋_GB2312" w:cs="宋体"/>
          <w:color w:val="auto"/>
          <w:kern w:val="0"/>
          <w:sz w:val="32"/>
          <w:szCs w:val="32"/>
          <w:highlight w:val="none"/>
          <w:lang w:val="en-US" w:eastAsia="zh-CN"/>
        </w:rPr>
        <w:t>19</w:t>
      </w:r>
      <w:r>
        <w:rPr>
          <w:rFonts w:hint="eastAsia" w:ascii="仿宋_GB2312" w:hAnsi="宋体" w:eastAsia="仿宋_GB2312" w:cs="宋体"/>
          <w:color w:val="auto"/>
          <w:kern w:val="0"/>
          <w:sz w:val="32"/>
          <w:szCs w:val="32"/>
          <w:highlight w:val="none"/>
        </w:rPr>
        <w:t>年9月1日—20</w:t>
      </w:r>
      <w:r>
        <w:rPr>
          <w:rFonts w:hint="eastAsia" w:ascii="仿宋_GB2312" w:hAnsi="宋体" w:eastAsia="仿宋_GB2312" w:cs="宋体"/>
          <w:color w:val="auto"/>
          <w:kern w:val="0"/>
          <w:sz w:val="32"/>
          <w:szCs w:val="32"/>
          <w:highlight w:val="none"/>
          <w:lang w:val="en-US" w:eastAsia="zh-CN"/>
        </w:rPr>
        <w:t>20</w:t>
      </w:r>
      <w:r>
        <w:rPr>
          <w:rFonts w:hint="eastAsia" w:ascii="仿宋_GB2312" w:hAnsi="宋体" w:eastAsia="仿宋_GB2312" w:cs="宋体"/>
          <w:color w:val="auto"/>
          <w:kern w:val="0"/>
          <w:sz w:val="32"/>
          <w:szCs w:val="32"/>
          <w:highlight w:val="none"/>
        </w:rPr>
        <w:t>年8月31日出生）。</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2.符合下列条件之一：</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新生</w:t>
      </w:r>
      <w:r>
        <w:rPr>
          <w:rFonts w:hint="eastAsia" w:ascii="仿宋_GB2312" w:hAnsi="仿宋_GB2312" w:eastAsia="仿宋_GB2312" w:cs="仿宋_GB2312"/>
          <w:color w:val="auto"/>
          <w:sz w:val="32"/>
          <w:szCs w:val="32"/>
          <w:highlight w:val="none"/>
        </w:rPr>
        <w:t>户籍在</w:t>
      </w:r>
      <w:r>
        <w:rPr>
          <w:rFonts w:ascii="仿宋_GB2312" w:hAnsi="仿宋_GB2312" w:eastAsia="仿宋_GB2312" w:cs="仿宋_GB2312"/>
          <w:color w:val="auto"/>
          <w:sz w:val="32"/>
          <w:szCs w:val="32"/>
          <w:highlight w:val="none"/>
        </w:rPr>
        <w:t>服务区</w:t>
      </w:r>
      <w:r>
        <w:rPr>
          <w:rFonts w:hint="eastAsia" w:ascii="仿宋_GB2312" w:hAnsi="仿宋_GB2312" w:eastAsia="仿宋_GB2312" w:cs="仿宋_GB2312"/>
          <w:color w:val="auto"/>
          <w:sz w:val="32"/>
          <w:szCs w:val="32"/>
          <w:highlight w:val="none"/>
        </w:rPr>
        <w:t>范围之内；</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（2）父母或新生本人在服务</w:t>
      </w:r>
      <w:r>
        <w:rPr>
          <w:rFonts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rPr>
        <w:t>范围</w:t>
      </w:r>
      <w:r>
        <w:rPr>
          <w:rFonts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rPr>
        <w:t>有不动产权证（或房屋所有权证）；</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eastAsia="仿宋_GB2312"/>
          <w:color w:val="auto"/>
          <w:sz w:val="32"/>
          <w:szCs w:val="32"/>
          <w:highlight w:val="none"/>
        </w:rPr>
        <w:t>父母在</w:t>
      </w:r>
      <w:r>
        <w:rPr>
          <w:rFonts w:hint="eastAsia" w:ascii="仿宋_GB2312" w:eastAsia="仿宋_GB2312"/>
          <w:color w:val="auto"/>
          <w:sz w:val="32"/>
          <w:szCs w:val="32"/>
          <w:highlight w:val="none"/>
          <w:lang w:eastAsia="zh-CN"/>
        </w:rPr>
        <w:t>服务区范围内</w:t>
      </w:r>
      <w:r>
        <w:rPr>
          <w:rFonts w:hint="eastAsia" w:ascii="仿宋_GB2312" w:eastAsia="仿宋_GB2312"/>
          <w:color w:val="auto"/>
          <w:sz w:val="32"/>
          <w:szCs w:val="32"/>
          <w:highlight w:val="none"/>
        </w:rPr>
        <w:t>就业、创业或居住，持有办证地为南浔的有效《浙江省居住证》</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highlight w:val="none"/>
        </w:rPr>
      </w:pPr>
      <w:r>
        <w:rPr>
          <w:rFonts w:hint="eastAsia" w:ascii="仿宋_GB2312" w:eastAsia="仿宋_GB2312"/>
          <w:color w:val="auto"/>
          <w:sz w:val="32"/>
          <w:szCs w:val="32"/>
          <w:highlight w:val="none"/>
        </w:rPr>
        <w:t>（4）符合“相关政策性安置”条件的新生，</w:t>
      </w:r>
      <w:r>
        <w:rPr>
          <w:rFonts w:hint="eastAsia" w:ascii="仿宋_GB2312" w:hAnsi="仿宋_GB2312" w:eastAsia="仿宋_GB2312" w:cs="仿宋_GB2312"/>
          <w:color w:val="auto"/>
          <w:sz w:val="32"/>
          <w:szCs w:val="32"/>
          <w:highlight w:val="none"/>
        </w:rPr>
        <w:t>即包括驻浔部队随军子女、港澳台胞子女、华侨子女、招商引资投资者子女、引进人才子女等。</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、报名</w:t>
      </w:r>
      <w:r>
        <w:rPr>
          <w:rFonts w:hint="eastAsia" w:ascii="黑体" w:hAnsi="黑体" w:eastAsia="黑体" w:cs="黑体"/>
          <w:color w:val="auto"/>
          <w:sz w:val="32"/>
          <w:szCs w:val="32"/>
          <w:highlight w:val="none"/>
          <w:lang w:eastAsia="zh-CN"/>
        </w:rPr>
        <w:t>方式</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新生报名采用网上登记方式。具体操作方法可关注“南浔教育”微信公众号推出的“报名指南”。</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方法一：手机报名</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使用手机下载安装“浙里办”APP，实名注册并登录，首页左下角点击“城市”，左上角定位“湖州市南浔区”——点击“学在南浔”——点击图片“幼儿园招生啦”或“入园一件事”，进入“湖州市南浔区招生报名系统”——选择“学前报名入口”，根据生源类别选择相应的端口填写相应的资料并提交。</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方法二：电脑报名</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百度搜索“浙江政务服务网”，实名注册并登录，首页定位“湖州市南浔区”——直接搜索“入园”——</w:t>
      </w:r>
      <w:r>
        <w:rPr>
          <w:rFonts w:hint="eastAsia" w:ascii="仿宋_GB2312" w:eastAsia="仿宋_GB2312"/>
          <w:color w:val="auto"/>
          <w:sz w:val="32"/>
          <w:szCs w:val="32"/>
          <w:highlight w:val="none"/>
          <w:lang w:eastAsia="zh-CN"/>
        </w:rPr>
        <w:t>选“幼儿园儿童入园一件事联办”点击</w:t>
      </w:r>
      <w:r>
        <w:rPr>
          <w:rFonts w:hint="eastAsia" w:ascii="仿宋_GB2312" w:eastAsia="仿宋_GB2312"/>
          <w:color w:val="auto"/>
          <w:sz w:val="32"/>
          <w:szCs w:val="32"/>
          <w:highlight w:val="none"/>
        </w:rPr>
        <w:t>在线办理——进入“湖州市南浔区招生报名系统”——选择“幼儿园入园”，根据生源类别选择相应的端口填写相应的资料并提交。</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现场咨询地点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南</w:t>
      </w:r>
      <w:r>
        <w:rPr>
          <w:rFonts w:ascii="仿宋_GB2312" w:hAnsi="仿宋_GB2312" w:eastAsia="仿宋_GB2312" w:cs="仿宋_GB2312"/>
          <w:b w:val="0"/>
          <w:bCs w:val="0"/>
          <w:color w:val="auto"/>
          <w:sz w:val="32"/>
          <w:szCs w:val="32"/>
          <w:highlight w:val="none"/>
        </w:rPr>
        <w:t>浔区教育</w:t>
      </w:r>
      <w:r>
        <w:rPr>
          <w:rFonts w:hint="eastAsia" w:ascii="仿宋_GB2312" w:hAnsi="仿宋_GB2312" w:eastAsia="仿宋_GB2312" w:cs="仿宋_GB2312"/>
          <w:b w:val="0"/>
          <w:bCs w:val="0"/>
          <w:color w:val="auto"/>
          <w:sz w:val="32"/>
          <w:szCs w:val="32"/>
          <w:highlight w:val="none"/>
        </w:rPr>
        <w:t>局</w:t>
      </w:r>
      <w:r>
        <w:rPr>
          <w:rFonts w:ascii="仿宋_GB2312" w:hAnsi="仿宋_GB2312" w:eastAsia="仿宋_GB2312" w:cs="仿宋_GB2312"/>
          <w:b w:val="0"/>
          <w:bCs w:val="0"/>
          <w:color w:val="auto"/>
          <w:sz w:val="32"/>
          <w:szCs w:val="32"/>
          <w:highlight w:val="none"/>
        </w:rPr>
        <w:t>招生办</w:t>
      </w:r>
      <w:r>
        <w:rPr>
          <w:rFonts w:hint="eastAsia" w:ascii="仿宋_GB2312" w:hAnsi="仿宋_GB2312" w:eastAsia="仿宋_GB2312" w:cs="仿宋_GB2312"/>
          <w:b w:val="0"/>
          <w:bCs w:val="0"/>
          <w:color w:val="auto"/>
          <w:sz w:val="32"/>
          <w:szCs w:val="32"/>
          <w:highlight w:val="none"/>
        </w:rPr>
        <w:t>、各幼儿园，详见附件3。</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w:t>
      </w:r>
      <w:r>
        <w:rPr>
          <w:rFonts w:ascii="黑体" w:hAnsi="黑体" w:eastAsia="黑体" w:cs="黑体"/>
          <w:color w:val="auto"/>
          <w:sz w:val="32"/>
          <w:szCs w:val="32"/>
          <w:highlight w:val="none"/>
        </w:rPr>
        <w:t>、</w:t>
      </w:r>
      <w:r>
        <w:rPr>
          <w:rFonts w:hint="eastAsia" w:ascii="黑体" w:hAnsi="黑体" w:eastAsia="黑体" w:cs="黑体"/>
          <w:color w:val="auto"/>
          <w:sz w:val="32"/>
          <w:szCs w:val="32"/>
          <w:highlight w:val="none"/>
        </w:rPr>
        <w:t>招生</w:t>
      </w:r>
      <w:r>
        <w:rPr>
          <w:rFonts w:hint="eastAsia" w:ascii="黑体" w:hAnsi="黑体" w:eastAsia="黑体" w:cs="黑体"/>
          <w:color w:val="auto"/>
          <w:sz w:val="32"/>
          <w:szCs w:val="32"/>
          <w:highlight w:val="none"/>
          <w:lang w:eastAsia="zh-CN"/>
        </w:rPr>
        <w:t>进程</w:t>
      </w:r>
    </w:p>
    <w:p>
      <w:pPr>
        <w:keepNext w:val="0"/>
        <w:keepLines w:val="0"/>
        <w:pageBreakBefore w:val="0"/>
        <w:kinsoku/>
        <w:wordWrap/>
        <w:overflowPunct/>
        <w:topLinePunct w:val="0"/>
        <w:autoSpaceDE/>
        <w:autoSpaceDN/>
        <w:bidi w:val="0"/>
        <w:spacing w:line="500" w:lineRule="exact"/>
        <w:ind w:firstLine="611" w:firstLineChars="200"/>
        <w:textAlignment w:val="auto"/>
        <w:rPr>
          <w:rFonts w:ascii="楷体_GB2312" w:eastAsia="楷体_GB2312"/>
          <w:b/>
          <w:color w:val="auto"/>
          <w:w w:val="95"/>
          <w:sz w:val="32"/>
          <w:szCs w:val="32"/>
          <w:highlight w:val="none"/>
        </w:rPr>
      </w:pPr>
      <w:r>
        <w:rPr>
          <w:rFonts w:hint="eastAsia" w:ascii="楷体_GB2312" w:eastAsia="楷体_GB2312"/>
          <w:b/>
          <w:color w:val="auto"/>
          <w:w w:val="95"/>
          <w:sz w:val="32"/>
          <w:szCs w:val="32"/>
          <w:highlight w:val="none"/>
        </w:rPr>
        <w:t>1.网上报名时间：</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日—</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9</w:t>
      </w:r>
      <w:r>
        <w:rPr>
          <w:rFonts w:hint="eastAsia" w:ascii="楷体_GB2312" w:eastAsia="楷体_GB2312"/>
          <w:color w:val="auto"/>
          <w:w w:val="95"/>
          <w:sz w:val="32"/>
          <w:szCs w:val="32"/>
          <w:highlight w:val="none"/>
        </w:rPr>
        <w:t>日</w:t>
      </w:r>
    </w:p>
    <w:p>
      <w:pPr>
        <w:keepNext w:val="0"/>
        <w:keepLines w:val="0"/>
        <w:pageBreakBefore w:val="0"/>
        <w:kinsoku/>
        <w:wordWrap/>
        <w:overflowPunct/>
        <w:topLinePunct w:val="0"/>
        <w:autoSpaceDE/>
        <w:autoSpaceDN/>
        <w:bidi w:val="0"/>
        <w:spacing w:line="500" w:lineRule="exact"/>
        <w:ind w:firstLine="611" w:firstLineChars="200"/>
        <w:textAlignment w:val="auto"/>
        <w:rPr>
          <w:rFonts w:ascii="楷体_GB2312" w:eastAsia="楷体_GB2312"/>
          <w:b/>
          <w:color w:val="auto"/>
          <w:w w:val="95"/>
          <w:sz w:val="32"/>
          <w:szCs w:val="32"/>
          <w:highlight w:val="none"/>
        </w:rPr>
      </w:pPr>
      <w:r>
        <w:rPr>
          <w:rFonts w:hint="eastAsia" w:ascii="楷体_GB2312" w:eastAsia="楷体_GB2312"/>
          <w:b/>
          <w:color w:val="auto"/>
          <w:w w:val="95"/>
          <w:sz w:val="32"/>
          <w:szCs w:val="32"/>
          <w:highlight w:val="none"/>
        </w:rPr>
        <w:t>2.现场咨询</w:t>
      </w:r>
      <w:r>
        <w:rPr>
          <w:rFonts w:ascii="楷体_GB2312" w:eastAsia="楷体_GB2312"/>
          <w:b/>
          <w:color w:val="auto"/>
          <w:w w:val="95"/>
          <w:sz w:val="32"/>
          <w:szCs w:val="32"/>
          <w:highlight w:val="none"/>
        </w:rPr>
        <w:t>时间：</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日—</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6</w:t>
      </w:r>
      <w:r>
        <w:rPr>
          <w:rFonts w:hint="eastAsia" w:ascii="楷体_GB2312" w:eastAsia="楷体_GB2312"/>
          <w:color w:val="auto"/>
          <w:w w:val="95"/>
          <w:sz w:val="32"/>
          <w:szCs w:val="32"/>
          <w:highlight w:val="none"/>
        </w:rPr>
        <w:t>日</w:t>
      </w:r>
    </w:p>
    <w:p>
      <w:pPr>
        <w:keepNext w:val="0"/>
        <w:keepLines w:val="0"/>
        <w:pageBreakBefore w:val="0"/>
        <w:kinsoku/>
        <w:wordWrap/>
        <w:overflowPunct/>
        <w:topLinePunct w:val="0"/>
        <w:autoSpaceDE/>
        <w:autoSpaceDN/>
        <w:bidi w:val="0"/>
        <w:spacing w:line="500" w:lineRule="exact"/>
        <w:ind w:firstLine="611" w:firstLineChars="200"/>
        <w:textAlignment w:val="auto"/>
        <w:rPr>
          <w:rFonts w:ascii="楷体_GB2312" w:eastAsia="楷体_GB2312"/>
          <w:color w:val="auto"/>
          <w:w w:val="95"/>
          <w:sz w:val="32"/>
          <w:szCs w:val="32"/>
          <w:highlight w:val="none"/>
        </w:rPr>
      </w:pPr>
      <w:r>
        <w:rPr>
          <w:rFonts w:hint="eastAsia" w:ascii="楷体_GB2312" w:eastAsia="楷体_GB2312"/>
          <w:b/>
          <w:color w:val="auto"/>
          <w:w w:val="95"/>
          <w:sz w:val="32"/>
          <w:szCs w:val="32"/>
          <w:highlight w:val="none"/>
        </w:rPr>
        <w:t>3.材料审核时间</w:t>
      </w:r>
      <w:r>
        <w:rPr>
          <w:rFonts w:hint="eastAsia" w:ascii="楷体_GB2312" w:eastAsia="楷体_GB2312"/>
          <w:bCs/>
          <w:color w:val="auto"/>
          <w:w w:val="95"/>
          <w:sz w:val="32"/>
          <w:szCs w:val="32"/>
          <w:highlight w:val="none"/>
        </w:rPr>
        <w:t>：</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10</w:t>
      </w:r>
      <w:r>
        <w:rPr>
          <w:rFonts w:hint="eastAsia" w:ascii="楷体_GB2312" w:eastAsia="楷体_GB2312"/>
          <w:color w:val="auto"/>
          <w:w w:val="95"/>
          <w:sz w:val="32"/>
          <w:szCs w:val="32"/>
          <w:highlight w:val="none"/>
        </w:rPr>
        <w:t>日—</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5月14</w:t>
      </w:r>
      <w:r>
        <w:rPr>
          <w:rFonts w:hint="eastAsia" w:ascii="楷体_GB2312" w:eastAsia="楷体_GB2312"/>
          <w:color w:val="auto"/>
          <w:w w:val="95"/>
          <w:sz w:val="32"/>
          <w:szCs w:val="32"/>
          <w:highlight w:val="none"/>
        </w:rPr>
        <w:t>日</w:t>
      </w:r>
    </w:p>
    <w:p>
      <w:pPr>
        <w:keepNext w:val="0"/>
        <w:keepLines w:val="0"/>
        <w:pageBreakBefore w:val="0"/>
        <w:kinsoku/>
        <w:wordWrap/>
        <w:overflowPunct/>
        <w:topLinePunct w:val="0"/>
        <w:autoSpaceDE/>
        <w:autoSpaceDN/>
        <w:bidi w:val="0"/>
        <w:spacing w:line="500" w:lineRule="exact"/>
        <w:ind w:firstLine="611" w:firstLineChars="200"/>
        <w:textAlignment w:val="auto"/>
        <w:rPr>
          <w:rFonts w:hint="eastAsia" w:ascii="楷体_GB2312" w:eastAsia="楷体_GB2312"/>
          <w:color w:val="auto"/>
          <w:w w:val="95"/>
          <w:sz w:val="32"/>
          <w:szCs w:val="32"/>
          <w:highlight w:val="none"/>
        </w:rPr>
      </w:pPr>
      <w:r>
        <w:rPr>
          <w:rFonts w:hint="eastAsia" w:ascii="楷体_GB2312" w:eastAsia="楷体_GB2312"/>
          <w:b/>
          <w:color w:val="auto"/>
          <w:w w:val="95"/>
          <w:sz w:val="32"/>
          <w:szCs w:val="32"/>
          <w:highlight w:val="none"/>
        </w:rPr>
        <w:t>4.录取通知时间</w:t>
      </w:r>
      <w:r>
        <w:rPr>
          <w:rFonts w:hint="eastAsia" w:ascii="楷体_GB2312" w:eastAsia="楷体_GB2312"/>
          <w:bCs/>
          <w:color w:val="auto"/>
          <w:w w:val="95"/>
          <w:sz w:val="32"/>
          <w:szCs w:val="32"/>
          <w:highlight w:val="none"/>
        </w:rPr>
        <w:t>：</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20</w:t>
      </w:r>
      <w:r>
        <w:rPr>
          <w:rFonts w:hint="eastAsia" w:ascii="楷体_GB2312" w:eastAsia="楷体_GB2312"/>
          <w:color w:val="auto"/>
          <w:w w:val="95"/>
          <w:sz w:val="32"/>
          <w:szCs w:val="32"/>
          <w:highlight w:val="none"/>
        </w:rPr>
        <w:t>日—</w:t>
      </w:r>
      <w:r>
        <w:rPr>
          <w:rFonts w:hint="eastAsia" w:ascii="楷体_GB2312" w:eastAsia="楷体_GB2312"/>
          <w:color w:val="auto"/>
          <w:w w:val="95"/>
          <w:sz w:val="32"/>
          <w:szCs w:val="32"/>
          <w:highlight w:val="none"/>
          <w:lang w:eastAsia="zh-CN"/>
        </w:rPr>
        <w:t>202</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年</w:t>
      </w:r>
      <w:r>
        <w:rPr>
          <w:rFonts w:hint="eastAsia" w:ascii="楷体_GB2312" w:eastAsia="楷体_GB2312"/>
          <w:color w:val="auto"/>
          <w:w w:val="95"/>
          <w:sz w:val="32"/>
          <w:szCs w:val="32"/>
          <w:highlight w:val="none"/>
          <w:lang w:val="en-US" w:eastAsia="zh-CN"/>
        </w:rPr>
        <w:t>5</w:t>
      </w:r>
      <w:r>
        <w:rPr>
          <w:rFonts w:hint="eastAsia" w:ascii="楷体_GB2312" w:eastAsia="楷体_GB2312"/>
          <w:color w:val="auto"/>
          <w:w w:val="95"/>
          <w:sz w:val="32"/>
          <w:szCs w:val="32"/>
          <w:highlight w:val="none"/>
        </w:rPr>
        <w:t>月</w:t>
      </w:r>
      <w:r>
        <w:rPr>
          <w:rFonts w:hint="eastAsia" w:ascii="楷体_GB2312" w:eastAsia="楷体_GB2312"/>
          <w:color w:val="auto"/>
          <w:w w:val="95"/>
          <w:sz w:val="32"/>
          <w:szCs w:val="32"/>
          <w:highlight w:val="none"/>
          <w:lang w:val="en-US" w:eastAsia="zh-CN"/>
        </w:rPr>
        <w:t>22</w:t>
      </w:r>
      <w:r>
        <w:rPr>
          <w:rFonts w:hint="eastAsia" w:ascii="楷体_GB2312" w:eastAsia="楷体_GB2312"/>
          <w:color w:val="auto"/>
          <w:w w:val="95"/>
          <w:sz w:val="32"/>
          <w:szCs w:val="32"/>
          <w:highlight w:val="none"/>
        </w:rPr>
        <w:t>日</w:t>
      </w:r>
    </w:p>
    <w:p>
      <w:pPr>
        <w:keepNext w:val="0"/>
        <w:keepLines w:val="0"/>
        <w:pageBreakBefore w:val="0"/>
        <w:kinsoku/>
        <w:wordWrap/>
        <w:overflowPunct/>
        <w:topLinePunct w:val="0"/>
        <w:autoSpaceDE/>
        <w:autoSpaceDN/>
        <w:bidi w:val="0"/>
        <w:spacing w:line="500" w:lineRule="exact"/>
        <w:ind w:firstLine="611" w:firstLineChars="200"/>
        <w:textAlignment w:val="auto"/>
        <w:rPr>
          <w:rFonts w:hint="eastAsia" w:ascii="楷体_GB2312" w:eastAsia="楷体_GB2312"/>
          <w:b w:val="0"/>
          <w:bCs/>
          <w:color w:val="auto"/>
          <w:w w:val="95"/>
          <w:sz w:val="32"/>
          <w:szCs w:val="32"/>
          <w:highlight w:val="none"/>
        </w:rPr>
      </w:pPr>
      <w:r>
        <w:rPr>
          <w:rFonts w:hint="eastAsia" w:ascii="楷体_GB2312" w:eastAsia="楷体_GB2312"/>
          <w:b/>
          <w:color w:val="auto"/>
          <w:w w:val="95"/>
          <w:sz w:val="32"/>
          <w:szCs w:val="32"/>
          <w:highlight w:val="none"/>
          <w:lang w:val="en-US" w:eastAsia="zh-CN"/>
        </w:rPr>
        <w:t>5.网上补报时间：</w:t>
      </w:r>
      <w:r>
        <w:rPr>
          <w:rFonts w:hint="eastAsia" w:ascii="楷体_GB2312" w:eastAsia="楷体_GB2312"/>
          <w:b w:val="0"/>
          <w:bCs/>
          <w:color w:val="auto"/>
          <w:w w:val="95"/>
          <w:sz w:val="32"/>
          <w:szCs w:val="32"/>
          <w:highlight w:val="none"/>
          <w:lang w:eastAsia="zh-CN"/>
        </w:rPr>
        <w:t>202</w:t>
      </w:r>
      <w:r>
        <w:rPr>
          <w:rFonts w:hint="eastAsia" w:ascii="楷体_GB2312" w:eastAsia="楷体_GB2312"/>
          <w:b w:val="0"/>
          <w:bCs/>
          <w:color w:val="auto"/>
          <w:w w:val="95"/>
          <w:sz w:val="32"/>
          <w:szCs w:val="32"/>
          <w:highlight w:val="none"/>
          <w:lang w:val="en-US" w:eastAsia="zh-CN"/>
        </w:rPr>
        <w:t>5</w:t>
      </w:r>
      <w:r>
        <w:rPr>
          <w:rFonts w:hint="eastAsia" w:ascii="楷体_GB2312" w:eastAsia="楷体_GB2312"/>
          <w:b w:val="0"/>
          <w:bCs/>
          <w:color w:val="auto"/>
          <w:w w:val="95"/>
          <w:sz w:val="32"/>
          <w:szCs w:val="32"/>
          <w:highlight w:val="none"/>
        </w:rPr>
        <w:t>年</w:t>
      </w:r>
      <w:r>
        <w:rPr>
          <w:rFonts w:hint="eastAsia" w:ascii="楷体_GB2312" w:eastAsia="楷体_GB2312"/>
          <w:b w:val="0"/>
          <w:bCs/>
          <w:color w:val="auto"/>
          <w:w w:val="95"/>
          <w:sz w:val="32"/>
          <w:szCs w:val="32"/>
          <w:highlight w:val="none"/>
          <w:lang w:val="en-US" w:eastAsia="zh-CN"/>
        </w:rPr>
        <w:t>5</w:t>
      </w:r>
      <w:r>
        <w:rPr>
          <w:rFonts w:hint="eastAsia" w:ascii="楷体_GB2312" w:eastAsia="楷体_GB2312"/>
          <w:b w:val="0"/>
          <w:bCs/>
          <w:color w:val="auto"/>
          <w:w w:val="95"/>
          <w:sz w:val="32"/>
          <w:szCs w:val="32"/>
          <w:highlight w:val="none"/>
        </w:rPr>
        <w:t>月</w:t>
      </w:r>
      <w:r>
        <w:rPr>
          <w:rFonts w:hint="eastAsia" w:ascii="楷体_GB2312" w:eastAsia="楷体_GB2312"/>
          <w:b w:val="0"/>
          <w:bCs/>
          <w:color w:val="auto"/>
          <w:w w:val="95"/>
          <w:sz w:val="32"/>
          <w:szCs w:val="32"/>
          <w:highlight w:val="none"/>
          <w:lang w:val="en-US" w:eastAsia="zh-CN"/>
        </w:rPr>
        <w:t>26</w:t>
      </w:r>
      <w:r>
        <w:rPr>
          <w:rFonts w:hint="eastAsia" w:ascii="楷体_GB2312" w:eastAsia="楷体_GB2312"/>
          <w:b w:val="0"/>
          <w:bCs/>
          <w:color w:val="auto"/>
          <w:w w:val="95"/>
          <w:sz w:val="32"/>
          <w:szCs w:val="32"/>
          <w:highlight w:val="none"/>
        </w:rPr>
        <w:t>日—</w:t>
      </w:r>
      <w:r>
        <w:rPr>
          <w:rFonts w:hint="eastAsia" w:ascii="楷体_GB2312" w:eastAsia="楷体_GB2312"/>
          <w:b w:val="0"/>
          <w:bCs/>
          <w:color w:val="auto"/>
          <w:w w:val="95"/>
          <w:sz w:val="32"/>
          <w:szCs w:val="32"/>
          <w:highlight w:val="none"/>
          <w:lang w:eastAsia="zh-CN"/>
        </w:rPr>
        <w:t>202</w:t>
      </w:r>
      <w:r>
        <w:rPr>
          <w:rFonts w:hint="eastAsia" w:ascii="楷体_GB2312" w:eastAsia="楷体_GB2312"/>
          <w:b w:val="0"/>
          <w:bCs/>
          <w:color w:val="auto"/>
          <w:w w:val="95"/>
          <w:sz w:val="32"/>
          <w:szCs w:val="32"/>
          <w:highlight w:val="none"/>
          <w:lang w:val="en-US" w:eastAsia="zh-CN"/>
        </w:rPr>
        <w:t>5</w:t>
      </w:r>
      <w:r>
        <w:rPr>
          <w:rFonts w:hint="eastAsia" w:ascii="楷体_GB2312" w:eastAsia="楷体_GB2312"/>
          <w:b w:val="0"/>
          <w:bCs/>
          <w:color w:val="auto"/>
          <w:w w:val="95"/>
          <w:sz w:val="32"/>
          <w:szCs w:val="32"/>
          <w:highlight w:val="none"/>
        </w:rPr>
        <w:t>年</w:t>
      </w:r>
      <w:r>
        <w:rPr>
          <w:rFonts w:hint="eastAsia" w:ascii="楷体_GB2312" w:eastAsia="楷体_GB2312"/>
          <w:b w:val="0"/>
          <w:bCs/>
          <w:color w:val="auto"/>
          <w:w w:val="95"/>
          <w:sz w:val="32"/>
          <w:szCs w:val="32"/>
          <w:highlight w:val="none"/>
          <w:lang w:val="en-US" w:eastAsia="zh-CN"/>
        </w:rPr>
        <w:t>5</w:t>
      </w:r>
      <w:r>
        <w:rPr>
          <w:rFonts w:hint="eastAsia" w:ascii="楷体_GB2312" w:eastAsia="楷体_GB2312"/>
          <w:b w:val="0"/>
          <w:bCs/>
          <w:color w:val="auto"/>
          <w:w w:val="95"/>
          <w:sz w:val="32"/>
          <w:szCs w:val="32"/>
          <w:highlight w:val="none"/>
        </w:rPr>
        <w:t>月</w:t>
      </w:r>
      <w:r>
        <w:rPr>
          <w:rFonts w:hint="eastAsia" w:ascii="楷体_GB2312" w:eastAsia="楷体_GB2312"/>
          <w:b w:val="0"/>
          <w:bCs/>
          <w:color w:val="auto"/>
          <w:w w:val="95"/>
          <w:sz w:val="32"/>
          <w:szCs w:val="32"/>
          <w:highlight w:val="none"/>
          <w:lang w:val="en-US" w:eastAsia="zh-CN"/>
        </w:rPr>
        <w:t>27</w:t>
      </w:r>
      <w:r>
        <w:rPr>
          <w:rFonts w:hint="eastAsia" w:ascii="楷体_GB2312" w:eastAsia="楷体_GB2312"/>
          <w:b w:val="0"/>
          <w:bCs/>
          <w:color w:val="auto"/>
          <w:w w:val="95"/>
          <w:sz w:val="32"/>
          <w:szCs w:val="32"/>
          <w:highlight w:val="none"/>
        </w:rPr>
        <w:t>日</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七、相关规定</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报名提交的</w:t>
      </w:r>
      <w:r>
        <w:rPr>
          <w:rFonts w:hint="eastAsia" w:ascii="仿宋" w:hAnsi="仿宋" w:eastAsia="仿宋" w:cs="仿宋"/>
          <w:b/>
          <w:bCs/>
          <w:color w:val="auto"/>
          <w:sz w:val="32"/>
          <w:szCs w:val="32"/>
          <w:highlight w:val="none"/>
        </w:rPr>
        <w:t>材料</w:t>
      </w:r>
    </w:p>
    <w:p>
      <w:pPr>
        <w:keepNext w:val="0"/>
        <w:keepLines w:val="0"/>
        <w:pageBreakBefore w:val="0"/>
        <w:kinsoku/>
        <w:wordWrap/>
        <w:overflowPunct/>
        <w:topLinePunct w:val="0"/>
        <w:autoSpaceDE/>
        <w:autoSpaceDN/>
        <w:bidi w:val="0"/>
        <w:spacing w:line="50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户籍类</w:t>
      </w:r>
      <w:r>
        <w:rPr>
          <w:rFonts w:hint="eastAsia" w:ascii="仿宋_GB2312" w:hAnsi="仿宋_GB2312" w:eastAsia="仿宋_GB2312" w:cs="仿宋_GB2312"/>
          <w:b/>
          <w:color w:val="auto"/>
          <w:sz w:val="32"/>
          <w:szCs w:val="32"/>
          <w:highlight w:val="none"/>
        </w:rPr>
        <w:t>新生</w:t>
      </w:r>
      <w:r>
        <w:rPr>
          <w:rFonts w:hint="eastAsia" w:ascii="仿宋_GB2312" w:hAnsi="仿宋_GB2312" w:eastAsia="仿宋_GB2312" w:cs="仿宋_GB2312"/>
          <w:color w:val="auto"/>
          <w:sz w:val="32"/>
          <w:szCs w:val="32"/>
          <w:highlight w:val="none"/>
        </w:rPr>
        <w:t>报名需</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以下材料：</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新生及其父母的户口簿（新生户籍所在</w:t>
      </w:r>
      <w:r>
        <w:rPr>
          <w:rFonts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rPr>
        <w:t>户口簿</w:t>
      </w:r>
      <w:r>
        <w:rPr>
          <w:rFonts w:ascii="仿宋_GB2312" w:hAnsi="仿宋_GB2312" w:eastAsia="仿宋_GB2312" w:cs="仿宋_GB2312"/>
          <w:bCs/>
          <w:color w:val="auto"/>
          <w:sz w:val="32"/>
          <w:szCs w:val="32"/>
          <w:highlight w:val="none"/>
        </w:rPr>
        <w:t>首页、父母页、新生页</w:t>
      </w:r>
      <w:r>
        <w:rPr>
          <w:rFonts w:hint="eastAsia" w:ascii="仿宋_GB2312" w:hAnsi="仿宋_GB2312" w:eastAsia="仿宋_GB2312" w:cs="仿宋_GB2312"/>
          <w:bCs/>
          <w:color w:val="auto"/>
          <w:sz w:val="32"/>
          <w:szCs w:val="32"/>
          <w:highlight w:val="none"/>
        </w:rPr>
        <w:t>）；</w:t>
      </w:r>
      <w:r>
        <w:rPr>
          <w:rFonts w:ascii="仿宋_GB2312" w:hAnsi="仿宋_GB2312" w:eastAsia="仿宋_GB2312" w:cs="仿宋_GB2312"/>
          <w:bCs/>
          <w:color w:val="auto"/>
          <w:sz w:val="32"/>
          <w:szCs w:val="32"/>
          <w:highlight w:val="none"/>
        </w:rPr>
        <w:t>新生</w:t>
      </w:r>
      <w:r>
        <w:rPr>
          <w:rFonts w:hint="eastAsia" w:ascii="仿宋_GB2312" w:hAnsi="仿宋_GB2312" w:eastAsia="仿宋_GB2312" w:cs="仿宋_GB2312"/>
          <w:bCs/>
          <w:color w:val="auto"/>
          <w:sz w:val="32"/>
          <w:szCs w:val="32"/>
          <w:highlight w:val="none"/>
        </w:rPr>
        <w:t>出生</w:t>
      </w:r>
      <w:r>
        <w:rPr>
          <w:rFonts w:ascii="仿宋_GB2312" w:hAnsi="仿宋_GB2312" w:eastAsia="仿宋_GB2312" w:cs="仿宋_GB2312"/>
          <w:bCs/>
          <w:color w:val="auto"/>
          <w:sz w:val="32"/>
          <w:szCs w:val="32"/>
          <w:highlight w:val="none"/>
        </w:rPr>
        <w:t>证</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spacing w:line="5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房产</w:t>
      </w:r>
      <w:r>
        <w:rPr>
          <w:rFonts w:hint="eastAsia" w:ascii="仿宋_GB2312" w:hAnsi="仿宋_GB2312" w:eastAsia="仿宋_GB2312" w:cs="仿宋_GB2312"/>
          <w:b/>
          <w:color w:val="auto"/>
          <w:sz w:val="32"/>
          <w:szCs w:val="32"/>
          <w:highlight w:val="none"/>
        </w:rPr>
        <w:t>类新生</w:t>
      </w:r>
      <w:r>
        <w:rPr>
          <w:rFonts w:hint="eastAsia" w:ascii="仿宋_GB2312" w:hAnsi="仿宋_GB2312" w:eastAsia="仿宋_GB2312" w:cs="仿宋_GB2312"/>
          <w:color w:val="auto"/>
          <w:sz w:val="32"/>
          <w:szCs w:val="32"/>
          <w:highlight w:val="none"/>
        </w:rPr>
        <w:t>报名需</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以下材料：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（1）新生本人或其父母的不动产权信息材料（产权证号页、产权所有人信息页及共有人信息页）。</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（2）新生及其父母的户口簿（新生户籍所在的户口簿首页、父母页、新生页）；新生出生证。</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）祖辈房产的提供祖辈与新生的关系佐证材料和父母无房产证明。</w:t>
      </w:r>
    </w:p>
    <w:p>
      <w:pPr>
        <w:keepNext w:val="0"/>
        <w:keepLines w:val="0"/>
        <w:pageBreakBefore w:val="0"/>
        <w:kinsoku/>
        <w:wordWrap/>
        <w:overflowPunct/>
        <w:topLinePunct w:val="0"/>
        <w:autoSpaceDE/>
        <w:autoSpaceDN/>
        <w:bidi w:val="0"/>
        <w:spacing w:line="50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随迁类新生</w:t>
      </w:r>
      <w:r>
        <w:rPr>
          <w:rFonts w:hint="eastAsia" w:ascii="仿宋_GB2312" w:hAnsi="仿宋_GB2312" w:eastAsia="仿宋_GB2312" w:cs="仿宋_GB2312"/>
          <w:color w:val="auto"/>
          <w:sz w:val="32"/>
          <w:szCs w:val="32"/>
          <w:highlight w:val="none"/>
        </w:rPr>
        <w:t>报名需</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以下材料：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）新生及其父母的户口簿（新生户籍所在</w:t>
      </w:r>
      <w:r>
        <w:rPr>
          <w:rFonts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rPr>
        <w:t>户口簿</w:t>
      </w:r>
      <w:r>
        <w:rPr>
          <w:rFonts w:ascii="仿宋_GB2312" w:hAnsi="仿宋_GB2312" w:eastAsia="仿宋_GB2312" w:cs="仿宋_GB2312"/>
          <w:bCs/>
          <w:color w:val="auto"/>
          <w:sz w:val="32"/>
          <w:szCs w:val="32"/>
          <w:highlight w:val="none"/>
        </w:rPr>
        <w:t>首页、父母页、新生页</w:t>
      </w:r>
      <w:r>
        <w:rPr>
          <w:rFonts w:hint="eastAsia" w:ascii="仿宋_GB2312" w:hAnsi="仿宋_GB2312" w:eastAsia="仿宋_GB2312" w:cs="仿宋_GB2312"/>
          <w:bCs/>
          <w:color w:val="auto"/>
          <w:sz w:val="32"/>
          <w:szCs w:val="32"/>
          <w:highlight w:val="none"/>
        </w:rPr>
        <w:t>）；</w:t>
      </w:r>
      <w:r>
        <w:rPr>
          <w:rFonts w:ascii="仿宋_GB2312" w:hAnsi="仿宋_GB2312" w:eastAsia="仿宋_GB2312" w:cs="仿宋_GB2312"/>
          <w:bCs/>
          <w:color w:val="auto"/>
          <w:sz w:val="32"/>
          <w:szCs w:val="32"/>
          <w:highlight w:val="none"/>
        </w:rPr>
        <w:t>新生</w:t>
      </w:r>
      <w:r>
        <w:rPr>
          <w:rFonts w:hint="eastAsia" w:ascii="仿宋_GB2312" w:hAnsi="仿宋_GB2312" w:eastAsia="仿宋_GB2312" w:cs="仿宋_GB2312"/>
          <w:bCs/>
          <w:color w:val="auto"/>
          <w:sz w:val="32"/>
          <w:szCs w:val="32"/>
          <w:highlight w:val="none"/>
        </w:rPr>
        <w:t>出生</w:t>
      </w:r>
      <w:r>
        <w:rPr>
          <w:rFonts w:ascii="仿宋_GB2312" w:hAnsi="仿宋_GB2312" w:eastAsia="仿宋_GB2312" w:cs="仿宋_GB2312"/>
          <w:bCs/>
          <w:color w:val="auto"/>
          <w:sz w:val="32"/>
          <w:szCs w:val="32"/>
          <w:highlight w:val="none"/>
        </w:rPr>
        <w:t>证</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提供</w:t>
      </w:r>
      <w:r>
        <w:rPr>
          <w:rFonts w:hint="eastAsia" w:ascii="仿宋_GB2312" w:hAnsi="仿宋_GB2312" w:eastAsia="仿宋_GB2312" w:cs="仿宋_GB2312"/>
          <w:bCs/>
          <w:color w:val="auto"/>
          <w:sz w:val="32"/>
          <w:szCs w:val="32"/>
          <w:highlight w:val="none"/>
        </w:rPr>
        <w:t>父母一方或其他法定监护人在幼儿园服务区范围内申领的浙江省居住证</w:t>
      </w:r>
      <w:r>
        <w:rPr>
          <w:rFonts w:hint="eastAsia" w:ascii="仿宋_GB2312" w:hAnsi="仿宋_GB2312" w:eastAsia="仿宋_GB2312" w:cs="仿宋_GB2312"/>
          <w:bCs/>
          <w:color w:val="auto"/>
          <w:sz w:val="32"/>
          <w:szCs w:val="32"/>
          <w:highlight w:val="none"/>
          <w:lang w:eastAsia="zh-CN"/>
        </w:rPr>
        <w:t>；新生</w:t>
      </w:r>
      <w:r>
        <w:rPr>
          <w:rFonts w:hint="eastAsia" w:ascii="仿宋_GB2312" w:hAnsi="仿宋_GB2312" w:eastAsia="仿宋_GB2312" w:cs="仿宋_GB2312"/>
          <w:bCs/>
          <w:color w:val="auto"/>
          <w:sz w:val="32"/>
          <w:szCs w:val="32"/>
          <w:highlight w:val="none"/>
        </w:rPr>
        <w:t>父母一方或其他法定监护人在幼儿园服务区范围内</w:t>
      </w:r>
      <w:r>
        <w:rPr>
          <w:rFonts w:hint="eastAsia" w:ascii="仿宋_GB2312" w:hAnsi="仿宋_GB2312" w:eastAsia="仿宋_GB2312" w:cs="仿宋_GB2312"/>
          <w:bCs/>
          <w:color w:val="auto"/>
          <w:sz w:val="32"/>
          <w:szCs w:val="32"/>
          <w:highlight w:val="none"/>
          <w:lang w:eastAsia="zh-CN"/>
        </w:rPr>
        <w:t>有</w:t>
      </w:r>
      <w:r>
        <w:rPr>
          <w:rFonts w:hint="eastAsia" w:ascii="仿宋_GB2312" w:hAnsi="仿宋_GB2312" w:eastAsia="仿宋_GB2312" w:cs="仿宋_GB2312"/>
          <w:bCs/>
          <w:color w:val="auto"/>
          <w:sz w:val="32"/>
          <w:szCs w:val="32"/>
          <w:highlight w:val="none"/>
        </w:rPr>
        <w:t>社会保险</w:t>
      </w:r>
      <w:r>
        <w:rPr>
          <w:rFonts w:hint="eastAsia" w:ascii="仿宋_GB2312" w:hAnsi="仿宋_GB2312" w:eastAsia="仿宋_GB2312" w:cs="仿宋_GB2312"/>
          <w:bCs/>
          <w:color w:val="auto"/>
          <w:sz w:val="32"/>
          <w:szCs w:val="32"/>
          <w:highlight w:val="none"/>
          <w:lang w:eastAsia="zh-CN"/>
        </w:rPr>
        <w:t>的提供</w:t>
      </w:r>
      <w:r>
        <w:rPr>
          <w:rFonts w:hint="eastAsia" w:ascii="仿宋_GB2312" w:hAnsi="仿宋_GB2312" w:eastAsia="仿宋_GB2312" w:cs="仿宋_GB2312"/>
          <w:bCs/>
          <w:color w:val="auto"/>
          <w:sz w:val="32"/>
          <w:szCs w:val="32"/>
          <w:highlight w:val="none"/>
        </w:rPr>
        <w:t>缴费清单。</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 w:hAnsi="仿宋" w:eastAsia="仿宋" w:cs="仿宋"/>
          <w:b/>
          <w:bCs w:val="0"/>
          <w:color w:val="auto"/>
          <w:sz w:val="32"/>
          <w:szCs w:val="32"/>
          <w:highlight w:val="none"/>
          <w:lang w:val="en-US" w:eastAsia="zh-CN"/>
        </w:rPr>
        <w:t>2.相关时间规定。</w:t>
      </w:r>
      <w:r>
        <w:rPr>
          <w:rFonts w:hint="eastAsia" w:ascii="仿宋_GB2312" w:hAnsi="仿宋_GB2312" w:eastAsia="仿宋_GB2312" w:cs="仿宋_GB2312"/>
          <w:bCs/>
          <w:color w:val="auto"/>
          <w:sz w:val="32"/>
          <w:szCs w:val="32"/>
          <w:highlight w:val="none"/>
        </w:rPr>
        <w:t>新生户籍迁入、不动产权证（或房屋所有权证）办理、父母</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Cs/>
          <w:color w:val="auto"/>
          <w:sz w:val="32"/>
          <w:szCs w:val="32"/>
          <w:highlight w:val="none"/>
        </w:rPr>
        <w:t>浙江省居住证</w:t>
      </w:r>
      <w:r>
        <w:rPr>
          <w:rFonts w:hint="eastAsia" w:ascii="仿宋_GB2312" w:hAnsi="仿宋_GB2312" w:eastAsia="仿宋_GB2312" w:cs="仿宋_GB2312"/>
          <w:bCs/>
          <w:color w:val="auto"/>
          <w:sz w:val="32"/>
          <w:szCs w:val="32"/>
          <w:highlight w:val="none"/>
          <w:lang w:eastAsia="zh-CN"/>
        </w:rPr>
        <w:t>办理</w:t>
      </w:r>
      <w:r>
        <w:rPr>
          <w:rFonts w:hint="eastAsia" w:ascii="仿宋_GB2312" w:hAnsi="仿宋_GB2312" w:eastAsia="仿宋_GB2312" w:cs="仿宋_GB2312"/>
          <w:bCs/>
          <w:color w:val="auto"/>
          <w:sz w:val="32"/>
          <w:szCs w:val="32"/>
          <w:highlight w:val="none"/>
        </w:rPr>
        <w:t>等时间统一截止为</w:t>
      </w:r>
      <w:r>
        <w:rPr>
          <w:rFonts w:hint="eastAsia" w:ascii="仿宋_GB2312" w:hAnsi="仿宋_GB2312" w:eastAsia="仿宋_GB2312" w:cs="仿宋_GB2312"/>
          <w:bCs/>
          <w:color w:val="auto"/>
          <w:sz w:val="32"/>
          <w:szCs w:val="32"/>
          <w:highlight w:val="none"/>
          <w:lang w:eastAsia="zh-CN"/>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日。</w:t>
      </w:r>
    </w:p>
    <w:p>
      <w:pPr>
        <w:keepNext w:val="0"/>
        <w:keepLines w:val="0"/>
        <w:pageBreakBefore w:val="0"/>
        <w:kinsoku/>
        <w:wordWrap/>
        <w:overflowPunct/>
        <w:topLinePunct w:val="0"/>
        <w:autoSpaceDE/>
        <w:autoSpaceDN/>
        <w:bidi w:val="0"/>
        <w:spacing w:line="500" w:lineRule="exact"/>
        <w:ind w:firstLine="643"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3.试行“长幼随园”服务。</w:t>
      </w:r>
      <w:r>
        <w:rPr>
          <w:rFonts w:hint="eastAsia" w:ascii="仿宋_GB2312" w:hAnsi="仿宋_GB2312" w:eastAsia="仿宋_GB2312" w:cs="仿宋_GB2312"/>
          <w:bCs/>
          <w:color w:val="auto"/>
          <w:sz w:val="32"/>
          <w:szCs w:val="32"/>
          <w:highlight w:val="none"/>
          <w:lang w:val="en-US" w:eastAsia="zh-CN"/>
        </w:rPr>
        <w:t>为支持国家优化生育政策，根据省有关精神，试推行此人性化服务，同一家庭多孩，幼孩新入园时可申请安排到与其兄（姐）同一园区就读。申请“长幼随园”须家长在平台报名时提交书面申请及佐证材料。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、招生程序</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（一）南浔中心城区幼儿园</w:t>
      </w:r>
      <w:r>
        <w:rPr>
          <w:rFonts w:hint="eastAsia" w:ascii="楷体" w:hAnsi="楷体" w:eastAsia="楷体" w:cs="楷体"/>
          <w:b/>
          <w:bCs w:val="0"/>
          <w:color w:val="auto"/>
          <w:sz w:val="32"/>
          <w:szCs w:val="32"/>
          <w:highlight w:val="none"/>
          <w:lang w:eastAsia="zh-CN"/>
        </w:rPr>
        <w:t>小班新生</w:t>
      </w:r>
      <w:r>
        <w:rPr>
          <w:rFonts w:hint="eastAsia" w:ascii="楷体" w:hAnsi="楷体" w:eastAsia="楷体" w:cs="楷体"/>
          <w:b/>
          <w:bCs w:val="0"/>
          <w:color w:val="auto"/>
          <w:sz w:val="32"/>
          <w:szCs w:val="32"/>
          <w:highlight w:val="none"/>
        </w:rPr>
        <w:t>招生办法</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1.中心城区范围</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西至南浔大道，东至与江苏交界处，北至</w:t>
      </w:r>
      <w:r>
        <w:rPr>
          <w:rFonts w:hint="eastAsia" w:ascii="微软雅黑" w:hAnsi="微软雅黑" w:eastAsia="微软雅黑" w:cs="微软雅黑"/>
          <w:color w:val="auto"/>
          <w:sz w:val="32"/>
          <w:szCs w:val="32"/>
          <w:highlight w:val="none"/>
        </w:rPr>
        <w:t>頔</w:t>
      </w:r>
      <w:r>
        <w:rPr>
          <w:rFonts w:hint="eastAsia" w:ascii="仿宋_GB2312" w:hAnsi="仿宋_GB2312" w:eastAsia="仿宋_GB2312" w:cs="仿宋_GB2312"/>
          <w:color w:val="auto"/>
          <w:sz w:val="32"/>
          <w:szCs w:val="32"/>
          <w:highlight w:val="none"/>
        </w:rPr>
        <w:t>塘南岸，南至原北里乡与横街、三长、马腰交界处。</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2.招生幼儿园</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南浔实验幼儿园(嘉</w:t>
      </w:r>
      <w:r>
        <w:rPr>
          <w:rFonts w:ascii="仿宋_GB2312" w:hAnsi="仿宋_GB2312" w:eastAsia="仿宋_GB2312" w:cs="仿宋_GB2312"/>
          <w:color w:val="auto"/>
          <w:sz w:val="32"/>
          <w:szCs w:val="32"/>
          <w:highlight w:val="none"/>
        </w:rPr>
        <w:t>风园</w:t>
      </w:r>
      <w:r>
        <w:rPr>
          <w:rFonts w:hint="eastAsia" w:ascii="仿宋_GB2312" w:hAnsi="仿宋_GB2312" w:eastAsia="仿宋_GB2312" w:cs="仿宋_GB2312"/>
          <w:color w:val="auto"/>
          <w:sz w:val="32"/>
          <w:szCs w:val="32"/>
          <w:highlight w:val="none"/>
        </w:rPr>
        <w:t>区、朝</w:t>
      </w:r>
      <w:r>
        <w:rPr>
          <w:rFonts w:ascii="仿宋_GB2312" w:hAnsi="仿宋_GB2312" w:eastAsia="仿宋_GB2312" w:cs="仿宋_GB2312"/>
          <w:color w:val="auto"/>
          <w:sz w:val="32"/>
          <w:szCs w:val="32"/>
          <w:highlight w:val="none"/>
        </w:rPr>
        <w:t>阳园区</w:t>
      </w:r>
      <w:r>
        <w:rPr>
          <w:rFonts w:hint="eastAsia" w:ascii="仿宋_GB2312" w:hAnsi="仿宋_GB2312" w:eastAsia="仿宋_GB2312" w:cs="仿宋_GB2312"/>
          <w:color w:val="auto"/>
          <w:sz w:val="32"/>
          <w:szCs w:val="32"/>
          <w:highlight w:val="none"/>
        </w:rPr>
        <w:t>、阳</w:t>
      </w:r>
      <w:r>
        <w:rPr>
          <w:rFonts w:ascii="仿宋_GB2312" w:hAnsi="仿宋_GB2312" w:eastAsia="仿宋_GB2312" w:cs="仿宋_GB2312"/>
          <w:color w:val="auto"/>
          <w:sz w:val="32"/>
          <w:szCs w:val="32"/>
          <w:highlight w:val="none"/>
        </w:rPr>
        <w:t>安园区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孔雀城</w:t>
      </w:r>
      <w:r>
        <w:rPr>
          <w:rFonts w:ascii="仿宋_GB2312" w:hAnsi="仿宋_GB2312" w:eastAsia="仿宋_GB2312" w:cs="仿宋_GB2312"/>
          <w:color w:val="auto"/>
          <w:sz w:val="32"/>
          <w:szCs w:val="32"/>
          <w:highlight w:val="none"/>
        </w:rPr>
        <w:t>园区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南浔镇幼儿园</w:t>
      </w:r>
      <w:r>
        <w:rPr>
          <w:rFonts w:hint="eastAsia" w:ascii="仿宋_GB2312" w:hAnsi="仿宋_GB2312" w:eastAsia="仿宋_GB2312" w:cs="仿宋_GB2312"/>
          <w:color w:val="auto"/>
          <w:sz w:val="32"/>
          <w:szCs w:val="32"/>
          <w:highlight w:val="none"/>
        </w:rPr>
        <w:t>（浔横</w:t>
      </w:r>
      <w:r>
        <w:rPr>
          <w:rFonts w:ascii="仿宋_GB2312" w:hAnsi="仿宋_GB2312" w:eastAsia="仿宋_GB2312" w:cs="仿宋_GB2312"/>
          <w:color w:val="auto"/>
          <w:sz w:val="32"/>
          <w:szCs w:val="32"/>
          <w:highlight w:val="none"/>
        </w:rPr>
        <w:t>园区</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虹阳园区</w:t>
      </w:r>
      <w:r>
        <w:rPr>
          <w:rFonts w:hint="eastAsia" w:ascii="仿宋_GB2312" w:hAnsi="仿宋_GB2312" w:eastAsia="仿宋_GB2312" w:cs="仿宋_GB2312"/>
          <w:color w:val="auto"/>
          <w:sz w:val="32"/>
          <w:szCs w:val="32"/>
          <w:highlight w:val="none"/>
        </w:rPr>
        <w:t>）、南浔</w:t>
      </w:r>
      <w:r>
        <w:rPr>
          <w:rFonts w:hint="eastAsia" w:ascii="仿宋_GB2312" w:hAnsi="仿宋_GB2312" w:eastAsia="仿宋_GB2312" w:cs="仿宋_GB2312"/>
          <w:color w:val="auto"/>
          <w:sz w:val="32"/>
          <w:szCs w:val="32"/>
          <w:highlight w:val="none"/>
          <w:lang w:eastAsia="zh-CN"/>
        </w:rPr>
        <w:t>区頔塘</w:t>
      </w:r>
      <w:r>
        <w:rPr>
          <w:rFonts w:hint="eastAsia" w:ascii="仿宋_GB2312" w:hAnsi="仿宋_GB2312" w:eastAsia="仿宋_GB2312" w:cs="仿宋_GB2312"/>
          <w:color w:val="auto"/>
          <w:sz w:val="32"/>
          <w:szCs w:val="32"/>
          <w:highlight w:val="none"/>
        </w:rPr>
        <w:t>幼儿园</w:t>
      </w:r>
      <w:r>
        <w:rPr>
          <w:rFonts w:hint="eastAsia" w:ascii="仿宋_GB2312" w:hAnsi="仿宋_GB2312" w:eastAsia="仿宋_GB2312" w:cs="仿宋_GB2312"/>
          <w:color w:val="auto"/>
          <w:sz w:val="32"/>
          <w:szCs w:val="32"/>
          <w:highlight w:val="none"/>
          <w:lang w:eastAsia="zh-CN"/>
        </w:rPr>
        <w:t>（頔塘园区、辽西园区、吾悦园区）、南浔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上合实验幼儿园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浙江水利水电学院附属南浔幼儿园，</w:t>
      </w:r>
      <w:r>
        <w:rPr>
          <w:rFonts w:hint="eastAsia" w:ascii="仿宋_GB2312" w:hAnsi="仿宋_GB2312" w:eastAsia="仿宋_GB2312" w:cs="仿宋_GB2312"/>
          <w:color w:val="auto"/>
          <w:sz w:val="32"/>
          <w:szCs w:val="32"/>
          <w:highlight w:val="none"/>
        </w:rPr>
        <w:t>南浔</w:t>
      </w:r>
      <w:r>
        <w:rPr>
          <w:rFonts w:ascii="仿宋_GB2312" w:hAnsi="仿宋_GB2312" w:eastAsia="仿宋_GB2312" w:cs="仿宋_GB2312"/>
          <w:color w:val="auto"/>
          <w:sz w:val="32"/>
          <w:szCs w:val="32"/>
          <w:highlight w:val="none"/>
        </w:rPr>
        <w:t>开发区</w:t>
      </w:r>
      <w:r>
        <w:rPr>
          <w:rFonts w:hint="eastAsia" w:ascii="仿宋_GB2312" w:hAnsi="仿宋_GB2312" w:eastAsia="仿宋_GB2312" w:cs="仿宋_GB2312"/>
          <w:color w:val="auto"/>
          <w:sz w:val="32"/>
          <w:szCs w:val="32"/>
          <w:highlight w:val="none"/>
        </w:rPr>
        <w:t>实验</w:t>
      </w:r>
      <w:r>
        <w:rPr>
          <w:rFonts w:ascii="仿宋_GB2312" w:hAnsi="仿宋_GB2312" w:eastAsia="仿宋_GB2312" w:cs="仿宋_GB2312"/>
          <w:color w:val="auto"/>
          <w:sz w:val="32"/>
          <w:szCs w:val="32"/>
          <w:highlight w:val="none"/>
        </w:rPr>
        <w:t>幼儿园沈塘园区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南浔镇堰四幼儿园、南浔</w:t>
      </w:r>
      <w:r>
        <w:rPr>
          <w:rFonts w:hint="eastAsia" w:ascii="仿宋_GB2312" w:hAnsi="仿宋_GB2312" w:eastAsia="仿宋_GB2312" w:cs="仿宋_GB2312"/>
          <w:bCs/>
          <w:color w:val="auto"/>
          <w:sz w:val="32"/>
          <w:szCs w:val="32"/>
          <w:highlight w:val="none"/>
        </w:rPr>
        <w:t>镇香墅湾幼儿园、</w:t>
      </w:r>
      <w:r>
        <w:rPr>
          <w:rFonts w:ascii="仿宋_GB2312" w:hAnsi="仿宋_GB2312" w:eastAsia="仿宋_GB2312" w:cs="仿宋_GB2312"/>
          <w:bCs/>
          <w:color w:val="auto"/>
          <w:sz w:val="32"/>
          <w:szCs w:val="32"/>
          <w:highlight w:val="none"/>
        </w:rPr>
        <w:t>南浔</w:t>
      </w:r>
      <w:r>
        <w:rPr>
          <w:rFonts w:hint="eastAsia" w:ascii="仿宋_GB2312" w:hAnsi="仿宋_GB2312" w:eastAsia="仿宋_GB2312" w:cs="仿宋_GB2312"/>
          <w:bCs/>
          <w:color w:val="auto"/>
          <w:sz w:val="32"/>
          <w:szCs w:val="32"/>
          <w:highlight w:val="none"/>
          <w:lang w:eastAsia="zh-CN"/>
        </w:rPr>
        <w:t>区</w:t>
      </w:r>
      <w:r>
        <w:rPr>
          <w:rFonts w:ascii="仿宋_GB2312" w:hAnsi="仿宋_GB2312" w:eastAsia="仿宋_GB2312" w:cs="仿宋_GB2312"/>
          <w:bCs/>
          <w:color w:val="auto"/>
          <w:sz w:val="32"/>
          <w:szCs w:val="32"/>
          <w:highlight w:val="none"/>
        </w:rPr>
        <w:t>华府幼儿园、</w:t>
      </w:r>
      <w:r>
        <w:rPr>
          <w:rFonts w:hint="eastAsia" w:ascii="仿宋_GB2312" w:hAnsi="仿宋_GB2312" w:eastAsia="仿宋_GB2312" w:cs="仿宋_GB2312"/>
          <w:bCs/>
          <w:color w:val="auto"/>
          <w:sz w:val="32"/>
          <w:szCs w:val="32"/>
          <w:highlight w:val="none"/>
        </w:rPr>
        <w:t>南浔</w:t>
      </w:r>
      <w:r>
        <w:rPr>
          <w:rFonts w:hint="eastAsia" w:ascii="仿宋_GB2312" w:hAnsi="仿宋_GB2312" w:eastAsia="仿宋_GB2312" w:cs="仿宋_GB2312"/>
          <w:bCs/>
          <w:color w:val="auto"/>
          <w:sz w:val="32"/>
          <w:szCs w:val="32"/>
          <w:highlight w:val="none"/>
          <w:lang w:eastAsia="zh-CN"/>
        </w:rPr>
        <w:t>区</w:t>
      </w:r>
      <w:r>
        <w:rPr>
          <w:rFonts w:ascii="仿宋_GB2312" w:hAnsi="仿宋_GB2312" w:eastAsia="仿宋_GB2312" w:cs="仿宋_GB2312"/>
          <w:bCs/>
          <w:color w:val="auto"/>
          <w:sz w:val="32"/>
          <w:szCs w:val="32"/>
          <w:highlight w:val="none"/>
        </w:rPr>
        <w:t>月亮湾金摇篮幼儿园</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湖州南浔宏达幼儿园有限公司</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3.填报要求</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eastAsia="zh-CN"/>
        </w:rPr>
        <w:t>家长根据意愿，就近选择</w:t>
      </w:r>
      <w:r>
        <w:rPr>
          <w:rFonts w:hint="eastAsia" w:ascii="仿宋_GB2312" w:hAnsi="仿宋_GB2312" w:eastAsia="仿宋_GB2312" w:cs="仿宋_GB2312"/>
          <w:bCs/>
          <w:color w:val="auto"/>
          <w:sz w:val="32"/>
          <w:szCs w:val="32"/>
          <w:highlight w:val="none"/>
          <w:lang w:val="en-US" w:eastAsia="zh-CN"/>
        </w:rPr>
        <w:t>1所幼儿园（公办民办不限）填报。</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（2）</w:t>
      </w:r>
      <w:r>
        <w:rPr>
          <w:rFonts w:hint="eastAsia" w:ascii="仿宋_GB2312" w:hAnsi="仿宋_GB2312" w:eastAsia="仿宋_GB2312" w:cs="仿宋_GB2312"/>
          <w:color w:val="auto"/>
          <w:sz w:val="32"/>
          <w:szCs w:val="32"/>
          <w:highlight w:val="none"/>
        </w:rPr>
        <w:t>请在“统筹安排”一栏填写是否愿意服从统筹安排的承诺，如愿意服从统筹安排，当不能进入填报的幼儿园时，招生办根据实际</w:t>
      </w:r>
      <w:r>
        <w:rPr>
          <w:rFonts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rPr>
        <w:t>统筹安排；如不愿意服从统筹安排则视作放弃。</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4.新生招录</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（1）</w:t>
      </w:r>
      <w:r>
        <w:rPr>
          <w:rFonts w:hint="eastAsia" w:ascii="仿宋_GB2312" w:eastAsia="仿宋_GB2312"/>
          <w:b/>
          <w:color w:val="auto"/>
          <w:sz w:val="32"/>
          <w:szCs w:val="32"/>
          <w:highlight w:val="none"/>
          <w:lang w:eastAsia="zh-CN"/>
        </w:rPr>
        <w:t>录取办法</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Arial" w:cs="Arial"/>
          <w:kern w:val="0"/>
          <w:sz w:val="30"/>
          <w:szCs w:val="30"/>
          <w:highlight w:val="none"/>
        </w:rPr>
      </w:pPr>
      <w:r>
        <w:rPr>
          <w:rFonts w:hint="eastAsia" w:ascii="仿宋" w:hAnsi="仿宋" w:eastAsia="仿宋" w:cs="仿宋"/>
          <w:bCs/>
          <w:color w:val="auto"/>
          <w:sz w:val="32"/>
          <w:szCs w:val="32"/>
          <w:highlight w:val="none"/>
        </w:rPr>
        <w:t>新生入园在幼儿园招生计划人数内，按</w:t>
      </w:r>
      <w:r>
        <w:rPr>
          <w:rFonts w:hint="eastAsia" w:ascii="仿宋" w:hAnsi="仿宋" w:eastAsia="仿宋" w:cs="仿宋"/>
          <w:bCs/>
          <w:color w:val="auto"/>
          <w:sz w:val="32"/>
          <w:szCs w:val="32"/>
          <w:highlight w:val="none"/>
          <w:lang w:eastAsia="zh-CN"/>
        </w:rPr>
        <w:t>户籍类、房产类和随迁类</w:t>
      </w:r>
      <w:r>
        <w:rPr>
          <w:rFonts w:hint="eastAsia" w:ascii="仿宋" w:hAnsi="仿宋" w:eastAsia="仿宋" w:cs="仿宋"/>
          <w:bCs/>
          <w:color w:val="auto"/>
          <w:sz w:val="32"/>
          <w:szCs w:val="32"/>
          <w:highlight w:val="none"/>
        </w:rPr>
        <w:t>的</w:t>
      </w:r>
      <w:r>
        <w:rPr>
          <w:rFonts w:hint="eastAsia" w:ascii="仿宋" w:hAnsi="仿宋" w:eastAsia="仿宋" w:cs="仿宋"/>
          <w:bCs/>
          <w:color w:val="auto"/>
          <w:sz w:val="32"/>
          <w:szCs w:val="32"/>
          <w:highlight w:val="none"/>
          <w:lang w:eastAsia="zh-CN"/>
        </w:rPr>
        <w:t>顺序</w:t>
      </w:r>
      <w:r>
        <w:rPr>
          <w:rFonts w:hint="eastAsia" w:ascii="仿宋" w:hAnsi="仿宋" w:eastAsia="仿宋" w:cs="仿宋"/>
          <w:bCs/>
          <w:color w:val="auto"/>
          <w:sz w:val="32"/>
          <w:szCs w:val="32"/>
          <w:highlight w:val="none"/>
        </w:rPr>
        <w:t>依次录取。当</w:t>
      </w:r>
      <w:r>
        <w:rPr>
          <w:rFonts w:hint="eastAsia" w:ascii="仿宋" w:hAnsi="仿宋" w:eastAsia="仿宋" w:cs="仿宋"/>
          <w:bCs/>
          <w:color w:val="auto"/>
          <w:sz w:val="32"/>
          <w:szCs w:val="32"/>
          <w:highlight w:val="none"/>
          <w:lang w:eastAsia="zh-CN"/>
        </w:rPr>
        <w:t>户籍</w:t>
      </w:r>
      <w:r>
        <w:rPr>
          <w:rFonts w:hint="eastAsia" w:ascii="仿宋" w:hAnsi="仿宋" w:eastAsia="仿宋" w:cs="仿宋"/>
          <w:bCs/>
          <w:color w:val="auto"/>
          <w:sz w:val="32"/>
          <w:szCs w:val="32"/>
          <w:highlight w:val="none"/>
        </w:rPr>
        <w:t>类新生报名数超出招生计划数时，通过</w:t>
      </w:r>
      <w:r>
        <w:rPr>
          <w:rFonts w:hint="eastAsia" w:ascii="仿宋" w:hAnsi="仿宋" w:eastAsia="仿宋" w:cs="仿宋"/>
          <w:b/>
          <w:bCs w:val="0"/>
          <w:color w:val="auto"/>
          <w:sz w:val="32"/>
          <w:szCs w:val="32"/>
          <w:highlight w:val="none"/>
        </w:rPr>
        <w:t>电脑随机派位</w:t>
      </w:r>
      <w:r>
        <w:rPr>
          <w:rFonts w:hint="eastAsia" w:ascii="仿宋" w:hAnsi="仿宋" w:eastAsia="仿宋" w:cs="仿宋"/>
          <w:bCs/>
          <w:color w:val="auto"/>
          <w:sz w:val="32"/>
          <w:szCs w:val="32"/>
          <w:highlight w:val="none"/>
        </w:rPr>
        <w:t>产生</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当</w:t>
      </w:r>
      <w:r>
        <w:rPr>
          <w:rFonts w:hint="eastAsia" w:ascii="仿宋" w:hAnsi="仿宋" w:eastAsia="仿宋" w:cs="仿宋"/>
          <w:bCs/>
          <w:color w:val="auto"/>
          <w:sz w:val="32"/>
          <w:szCs w:val="32"/>
          <w:highlight w:val="none"/>
          <w:lang w:eastAsia="zh-CN"/>
        </w:rPr>
        <w:t>房产类</w:t>
      </w:r>
      <w:r>
        <w:rPr>
          <w:rFonts w:hint="eastAsia" w:ascii="仿宋" w:hAnsi="仿宋" w:eastAsia="仿宋" w:cs="仿宋"/>
          <w:bCs/>
          <w:color w:val="auto"/>
          <w:sz w:val="32"/>
          <w:szCs w:val="32"/>
          <w:highlight w:val="none"/>
        </w:rPr>
        <w:t>报名数超出招生计划时，按</w:t>
      </w:r>
      <w:r>
        <w:rPr>
          <w:rFonts w:hint="eastAsia" w:ascii="仿宋" w:hAnsi="仿宋" w:eastAsia="仿宋" w:cs="仿宋"/>
          <w:b/>
          <w:bCs w:val="0"/>
          <w:color w:val="auto"/>
          <w:sz w:val="32"/>
          <w:szCs w:val="32"/>
          <w:highlight w:val="none"/>
        </w:rPr>
        <w:t>不动产权证（或房屋所有权证）</w:t>
      </w:r>
      <w:r>
        <w:rPr>
          <w:rFonts w:hint="eastAsia" w:ascii="仿宋" w:hAnsi="仿宋" w:eastAsia="仿宋" w:cs="仿宋"/>
          <w:bCs/>
          <w:color w:val="auto"/>
          <w:sz w:val="32"/>
          <w:szCs w:val="32"/>
          <w:highlight w:val="none"/>
        </w:rPr>
        <w:t>取得时间的先后确定招收对象</w:t>
      </w:r>
      <w:r>
        <w:rPr>
          <w:rFonts w:hint="eastAsia" w:ascii="仿宋" w:hAnsi="仿宋" w:eastAsia="仿宋" w:cs="仿宋"/>
          <w:bCs/>
          <w:color w:val="auto"/>
          <w:sz w:val="32"/>
          <w:szCs w:val="32"/>
          <w:highlight w:val="none"/>
          <w:lang w:eastAsia="zh-CN"/>
        </w:rPr>
        <w:t>，其中持有</w:t>
      </w:r>
      <w:r>
        <w:rPr>
          <w:rFonts w:hint="eastAsia" w:ascii="仿宋_GB2312" w:eastAsia="仿宋_GB2312"/>
          <w:color w:val="auto"/>
          <w:sz w:val="32"/>
          <w:szCs w:val="32"/>
          <w:highlight w:val="none"/>
          <w:lang w:eastAsia="zh-CN"/>
        </w:rPr>
        <w:t>祖辈房产的，待持有父母或新生本人房产的新生招录后有空余学位的再作安排；</w:t>
      </w:r>
      <w:r>
        <w:rPr>
          <w:rFonts w:hint="eastAsia" w:ascii="仿宋" w:hAnsi="仿宋" w:eastAsia="仿宋" w:cs="仿宋"/>
          <w:bCs/>
          <w:color w:val="auto"/>
          <w:sz w:val="32"/>
          <w:szCs w:val="32"/>
          <w:highlight w:val="none"/>
        </w:rPr>
        <w:t>当</w:t>
      </w:r>
      <w:r>
        <w:rPr>
          <w:rFonts w:hint="eastAsia" w:ascii="仿宋" w:hAnsi="仿宋" w:eastAsia="仿宋" w:cs="仿宋"/>
          <w:bCs/>
          <w:color w:val="auto"/>
          <w:sz w:val="32"/>
          <w:szCs w:val="32"/>
          <w:highlight w:val="none"/>
          <w:lang w:eastAsia="zh-CN"/>
        </w:rPr>
        <w:t>随迁类</w:t>
      </w:r>
      <w:r>
        <w:rPr>
          <w:rFonts w:hint="eastAsia" w:ascii="仿宋" w:hAnsi="仿宋" w:eastAsia="仿宋" w:cs="仿宋"/>
          <w:bCs/>
          <w:color w:val="auto"/>
          <w:sz w:val="32"/>
          <w:szCs w:val="32"/>
          <w:highlight w:val="none"/>
        </w:rPr>
        <w:t>报名人数超出剩余名额时，按</w:t>
      </w:r>
      <w:r>
        <w:rPr>
          <w:rFonts w:hint="eastAsia" w:ascii="仿宋" w:hAnsi="仿宋" w:eastAsia="仿宋" w:cs="仿宋"/>
          <w:b/>
          <w:bCs w:val="0"/>
          <w:color w:val="auto"/>
          <w:sz w:val="32"/>
          <w:szCs w:val="32"/>
          <w:highlight w:val="none"/>
        </w:rPr>
        <w:t>父母一方或其他法定监护人</w:t>
      </w:r>
      <w:r>
        <w:rPr>
          <w:rFonts w:hint="eastAsia" w:ascii="仿宋" w:hAnsi="仿宋" w:eastAsia="仿宋" w:cs="仿宋"/>
          <w:bCs/>
          <w:color w:val="auto"/>
          <w:sz w:val="32"/>
          <w:szCs w:val="32"/>
          <w:highlight w:val="none"/>
          <w:lang w:eastAsia="zh-CN"/>
        </w:rPr>
        <w:t>在中心城区办理居住证时间的先后和</w:t>
      </w:r>
      <w:r>
        <w:rPr>
          <w:rFonts w:hint="eastAsia" w:ascii="仿宋" w:hAnsi="仿宋" w:eastAsia="仿宋" w:cs="仿宋"/>
          <w:bCs/>
          <w:color w:val="auto"/>
          <w:sz w:val="32"/>
          <w:szCs w:val="32"/>
          <w:highlight w:val="none"/>
        </w:rPr>
        <w:t>购买南浔中心城区有效社会保险时间长短确定招收对象</w:t>
      </w:r>
      <w:r>
        <w:rPr>
          <w:rFonts w:hint="eastAsia" w:ascii="仿宋" w:hAnsi="仿宋" w:eastAsia="仿宋" w:cs="仿宋"/>
          <w:bCs/>
          <w:color w:val="auto"/>
          <w:sz w:val="32"/>
          <w:szCs w:val="32"/>
          <w:highlight w:val="none"/>
          <w:lang w:eastAsia="zh-CN"/>
        </w:rPr>
        <w:t>。</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 w:hAnsi="仿宋" w:eastAsia="仿宋" w:cs="仿宋"/>
          <w:b/>
          <w:bCs/>
          <w:kern w:val="0"/>
          <w:sz w:val="32"/>
          <w:szCs w:val="32"/>
          <w:highlight w:val="none"/>
          <w:lang w:eastAsia="zh-CN"/>
        </w:rPr>
      </w:pPr>
      <w:r>
        <w:rPr>
          <w:rFonts w:hint="eastAsia" w:ascii="仿宋" w:hAnsi="仿宋" w:eastAsia="仿宋" w:cs="仿宋"/>
          <w:b/>
          <w:bCs/>
          <w:kern w:val="0"/>
          <w:sz w:val="32"/>
          <w:szCs w:val="32"/>
          <w:highlight w:val="none"/>
        </w:rPr>
        <w:t>第一批录取工作完成后，尚未录取</w:t>
      </w:r>
      <w:r>
        <w:rPr>
          <w:rFonts w:hint="eastAsia" w:ascii="仿宋" w:hAnsi="仿宋" w:eastAsia="仿宋" w:cs="仿宋"/>
          <w:b/>
          <w:bCs/>
          <w:kern w:val="0"/>
          <w:sz w:val="32"/>
          <w:szCs w:val="32"/>
          <w:highlight w:val="none"/>
          <w:lang w:eastAsia="zh-CN"/>
        </w:rPr>
        <w:t>或漏报</w:t>
      </w:r>
      <w:r>
        <w:rPr>
          <w:rFonts w:hint="eastAsia" w:ascii="仿宋" w:hAnsi="仿宋" w:eastAsia="仿宋" w:cs="仿宋"/>
          <w:b/>
          <w:bCs/>
          <w:kern w:val="0"/>
          <w:sz w:val="32"/>
          <w:szCs w:val="32"/>
          <w:highlight w:val="none"/>
        </w:rPr>
        <w:t>的适龄幼儿家长，可根据</w:t>
      </w:r>
      <w:r>
        <w:rPr>
          <w:rFonts w:hint="eastAsia" w:ascii="仿宋" w:hAnsi="仿宋" w:eastAsia="仿宋" w:cs="仿宋"/>
          <w:b/>
          <w:bCs/>
          <w:kern w:val="0"/>
          <w:sz w:val="32"/>
          <w:szCs w:val="32"/>
          <w:highlight w:val="none"/>
          <w:lang w:eastAsia="zh-CN"/>
        </w:rPr>
        <w:t>平台显示</w:t>
      </w:r>
      <w:r>
        <w:rPr>
          <w:rFonts w:hint="eastAsia" w:ascii="仿宋" w:hAnsi="仿宋" w:eastAsia="仿宋" w:cs="仿宋"/>
          <w:b/>
          <w:bCs/>
          <w:kern w:val="0"/>
          <w:sz w:val="32"/>
          <w:szCs w:val="32"/>
          <w:highlight w:val="none"/>
        </w:rPr>
        <w:t>的</w:t>
      </w:r>
      <w:r>
        <w:rPr>
          <w:rFonts w:hint="eastAsia" w:ascii="仿宋" w:hAnsi="仿宋" w:eastAsia="仿宋" w:cs="仿宋"/>
          <w:b/>
          <w:bCs/>
          <w:kern w:val="0"/>
          <w:sz w:val="32"/>
          <w:szCs w:val="32"/>
          <w:highlight w:val="none"/>
          <w:lang w:eastAsia="zh-CN"/>
        </w:rPr>
        <w:t>有空余学位的幼儿园</w:t>
      </w:r>
      <w:r>
        <w:rPr>
          <w:rFonts w:hint="eastAsia" w:ascii="仿宋" w:hAnsi="仿宋" w:eastAsia="仿宋" w:cs="仿宋"/>
          <w:b/>
          <w:bCs/>
          <w:kern w:val="0"/>
          <w:sz w:val="32"/>
          <w:szCs w:val="32"/>
          <w:highlight w:val="none"/>
        </w:rPr>
        <w:t>，</w:t>
      </w:r>
      <w:r>
        <w:rPr>
          <w:rFonts w:hint="eastAsia" w:ascii="仿宋" w:hAnsi="仿宋" w:eastAsia="仿宋" w:cs="仿宋"/>
          <w:b/>
          <w:bCs/>
          <w:kern w:val="0"/>
          <w:sz w:val="32"/>
          <w:szCs w:val="32"/>
          <w:highlight w:val="none"/>
          <w:lang w:eastAsia="zh-CN"/>
        </w:rPr>
        <w:t>再次就近补选</w:t>
      </w:r>
      <w:r>
        <w:rPr>
          <w:rFonts w:hint="eastAsia" w:ascii="仿宋" w:hAnsi="仿宋" w:eastAsia="仿宋" w:cs="仿宋"/>
          <w:b/>
          <w:bCs/>
          <w:kern w:val="0"/>
          <w:sz w:val="32"/>
          <w:szCs w:val="32"/>
          <w:highlight w:val="none"/>
          <w:lang w:val="en-US" w:eastAsia="zh-CN"/>
        </w:rPr>
        <w:t>1所幼儿园</w:t>
      </w:r>
      <w:r>
        <w:rPr>
          <w:rFonts w:hint="eastAsia" w:ascii="仿宋" w:hAnsi="仿宋" w:eastAsia="仿宋" w:cs="仿宋"/>
          <w:b/>
          <w:bCs/>
          <w:kern w:val="0"/>
          <w:sz w:val="32"/>
          <w:szCs w:val="32"/>
          <w:highlight w:val="none"/>
        </w:rPr>
        <w:t>。</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b/>
          <w:bCs/>
          <w:highlight w:val="none"/>
          <w:lang w:eastAsia="zh-CN"/>
        </w:rPr>
      </w:pPr>
      <w:r>
        <w:rPr>
          <w:rFonts w:hint="eastAsia" w:ascii="仿宋" w:hAnsi="仿宋" w:eastAsia="仿宋" w:cs="仿宋"/>
          <w:b/>
          <w:bCs/>
          <w:kern w:val="0"/>
          <w:sz w:val="32"/>
          <w:szCs w:val="32"/>
          <w:highlight w:val="none"/>
          <w:lang w:eastAsia="zh-CN"/>
        </w:rPr>
        <w:t>两次报名均未录取</w:t>
      </w:r>
      <w:r>
        <w:rPr>
          <w:rFonts w:hint="eastAsia" w:ascii="仿宋" w:hAnsi="仿宋" w:eastAsia="仿宋" w:cs="仿宋"/>
          <w:b/>
          <w:bCs/>
          <w:kern w:val="0"/>
          <w:sz w:val="32"/>
          <w:szCs w:val="32"/>
          <w:highlight w:val="none"/>
        </w:rPr>
        <w:t>的适龄幼儿</w:t>
      </w:r>
      <w:r>
        <w:rPr>
          <w:rFonts w:hint="eastAsia" w:ascii="仿宋" w:hAnsi="仿宋" w:eastAsia="仿宋" w:cs="仿宋"/>
          <w:b/>
          <w:bCs/>
          <w:kern w:val="0"/>
          <w:sz w:val="32"/>
          <w:szCs w:val="32"/>
          <w:highlight w:val="none"/>
          <w:lang w:eastAsia="zh-CN"/>
        </w:rPr>
        <w:t>在中心城区公办或普惠性民办幼儿园内</w:t>
      </w:r>
      <w:r>
        <w:rPr>
          <w:rFonts w:hint="eastAsia" w:ascii="仿宋" w:hAnsi="仿宋" w:eastAsia="仿宋" w:cs="仿宋"/>
          <w:b/>
          <w:bCs/>
          <w:kern w:val="0"/>
          <w:sz w:val="32"/>
          <w:szCs w:val="32"/>
          <w:highlight w:val="none"/>
        </w:rPr>
        <w:t>统筹安排</w:t>
      </w:r>
      <w:r>
        <w:rPr>
          <w:rFonts w:hint="eastAsia" w:ascii="仿宋" w:hAnsi="仿宋" w:eastAsia="仿宋" w:cs="仿宋"/>
          <w:b/>
          <w:bCs/>
          <w:kern w:val="0"/>
          <w:sz w:val="32"/>
          <w:szCs w:val="32"/>
          <w:highlight w:val="none"/>
          <w:lang w:eastAsia="zh-CN"/>
        </w:rPr>
        <w:t>。</w:t>
      </w:r>
    </w:p>
    <w:p>
      <w:pPr>
        <w:keepNext w:val="0"/>
        <w:keepLines w:val="0"/>
        <w:pageBreakBefore w:val="0"/>
        <w:numPr>
          <w:ilvl w:val="0"/>
          <w:numId w:val="2"/>
        </w:numPr>
        <w:kinsoku/>
        <w:wordWrap/>
        <w:overflowPunct/>
        <w:topLinePunct w:val="0"/>
        <w:autoSpaceDE/>
        <w:autoSpaceDN/>
        <w:bidi w:val="0"/>
        <w:spacing w:line="500"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其他</w:t>
      </w:r>
      <w:r>
        <w:rPr>
          <w:rFonts w:ascii="仿宋_GB2312" w:eastAsia="仿宋_GB2312"/>
          <w:b/>
          <w:color w:val="auto"/>
          <w:sz w:val="32"/>
          <w:szCs w:val="32"/>
          <w:highlight w:val="none"/>
        </w:rPr>
        <w:t>说明：</w:t>
      </w:r>
      <w:r>
        <w:rPr>
          <w:rFonts w:hint="eastAsia" w:ascii="仿宋_GB2312" w:eastAsia="仿宋_GB2312"/>
          <w:color w:val="auto"/>
          <w:sz w:val="32"/>
          <w:szCs w:val="32"/>
          <w:highlight w:val="none"/>
        </w:rPr>
        <w:t>①小区配套幼儿园依次优先招录本小区内</w:t>
      </w:r>
      <w:r>
        <w:rPr>
          <w:rFonts w:hint="eastAsia" w:ascii="仿宋_GB2312" w:eastAsia="仿宋_GB2312"/>
          <w:color w:val="auto"/>
          <w:sz w:val="32"/>
          <w:szCs w:val="32"/>
          <w:highlight w:val="none"/>
          <w:lang w:eastAsia="zh-CN"/>
        </w:rPr>
        <w:t>房产类和户籍类</w:t>
      </w:r>
      <w:r>
        <w:rPr>
          <w:rFonts w:hint="eastAsia" w:ascii="仿宋_GB2312" w:eastAsia="仿宋_GB2312"/>
          <w:color w:val="auto"/>
          <w:sz w:val="32"/>
          <w:szCs w:val="32"/>
          <w:highlight w:val="none"/>
        </w:rPr>
        <w:t>新生。</w:t>
      </w:r>
      <w:r>
        <w:rPr>
          <w:rFonts w:hint="eastAsia" w:ascii="仿宋_GB2312" w:eastAsia="仿宋_GB2312"/>
          <w:b/>
          <w:color w:val="auto"/>
          <w:sz w:val="32"/>
          <w:szCs w:val="32"/>
          <w:highlight w:val="none"/>
        </w:rPr>
        <w:t>②</w:t>
      </w:r>
      <w:r>
        <w:rPr>
          <w:rFonts w:hint="eastAsia" w:ascii="仿宋_GB2312" w:eastAsia="仿宋_GB2312"/>
          <w:color w:val="auto"/>
          <w:sz w:val="32"/>
          <w:szCs w:val="32"/>
          <w:highlight w:val="none"/>
        </w:rPr>
        <w:t>南浔镇联谊村拆迁前</w:t>
      </w:r>
      <w:r>
        <w:rPr>
          <w:rFonts w:ascii="仿宋_GB2312" w:eastAsia="仿宋_GB2312"/>
          <w:color w:val="auto"/>
          <w:sz w:val="32"/>
          <w:szCs w:val="32"/>
          <w:highlight w:val="none"/>
        </w:rPr>
        <w:t>原</w:t>
      </w:r>
      <w:r>
        <w:rPr>
          <w:rFonts w:hint="eastAsia" w:ascii="仿宋_GB2312" w:eastAsia="仿宋_GB2312"/>
          <w:color w:val="auto"/>
          <w:sz w:val="32"/>
          <w:szCs w:val="32"/>
          <w:highlight w:val="none"/>
        </w:rPr>
        <w:t>本村户籍居民的新生报实验幼儿园嘉风路园区的直接招录；</w:t>
      </w:r>
      <w:r>
        <w:rPr>
          <w:rFonts w:hint="default" w:ascii="Calibri" w:hAnsi="Calibri" w:eastAsia="仿宋_GB2312" w:cs="Calibri"/>
          <w:color w:val="auto"/>
          <w:sz w:val="32"/>
          <w:szCs w:val="32"/>
          <w:highlight w:val="none"/>
        </w:rPr>
        <w:t>③</w:t>
      </w:r>
      <w:r>
        <w:rPr>
          <w:rFonts w:hint="eastAsia" w:ascii="仿宋_GB2312" w:eastAsia="仿宋_GB2312"/>
          <w:color w:val="auto"/>
          <w:sz w:val="32"/>
          <w:szCs w:val="32"/>
          <w:highlight w:val="none"/>
        </w:rPr>
        <w:t>南浔镇辽西村本村</w:t>
      </w:r>
      <w:r>
        <w:rPr>
          <w:rFonts w:ascii="仿宋_GB2312" w:eastAsia="仿宋_GB2312"/>
          <w:color w:val="auto"/>
          <w:sz w:val="32"/>
          <w:szCs w:val="32"/>
          <w:highlight w:val="none"/>
        </w:rPr>
        <w:t>户籍</w:t>
      </w:r>
      <w:r>
        <w:rPr>
          <w:rFonts w:hint="eastAsia" w:ascii="仿宋_GB2312" w:eastAsia="仿宋_GB2312"/>
          <w:color w:val="auto"/>
          <w:sz w:val="32"/>
          <w:szCs w:val="32"/>
          <w:highlight w:val="none"/>
        </w:rPr>
        <w:t>幼儿报</w:t>
      </w:r>
      <w:r>
        <w:rPr>
          <w:rFonts w:hint="eastAsia" w:ascii="仿宋_GB2312" w:eastAsia="仿宋_GB2312"/>
          <w:color w:val="auto"/>
          <w:sz w:val="32"/>
          <w:szCs w:val="32"/>
          <w:highlight w:val="none"/>
          <w:lang w:eastAsia="zh-CN"/>
        </w:rPr>
        <w:t>頔塘幼儿园辽西园区</w:t>
      </w:r>
      <w:r>
        <w:rPr>
          <w:rFonts w:hint="eastAsia" w:ascii="仿宋_GB2312" w:eastAsia="仿宋_GB2312"/>
          <w:color w:val="auto"/>
          <w:sz w:val="32"/>
          <w:szCs w:val="32"/>
          <w:highlight w:val="none"/>
        </w:rPr>
        <w:t>的直接招录。</w:t>
      </w:r>
    </w:p>
    <w:p>
      <w:pPr>
        <w:keepNext w:val="0"/>
        <w:keepLines w:val="0"/>
        <w:pageBreakBefore w:val="0"/>
        <w:numPr>
          <w:ilvl w:val="0"/>
          <w:numId w:val="2"/>
        </w:numPr>
        <w:kinsoku/>
        <w:wordWrap/>
        <w:overflowPunct/>
        <w:topLinePunct w:val="0"/>
        <w:autoSpaceDE/>
        <w:autoSpaceDN/>
        <w:bidi w:val="0"/>
        <w:spacing w:line="500" w:lineRule="exact"/>
        <w:ind w:left="0" w:leftChars="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黑体" w:eastAsia="仿宋_GB2312" w:cs="黑体"/>
          <w:b/>
          <w:color w:val="auto"/>
          <w:sz w:val="32"/>
          <w:szCs w:val="32"/>
          <w:highlight w:val="none"/>
        </w:rPr>
        <w:t>政策类新生。</w:t>
      </w:r>
      <w:r>
        <w:rPr>
          <w:rFonts w:hint="eastAsia" w:ascii="仿宋_GB2312" w:hAnsi="黑体" w:eastAsia="仿宋_GB2312" w:cs="黑体"/>
          <w:color w:val="auto"/>
          <w:sz w:val="32"/>
          <w:szCs w:val="32"/>
          <w:highlight w:val="none"/>
        </w:rPr>
        <w:t>于</w:t>
      </w:r>
      <w:r>
        <w:rPr>
          <w:rFonts w:hint="eastAsia" w:ascii="仿宋_GB2312" w:eastAsia="仿宋_GB2312"/>
          <w:bCs/>
          <w:color w:val="auto"/>
          <w:sz w:val="32"/>
          <w:szCs w:val="32"/>
          <w:highlight w:val="none"/>
          <w:lang w:eastAsia="zh-CN"/>
        </w:rPr>
        <w:t>202</w:t>
      </w:r>
      <w:r>
        <w:rPr>
          <w:rFonts w:hint="eastAsia" w:ascii="仿宋_GB2312" w:eastAsia="仿宋_GB2312"/>
          <w:bCs/>
          <w:color w:val="auto"/>
          <w:sz w:val="32"/>
          <w:szCs w:val="32"/>
          <w:highlight w:val="none"/>
          <w:lang w:val="en-US" w:eastAsia="zh-CN"/>
        </w:rPr>
        <w:t>5</w:t>
      </w:r>
      <w:r>
        <w:rPr>
          <w:rFonts w:hint="eastAsia" w:ascii="仿宋_GB2312" w:eastAsia="仿宋_GB2312"/>
          <w:bCs/>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5-6</w:t>
      </w:r>
      <w:r>
        <w:rPr>
          <w:rFonts w:hint="eastAsia" w:ascii="仿宋_GB2312" w:eastAsia="仿宋_GB2312"/>
          <w:color w:val="auto"/>
          <w:sz w:val="32"/>
          <w:szCs w:val="32"/>
          <w:highlight w:val="none"/>
        </w:rPr>
        <w:t>日携带新生基本情况登记表（见附件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）、新生及其父母的身份信息原件、按相关规定经有关部门确认盖章的证明材料原件等</w:t>
      </w:r>
      <w:r>
        <w:rPr>
          <w:rFonts w:hint="eastAsia" w:ascii="仿宋_GB2312" w:hAnsi="仿宋_GB2312" w:eastAsia="仿宋_GB2312" w:cs="仿宋_GB2312"/>
          <w:color w:val="auto"/>
          <w:sz w:val="32"/>
          <w:szCs w:val="32"/>
          <w:highlight w:val="none"/>
        </w:rPr>
        <w:t>相关材料</w:t>
      </w:r>
      <w:r>
        <w:rPr>
          <w:rFonts w:hint="eastAsia" w:ascii="仿宋_GB2312" w:eastAsia="仿宋_GB2312"/>
          <w:bCs/>
          <w:color w:val="auto"/>
          <w:sz w:val="32"/>
          <w:szCs w:val="32"/>
          <w:highlight w:val="none"/>
        </w:rPr>
        <w:t>到</w:t>
      </w:r>
      <w:r>
        <w:rPr>
          <w:rFonts w:hint="eastAsia" w:ascii="仿宋_GB2312" w:hAnsi="仿宋_GB2312" w:eastAsia="仿宋_GB2312" w:cs="仿宋_GB2312"/>
          <w:color w:val="auto"/>
          <w:sz w:val="32"/>
          <w:szCs w:val="32"/>
          <w:highlight w:val="none"/>
        </w:rPr>
        <w:t>南浔区教育局招生办（南浔镇向阳西路261号教育学院</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号楼</w:t>
      </w:r>
      <w:r>
        <w:rPr>
          <w:rFonts w:hint="eastAsia" w:ascii="仿宋_GB2312" w:hAnsi="仿宋_GB2312" w:eastAsia="仿宋_GB2312" w:cs="仿宋_GB2312"/>
          <w:color w:val="auto"/>
          <w:sz w:val="32"/>
          <w:szCs w:val="32"/>
          <w:highlight w:val="none"/>
          <w:lang w:val="en-US" w:eastAsia="zh-CN"/>
        </w:rPr>
        <w:t>1207</w:t>
      </w:r>
      <w:r>
        <w:rPr>
          <w:rFonts w:hint="eastAsia" w:ascii="仿宋_GB2312" w:hAnsi="仿宋_GB2312" w:eastAsia="仿宋_GB2312" w:cs="仿宋_GB2312"/>
          <w:color w:val="auto"/>
          <w:sz w:val="32"/>
          <w:szCs w:val="32"/>
          <w:highlight w:val="none"/>
        </w:rPr>
        <w:t>室）报名，</w:t>
      </w:r>
      <w:r>
        <w:rPr>
          <w:rFonts w:hint="eastAsia" w:ascii="仿宋_GB2312" w:hAnsi="仿宋_GB2312" w:eastAsia="仿宋_GB2312" w:cs="仿宋_GB2312"/>
          <w:bCs/>
          <w:color w:val="auto"/>
          <w:sz w:val="32"/>
          <w:szCs w:val="32"/>
          <w:highlight w:val="none"/>
        </w:rPr>
        <w:t>招生办根据新生居住地等相关条件就近统筹安排。</w:t>
      </w:r>
    </w:p>
    <w:p>
      <w:pPr>
        <w:keepNext w:val="0"/>
        <w:keepLines w:val="0"/>
        <w:pageBreakBefore w:val="0"/>
        <w:numPr>
          <w:ilvl w:val="0"/>
          <w:numId w:val="0"/>
        </w:numPr>
        <w:kinsoku/>
        <w:wordWrap/>
        <w:overflowPunct/>
        <w:topLinePunct w:val="0"/>
        <w:autoSpaceDE/>
        <w:autoSpaceDN/>
        <w:bidi w:val="0"/>
        <w:spacing w:line="500" w:lineRule="exact"/>
        <w:ind w:leftChars="200" w:firstLine="321" w:firstLineChars="100"/>
        <w:textAlignment w:val="auto"/>
        <w:rPr>
          <w:rFonts w:hint="eastAsia" w:ascii="仿宋_GB2312" w:hAnsi="黑体" w:eastAsia="仿宋_GB2312" w:cs="黑体"/>
          <w:b/>
          <w:color w:val="auto"/>
          <w:sz w:val="32"/>
          <w:szCs w:val="32"/>
          <w:highlight w:val="none"/>
        </w:rPr>
      </w:pPr>
      <w:r>
        <w:rPr>
          <w:rFonts w:hint="eastAsia" w:ascii="仿宋_GB2312" w:hAnsi="黑体" w:eastAsia="仿宋_GB2312" w:cs="黑体"/>
          <w:b/>
          <w:color w:val="auto"/>
          <w:sz w:val="32"/>
          <w:szCs w:val="32"/>
          <w:highlight w:val="none"/>
          <w:lang w:val="en-US" w:eastAsia="zh-CN"/>
        </w:rPr>
        <w:t>5</w:t>
      </w:r>
      <w:r>
        <w:rPr>
          <w:rFonts w:hint="eastAsia" w:ascii="仿宋_GB2312" w:hAnsi="黑体" w:eastAsia="仿宋_GB2312" w:cs="黑体"/>
          <w:b/>
          <w:color w:val="auto"/>
          <w:sz w:val="32"/>
          <w:szCs w:val="32"/>
          <w:highlight w:val="none"/>
        </w:rPr>
        <w:t>.补招工作</w:t>
      </w:r>
    </w:p>
    <w:p>
      <w:pPr>
        <w:keepNext w:val="0"/>
        <w:keepLines w:val="0"/>
        <w:pageBreakBefore w:val="0"/>
        <w:kinsoku/>
        <w:wordWrap/>
        <w:overflowPunct/>
        <w:topLinePunct w:val="0"/>
        <w:autoSpaceDE/>
        <w:autoSpaceDN/>
        <w:bidi w:val="0"/>
        <w:spacing w:line="500" w:lineRule="exact"/>
        <w:ind w:firstLine="640" w:firstLineChars="200"/>
        <w:textAlignment w:val="auto"/>
        <w:rPr>
          <w:color w:val="auto"/>
          <w:highlight w:val="none"/>
        </w:rPr>
      </w:pPr>
      <w:r>
        <w:rPr>
          <w:rFonts w:hint="eastAsia" w:ascii="仿宋_GB2312" w:eastAsia="仿宋_GB2312"/>
          <w:color w:val="auto"/>
          <w:sz w:val="32"/>
          <w:szCs w:val="32"/>
          <w:highlight w:val="none"/>
        </w:rPr>
        <w:t>招生工作完成后，没有招满的幼儿园通过平台继续补招。</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（二）其他镇街幼儿园招生办法</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其他</w:t>
      </w:r>
      <w:r>
        <w:rPr>
          <w:rFonts w:ascii="仿宋_GB2312" w:hAnsi="宋体" w:eastAsia="仿宋_GB2312" w:cs="宋体"/>
          <w:color w:val="auto"/>
          <w:kern w:val="0"/>
          <w:sz w:val="32"/>
          <w:szCs w:val="32"/>
          <w:highlight w:val="none"/>
        </w:rPr>
        <w:t>镇街</w:t>
      </w:r>
      <w:r>
        <w:rPr>
          <w:rFonts w:hint="eastAsia" w:ascii="仿宋_GB2312" w:hAnsi="宋体" w:eastAsia="仿宋_GB2312" w:cs="宋体"/>
          <w:color w:val="auto"/>
          <w:kern w:val="0"/>
          <w:sz w:val="32"/>
          <w:szCs w:val="32"/>
          <w:highlight w:val="none"/>
        </w:rPr>
        <w:t>幼儿园遵</w:t>
      </w:r>
      <w:r>
        <w:rPr>
          <w:rFonts w:ascii="仿宋_GB2312" w:hAnsi="宋体" w:eastAsia="仿宋_GB2312" w:cs="宋体"/>
          <w:color w:val="auto"/>
          <w:kern w:val="0"/>
          <w:sz w:val="32"/>
          <w:szCs w:val="32"/>
          <w:highlight w:val="none"/>
        </w:rPr>
        <w:t>循招生</w:t>
      </w:r>
      <w:r>
        <w:rPr>
          <w:rFonts w:hint="eastAsia" w:ascii="仿宋_GB2312" w:hAnsi="宋体" w:eastAsia="仿宋_GB2312" w:cs="宋体"/>
          <w:color w:val="auto"/>
          <w:kern w:val="0"/>
          <w:sz w:val="32"/>
          <w:szCs w:val="32"/>
          <w:highlight w:val="none"/>
        </w:rPr>
        <w:t>工</w:t>
      </w:r>
      <w:r>
        <w:rPr>
          <w:rFonts w:ascii="仿宋_GB2312" w:hAnsi="宋体" w:eastAsia="仿宋_GB2312" w:cs="宋体"/>
          <w:color w:val="auto"/>
          <w:kern w:val="0"/>
          <w:sz w:val="32"/>
          <w:szCs w:val="32"/>
          <w:highlight w:val="none"/>
        </w:rPr>
        <w:t>作</w:t>
      </w:r>
      <w:r>
        <w:rPr>
          <w:rFonts w:hint="eastAsia" w:ascii="仿宋_GB2312" w:hAnsi="宋体" w:eastAsia="仿宋_GB2312" w:cs="宋体"/>
          <w:color w:val="auto"/>
          <w:kern w:val="0"/>
          <w:sz w:val="32"/>
          <w:szCs w:val="32"/>
          <w:highlight w:val="none"/>
        </w:rPr>
        <w:t>原</w:t>
      </w:r>
      <w:r>
        <w:rPr>
          <w:rFonts w:ascii="仿宋_GB2312" w:hAnsi="宋体" w:eastAsia="仿宋_GB2312" w:cs="宋体"/>
          <w:color w:val="auto"/>
          <w:kern w:val="0"/>
          <w:sz w:val="32"/>
          <w:szCs w:val="32"/>
          <w:highlight w:val="none"/>
        </w:rPr>
        <w:t>则</w:t>
      </w:r>
      <w:r>
        <w:rPr>
          <w:rFonts w:hint="eastAsia" w:ascii="仿宋_GB2312" w:hAnsi="宋体" w:eastAsia="仿宋_GB2312" w:cs="宋体"/>
          <w:color w:val="auto"/>
          <w:kern w:val="0"/>
          <w:sz w:val="32"/>
          <w:szCs w:val="32"/>
          <w:highlight w:val="none"/>
        </w:rPr>
        <w:t>，参照南浔</w:t>
      </w:r>
      <w:r>
        <w:rPr>
          <w:rFonts w:ascii="仿宋_GB2312" w:hAnsi="宋体" w:eastAsia="仿宋_GB2312" w:cs="宋体"/>
          <w:color w:val="auto"/>
          <w:kern w:val="0"/>
          <w:sz w:val="32"/>
          <w:szCs w:val="32"/>
          <w:highlight w:val="none"/>
        </w:rPr>
        <w:t>中心城区</w:t>
      </w:r>
      <w:r>
        <w:rPr>
          <w:rFonts w:hint="eastAsia" w:ascii="仿宋_GB2312" w:hAnsi="宋体" w:eastAsia="仿宋_GB2312" w:cs="宋体"/>
          <w:color w:val="auto"/>
          <w:kern w:val="0"/>
          <w:sz w:val="32"/>
          <w:szCs w:val="32"/>
          <w:highlight w:val="none"/>
        </w:rPr>
        <w:t>幼儿园招生</w:t>
      </w:r>
      <w:r>
        <w:rPr>
          <w:rFonts w:ascii="仿宋_GB2312" w:hAnsi="宋体" w:eastAsia="仿宋_GB2312" w:cs="宋体"/>
          <w:color w:val="auto"/>
          <w:kern w:val="0"/>
          <w:sz w:val="32"/>
          <w:szCs w:val="32"/>
          <w:highlight w:val="none"/>
        </w:rPr>
        <w:t>实施方案，</w:t>
      </w:r>
      <w:r>
        <w:rPr>
          <w:rFonts w:hint="eastAsia" w:ascii="仿宋_GB2312" w:hAnsi="宋体" w:eastAsia="仿宋_GB2312" w:cs="宋体"/>
          <w:color w:val="auto"/>
          <w:kern w:val="0"/>
          <w:sz w:val="32"/>
          <w:szCs w:val="32"/>
          <w:highlight w:val="none"/>
        </w:rPr>
        <w:t>在</w:t>
      </w:r>
      <w:r>
        <w:rPr>
          <w:rFonts w:ascii="仿宋_GB2312" w:hAnsi="宋体" w:eastAsia="仿宋_GB2312" w:cs="宋体"/>
          <w:color w:val="auto"/>
          <w:kern w:val="0"/>
          <w:sz w:val="32"/>
          <w:szCs w:val="32"/>
          <w:highlight w:val="none"/>
        </w:rPr>
        <w:t>报名时间、</w:t>
      </w:r>
      <w:r>
        <w:rPr>
          <w:rFonts w:hint="eastAsia" w:ascii="仿宋_GB2312" w:hAnsi="宋体" w:eastAsia="仿宋_GB2312" w:cs="宋体"/>
          <w:color w:val="auto"/>
          <w:kern w:val="0"/>
          <w:sz w:val="32"/>
          <w:szCs w:val="32"/>
          <w:highlight w:val="none"/>
        </w:rPr>
        <w:t>报名</w:t>
      </w:r>
      <w:r>
        <w:rPr>
          <w:rFonts w:ascii="仿宋_GB2312" w:hAnsi="宋体" w:eastAsia="仿宋_GB2312" w:cs="宋体"/>
          <w:color w:val="auto"/>
          <w:kern w:val="0"/>
          <w:sz w:val="32"/>
          <w:szCs w:val="32"/>
          <w:highlight w:val="none"/>
        </w:rPr>
        <w:t>途径、</w:t>
      </w:r>
      <w:r>
        <w:rPr>
          <w:rFonts w:hint="eastAsia" w:ascii="仿宋_GB2312" w:hAnsi="宋体" w:eastAsia="仿宋_GB2312" w:cs="宋体"/>
          <w:color w:val="auto"/>
          <w:kern w:val="0"/>
          <w:sz w:val="32"/>
          <w:szCs w:val="32"/>
          <w:highlight w:val="none"/>
        </w:rPr>
        <w:t>录取</w:t>
      </w:r>
      <w:r>
        <w:rPr>
          <w:rFonts w:ascii="仿宋_GB2312" w:hAnsi="宋体" w:eastAsia="仿宋_GB2312" w:cs="宋体"/>
          <w:color w:val="auto"/>
          <w:kern w:val="0"/>
          <w:sz w:val="32"/>
          <w:szCs w:val="32"/>
          <w:highlight w:val="none"/>
        </w:rPr>
        <w:t>办法</w:t>
      </w:r>
      <w:r>
        <w:rPr>
          <w:rFonts w:hint="eastAsia" w:ascii="仿宋_GB2312" w:hAnsi="宋体" w:eastAsia="仿宋_GB2312" w:cs="宋体"/>
          <w:color w:val="auto"/>
          <w:kern w:val="0"/>
          <w:sz w:val="32"/>
          <w:szCs w:val="32"/>
          <w:highlight w:val="none"/>
        </w:rPr>
        <w:t>一致</w:t>
      </w:r>
      <w:r>
        <w:rPr>
          <w:rFonts w:ascii="仿宋_GB2312" w:hAnsi="宋体" w:eastAsia="仿宋_GB2312" w:cs="宋体"/>
          <w:color w:val="auto"/>
          <w:kern w:val="0"/>
          <w:sz w:val="32"/>
          <w:szCs w:val="32"/>
          <w:highlight w:val="none"/>
        </w:rPr>
        <w:t>的基础上，</w:t>
      </w:r>
      <w:r>
        <w:rPr>
          <w:rFonts w:hint="eastAsia" w:ascii="仿宋_GB2312" w:hAnsi="宋体" w:eastAsia="仿宋_GB2312" w:cs="宋体"/>
          <w:color w:val="auto"/>
          <w:kern w:val="0"/>
          <w:sz w:val="32"/>
          <w:szCs w:val="32"/>
          <w:highlight w:val="none"/>
        </w:rPr>
        <w:t>结合本区域实际情况制定招生公告。根据区</w:t>
      </w:r>
      <w:r>
        <w:rPr>
          <w:rFonts w:ascii="仿宋_GB2312" w:hAnsi="宋体" w:eastAsia="仿宋_GB2312" w:cs="宋体"/>
          <w:color w:val="auto"/>
          <w:kern w:val="0"/>
          <w:sz w:val="32"/>
          <w:szCs w:val="32"/>
          <w:highlight w:val="none"/>
        </w:rPr>
        <w:t>招生实施方案规定的</w:t>
      </w:r>
      <w:r>
        <w:rPr>
          <w:rFonts w:hint="eastAsia" w:ascii="仿宋_GB2312" w:hAnsi="宋体" w:eastAsia="仿宋_GB2312" w:cs="宋体"/>
          <w:color w:val="auto"/>
          <w:kern w:val="0"/>
          <w:sz w:val="32"/>
          <w:szCs w:val="32"/>
          <w:highlight w:val="none"/>
        </w:rPr>
        <w:t>各</w:t>
      </w:r>
      <w:r>
        <w:rPr>
          <w:rFonts w:ascii="仿宋_GB2312" w:hAnsi="宋体" w:eastAsia="仿宋_GB2312" w:cs="宋体"/>
          <w:color w:val="auto"/>
          <w:kern w:val="0"/>
          <w:sz w:val="32"/>
          <w:szCs w:val="32"/>
          <w:highlight w:val="none"/>
        </w:rPr>
        <w:t>幼儿园</w:t>
      </w:r>
      <w:r>
        <w:rPr>
          <w:rFonts w:hint="eastAsia" w:ascii="仿宋_GB2312" w:hAnsi="宋体" w:eastAsia="仿宋_GB2312" w:cs="宋体"/>
          <w:color w:val="auto"/>
          <w:kern w:val="0"/>
          <w:sz w:val="32"/>
          <w:szCs w:val="32"/>
          <w:highlight w:val="none"/>
        </w:rPr>
        <w:t>计划</w:t>
      </w:r>
      <w:r>
        <w:rPr>
          <w:rFonts w:ascii="仿宋_GB2312" w:hAnsi="宋体" w:eastAsia="仿宋_GB2312" w:cs="宋体"/>
          <w:color w:val="auto"/>
          <w:kern w:val="0"/>
          <w:sz w:val="32"/>
          <w:szCs w:val="32"/>
          <w:highlight w:val="none"/>
        </w:rPr>
        <w:t>招生数</w:t>
      </w:r>
      <w:r>
        <w:rPr>
          <w:rFonts w:hint="eastAsia" w:ascii="仿宋_GB2312" w:hAnsi="宋体" w:eastAsia="仿宋_GB2312" w:cs="宋体"/>
          <w:color w:val="auto"/>
          <w:kern w:val="0"/>
          <w:sz w:val="32"/>
          <w:szCs w:val="32"/>
          <w:highlight w:val="none"/>
        </w:rPr>
        <w:t>(详见</w:t>
      </w:r>
      <w:r>
        <w:rPr>
          <w:rFonts w:ascii="仿宋_GB2312" w:hAnsi="宋体" w:eastAsia="仿宋_GB2312" w:cs="宋体"/>
          <w:color w:val="auto"/>
          <w:kern w:val="0"/>
          <w:sz w:val="32"/>
          <w:szCs w:val="32"/>
          <w:highlight w:val="none"/>
        </w:rPr>
        <w:t>附件</w:t>
      </w:r>
      <w:r>
        <w:rPr>
          <w:rFonts w:hint="eastAsia" w:ascii="仿宋_GB2312" w:hAnsi="宋体" w:eastAsia="仿宋_GB2312" w:cs="宋体"/>
          <w:color w:val="auto"/>
          <w:kern w:val="0"/>
          <w:sz w:val="32"/>
          <w:szCs w:val="32"/>
          <w:highlight w:val="none"/>
        </w:rPr>
        <w:t>1)和服</w:t>
      </w:r>
      <w:r>
        <w:rPr>
          <w:rFonts w:ascii="仿宋_GB2312" w:hAnsi="宋体" w:eastAsia="仿宋_GB2312" w:cs="宋体"/>
          <w:color w:val="auto"/>
          <w:kern w:val="0"/>
          <w:sz w:val="32"/>
          <w:szCs w:val="32"/>
          <w:highlight w:val="none"/>
        </w:rPr>
        <w:t>务区范围</w:t>
      </w:r>
      <w:r>
        <w:rPr>
          <w:rFonts w:hint="eastAsia" w:ascii="仿宋_GB2312" w:hAnsi="宋体" w:eastAsia="仿宋_GB2312" w:cs="宋体"/>
          <w:color w:val="auto"/>
          <w:kern w:val="0"/>
          <w:sz w:val="32"/>
          <w:szCs w:val="32"/>
          <w:highlight w:val="none"/>
        </w:rPr>
        <w:t>（详</w:t>
      </w:r>
      <w:r>
        <w:rPr>
          <w:rFonts w:ascii="仿宋_GB2312" w:hAnsi="宋体" w:eastAsia="仿宋_GB2312" w:cs="宋体"/>
          <w:color w:val="auto"/>
          <w:kern w:val="0"/>
          <w:sz w:val="32"/>
          <w:szCs w:val="32"/>
          <w:highlight w:val="none"/>
        </w:rPr>
        <w:t>见附</w:t>
      </w:r>
      <w:r>
        <w:rPr>
          <w:rFonts w:hint="eastAsia" w:ascii="仿宋_GB2312" w:hAnsi="宋体" w:eastAsia="仿宋_GB2312" w:cs="宋体"/>
          <w:color w:val="auto"/>
          <w:kern w:val="0"/>
          <w:sz w:val="32"/>
          <w:szCs w:val="32"/>
          <w:highlight w:val="none"/>
        </w:rPr>
        <w:t>件2），明确填</w:t>
      </w:r>
      <w:r>
        <w:rPr>
          <w:rFonts w:ascii="仿宋_GB2312" w:hAnsi="宋体" w:eastAsia="仿宋_GB2312" w:cs="宋体"/>
          <w:color w:val="auto"/>
          <w:kern w:val="0"/>
          <w:sz w:val="32"/>
          <w:szCs w:val="32"/>
          <w:highlight w:val="none"/>
        </w:rPr>
        <w:t>报要求</w:t>
      </w:r>
      <w:r>
        <w:rPr>
          <w:rFonts w:hint="eastAsia" w:ascii="仿宋_GB2312" w:hAnsi="宋体" w:eastAsia="仿宋_GB2312" w:cs="宋体"/>
          <w:color w:val="auto"/>
          <w:kern w:val="0"/>
          <w:sz w:val="32"/>
          <w:szCs w:val="32"/>
          <w:highlight w:val="none"/>
        </w:rPr>
        <w:t>（按新</w:t>
      </w:r>
      <w:r>
        <w:rPr>
          <w:rFonts w:ascii="仿宋_GB2312" w:hAnsi="宋体" w:eastAsia="仿宋_GB2312" w:cs="宋体"/>
          <w:color w:val="auto"/>
          <w:kern w:val="0"/>
          <w:sz w:val="32"/>
          <w:szCs w:val="32"/>
          <w:highlight w:val="none"/>
        </w:rPr>
        <w:t>生情况选择</w:t>
      </w:r>
      <w:r>
        <w:rPr>
          <w:rFonts w:hint="eastAsia" w:ascii="仿宋_GB2312" w:hAnsi="宋体" w:eastAsia="仿宋_GB2312" w:cs="宋体"/>
          <w:color w:val="auto"/>
          <w:kern w:val="0"/>
          <w:sz w:val="32"/>
          <w:szCs w:val="32"/>
          <w:highlight w:val="none"/>
        </w:rPr>
        <w:t>1所幼</w:t>
      </w:r>
      <w:r>
        <w:rPr>
          <w:rFonts w:ascii="仿宋_GB2312" w:hAnsi="宋体" w:eastAsia="仿宋_GB2312" w:cs="宋体"/>
          <w:color w:val="auto"/>
          <w:kern w:val="0"/>
          <w:sz w:val="32"/>
          <w:szCs w:val="32"/>
          <w:highlight w:val="none"/>
        </w:rPr>
        <w:t>儿园</w:t>
      </w:r>
      <w:r>
        <w:rPr>
          <w:rFonts w:hint="eastAsia" w:ascii="仿宋_GB2312" w:hAnsi="宋体" w:eastAsia="仿宋_GB2312" w:cs="宋体"/>
          <w:color w:val="auto"/>
          <w:kern w:val="0"/>
          <w:sz w:val="32"/>
          <w:szCs w:val="32"/>
          <w:highlight w:val="none"/>
        </w:rPr>
        <w:t>），确保本区域内符</w:t>
      </w:r>
      <w:r>
        <w:rPr>
          <w:rFonts w:ascii="仿宋_GB2312" w:hAnsi="宋体" w:eastAsia="仿宋_GB2312" w:cs="宋体"/>
          <w:color w:val="auto"/>
          <w:kern w:val="0"/>
          <w:sz w:val="32"/>
          <w:szCs w:val="32"/>
          <w:highlight w:val="none"/>
        </w:rPr>
        <w:t>合条件的</w:t>
      </w:r>
      <w:r>
        <w:rPr>
          <w:rFonts w:hint="eastAsia" w:ascii="仿宋_GB2312" w:hAnsi="宋体" w:eastAsia="仿宋_GB2312" w:cs="宋体"/>
          <w:color w:val="auto"/>
          <w:kern w:val="0"/>
          <w:sz w:val="32"/>
          <w:szCs w:val="32"/>
          <w:highlight w:val="none"/>
        </w:rPr>
        <w:t>适龄儿童全部入园。</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（三）特殊儿童招生办法</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具有南浔区户籍的适龄残疾儿童可申请随班就读或送教上门。根据浙教办基〔2017〕32号文件精神，普惠性幼儿园不得以</w:t>
      </w:r>
      <w:r>
        <w:rPr>
          <w:rFonts w:ascii="仿宋_GB2312" w:eastAsia="仿宋_GB2312"/>
          <w:color w:val="auto"/>
          <w:sz w:val="32"/>
          <w:szCs w:val="32"/>
          <w:highlight w:val="none"/>
        </w:rPr>
        <w:t>任何理由</w:t>
      </w:r>
      <w:r>
        <w:rPr>
          <w:rFonts w:hint="eastAsia" w:ascii="仿宋_GB2312" w:eastAsia="仿宋_GB2312"/>
          <w:color w:val="auto"/>
          <w:sz w:val="32"/>
          <w:szCs w:val="32"/>
          <w:highlight w:val="none"/>
        </w:rPr>
        <w:t>拒绝适</w:t>
      </w:r>
      <w:r>
        <w:rPr>
          <w:rFonts w:ascii="仿宋_GB2312" w:eastAsia="仿宋_GB2312"/>
          <w:color w:val="auto"/>
          <w:sz w:val="32"/>
          <w:szCs w:val="32"/>
          <w:highlight w:val="none"/>
        </w:rPr>
        <w:t>合入园</w:t>
      </w:r>
      <w:r>
        <w:rPr>
          <w:rFonts w:hint="eastAsia" w:ascii="仿宋_GB2312" w:eastAsia="仿宋_GB2312"/>
          <w:color w:val="auto"/>
          <w:sz w:val="32"/>
          <w:szCs w:val="32"/>
          <w:highlight w:val="none"/>
        </w:rPr>
        <w:t>的残疾幼儿入园。</w:t>
      </w:r>
    </w:p>
    <w:p>
      <w:pPr>
        <w:keepNext w:val="0"/>
        <w:keepLines w:val="0"/>
        <w:pageBreakBefore w:val="0"/>
        <w:numPr>
          <w:ilvl w:val="0"/>
          <w:numId w:val="0"/>
        </w:numPr>
        <w:kinsoku/>
        <w:wordWrap/>
        <w:overflowPunct/>
        <w:topLinePunct w:val="0"/>
        <w:autoSpaceDE/>
        <w:autoSpaceDN/>
        <w:bidi w:val="0"/>
        <w:spacing w:line="50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（四）中大班插班生招录工作</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中大班需要插班的新生，根据招生计划公布的有空余学位的幼儿园进行选择，每位新生选择1所幼儿园报名。网上报名时间、提交材料和招录原则等同小班新生。</w:t>
      </w:r>
    </w:p>
    <w:p>
      <w:pPr>
        <w:keepNext w:val="0"/>
        <w:keepLines w:val="0"/>
        <w:pageBreakBefore w:val="0"/>
        <w:kinsoku/>
        <w:wordWrap/>
        <w:overflowPunct/>
        <w:topLinePunct w:val="0"/>
        <w:autoSpaceDE/>
        <w:autoSpaceDN/>
        <w:bidi w:val="0"/>
        <w:spacing w:line="50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、招生要求</w:t>
      </w:r>
    </w:p>
    <w:p>
      <w:pPr>
        <w:keepNext w:val="0"/>
        <w:keepLines w:val="0"/>
        <w:pageBreakBefore w:val="0"/>
        <w:kinsoku/>
        <w:wordWrap/>
        <w:overflowPunct/>
        <w:topLinePunct w:val="0"/>
        <w:autoSpaceDE/>
        <w:autoSpaceDN/>
        <w:bidi w:val="0"/>
        <w:spacing w:line="500" w:lineRule="exact"/>
        <w:ind w:firstLine="643" w:firstLineChars="200"/>
        <w:textAlignment w:val="auto"/>
        <w:rPr>
          <w:rFonts w:ascii="仿宋_GB2312" w:hAnsi="仿宋_GB2312" w:eastAsia="仿宋_GB2312" w:cs="仿宋_GB2312"/>
          <w:color w:val="auto"/>
          <w:sz w:val="32"/>
          <w:szCs w:val="32"/>
          <w:highlight w:val="none"/>
        </w:rPr>
      </w:pPr>
      <w:r>
        <w:rPr>
          <w:rFonts w:hint="eastAsia" w:ascii="楷体_GB2312" w:eastAsia="楷体_GB2312"/>
          <w:b/>
          <w:color w:val="auto"/>
          <w:sz w:val="32"/>
          <w:szCs w:val="32"/>
          <w:highlight w:val="none"/>
        </w:rPr>
        <w:t>1.高度重视招生工作。</w:t>
      </w:r>
      <w:r>
        <w:rPr>
          <w:rFonts w:hint="eastAsia" w:ascii="仿宋_GB2312" w:hAnsi="仿宋_GB2312" w:eastAsia="仿宋_GB2312" w:cs="仿宋_GB2312"/>
          <w:color w:val="auto"/>
          <w:sz w:val="32"/>
          <w:szCs w:val="32"/>
          <w:highlight w:val="none"/>
        </w:rPr>
        <w:t>区教育局成立招生办，依据</w:t>
      </w:r>
      <w:r>
        <w:rPr>
          <w:rFonts w:hint="eastAsia" w:ascii="仿宋_GB2312" w:eastAsia="仿宋_GB2312"/>
          <w:color w:val="auto"/>
          <w:sz w:val="32"/>
          <w:szCs w:val="32"/>
          <w:highlight w:val="none"/>
          <w:shd w:val="clear" w:color="auto" w:fill="FFFFFF"/>
        </w:rPr>
        <w:t>《</w:t>
      </w:r>
      <w:r>
        <w:rPr>
          <w:rFonts w:hint="eastAsia" w:ascii="仿宋_GB2312" w:eastAsia="仿宋_GB2312"/>
          <w:color w:val="auto"/>
          <w:sz w:val="32"/>
          <w:szCs w:val="32"/>
          <w:highlight w:val="none"/>
          <w:shd w:val="clear" w:color="auto" w:fill="FFFFFF"/>
          <w:lang w:eastAsia="zh-CN"/>
        </w:rPr>
        <w:t>202</w:t>
      </w:r>
      <w:r>
        <w:rPr>
          <w:rFonts w:hint="eastAsia" w:ascii="仿宋_GB2312" w:eastAsia="仿宋_GB2312"/>
          <w:color w:val="auto"/>
          <w:sz w:val="32"/>
          <w:szCs w:val="32"/>
          <w:highlight w:val="none"/>
          <w:shd w:val="clear" w:color="auto" w:fill="FFFFFF"/>
          <w:lang w:val="en-US" w:eastAsia="zh-CN"/>
        </w:rPr>
        <w:t>5</w:t>
      </w:r>
      <w:r>
        <w:rPr>
          <w:rFonts w:hint="eastAsia" w:ascii="仿宋_GB2312" w:eastAsia="仿宋_GB2312"/>
          <w:color w:val="auto"/>
          <w:sz w:val="32"/>
          <w:szCs w:val="32"/>
          <w:highlight w:val="none"/>
          <w:shd w:val="clear" w:color="auto" w:fill="FFFFFF"/>
        </w:rPr>
        <w:t>年南浔区幼儿园</w:t>
      </w:r>
      <w:r>
        <w:rPr>
          <w:rFonts w:hint="eastAsia" w:ascii="仿宋_GB2312" w:eastAsia="仿宋_GB2312"/>
          <w:color w:val="auto"/>
          <w:sz w:val="32"/>
          <w:szCs w:val="32"/>
          <w:highlight w:val="none"/>
          <w:shd w:val="clear" w:color="auto" w:fill="FFFFFF"/>
          <w:lang w:eastAsia="zh-CN"/>
        </w:rPr>
        <w:t>秋季</w:t>
      </w:r>
      <w:r>
        <w:rPr>
          <w:rFonts w:hint="eastAsia" w:ascii="仿宋_GB2312" w:eastAsia="仿宋_GB2312"/>
          <w:color w:val="auto"/>
          <w:sz w:val="32"/>
          <w:szCs w:val="32"/>
          <w:highlight w:val="none"/>
          <w:shd w:val="clear" w:color="auto" w:fill="FFFFFF"/>
        </w:rPr>
        <w:t>招生</w:t>
      </w:r>
      <w:r>
        <w:rPr>
          <w:rFonts w:hint="eastAsia" w:ascii="仿宋_GB2312" w:eastAsia="仿宋_GB2312"/>
          <w:color w:val="auto"/>
          <w:sz w:val="32"/>
          <w:szCs w:val="32"/>
          <w:highlight w:val="none"/>
          <w:shd w:val="clear" w:color="auto" w:fill="FFFFFF"/>
          <w:lang w:eastAsia="zh-CN"/>
        </w:rPr>
        <w:t>工作</w:t>
      </w:r>
      <w:r>
        <w:rPr>
          <w:rFonts w:hint="eastAsia" w:ascii="仿宋_GB2312" w:eastAsia="仿宋_GB2312"/>
          <w:color w:val="auto"/>
          <w:sz w:val="32"/>
          <w:szCs w:val="32"/>
          <w:highlight w:val="none"/>
          <w:shd w:val="clear" w:color="auto" w:fill="FFFFFF"/>
        </w:rPr>
        <w:t>实施方案》</w:t>
      </w:r>
      <w:r>
        <w:rPr>
          <w:rFonts w:hint="eastAsia" w:ascii="仿宋_GB2312" w:hAnsi="仿宋_GB2312" w:eastAsia="仿宋_GB2312" w:cs="仿宋_GB2312"/>
          <w:color w:val="auto"/>
          <w:sz w:val="32"/>
          <w:szCs w:val="32"/>
          <w:highlight w:val="none"/>
        </w:rPr>
        <w:t>，严格按照程序，公开、公平做好招生工作。各幼儿园要成立招生工作领导小组，加强对招生工作的组织领导，确保招生工作顺利进行。</w:t>
      </w:r>
    </w:p>
    <w:p>
      <w:pPr>
        <w:keepNext w:val="0"/>
        <w:keepLines w:val="0"/>
        <w:pageBreakBefore w:val="0"/>
        <w:kinsoku/>
        <w:wordWrap/>
        <w:overflowPunct/>
        <w:topLinePunct w:val="0"/>
        <w:autoSpaceDE/>
        <w:autoSpaceDN/>
        <w:bidi w:val="0"/>
        <w:spacing w:line="500" w:lineRule="exact"/>
        <w:ind w:firstLine="643" w:firstLineChars="200"/>
        <w:textAlignment w:val="auto"/>
        <w:rPr>
          <w:rFonts w:ascii="仿宋_GB2312" w:hAnsi="仿宋_GB2312" w:eastAsia="仿宋_GB2312" w:cs="仿宋_GB2312"/>
          <w:color w:val="auto"/>
          <w:sz w:val="32"/>
          <w:szCs w:val="32"/>
          <w:highlight w:val="none"/>
        </w:rPr>
      </w:pPr>
      <w:r>
        <w:rPr>
          <w:rFonts w:hint="eastAsia" w:ascii="楷体_GB2312" w:eastAsia="楷体_GB2312"/>
          <w:b/>
          <w:bCs/>
          <w:color w:val="auto"/>
          <w:sz w:val="32"/>
          <w:szCs w:val="32"/>
          <w:highlight w:val="none"/>
        </w:rPr>
        <w:t>2.</w:t>
      </w:r>
      <w:r>
        <w:rPr>
          <w:rFonts w:hint="eastAsia" w:ascii="楷体_GB2312" w:eastAsia="楷体_GB2312"/>
          <w:b/>
          <w:color w:val="auto"/>
          <w:sz w:val="32"/>
          <w:szCs w:val="32"/>
          <w:highlight w:val="none"/>
        </w:rPr>
        <w:t>完善招生公告制度。</w:t>
      </w:r>
      <w:r>
        <w:rPr>
          <w:rFonts w:hint="eastAsia" w:ascii="仿宋_GB2312" w:hAnsi="仿宋_GB2312" w:eastAsia="仿宋_GB2312" w:cs="仿宋_GB2312"/>
          <w:color w:val="auto"/>
          <w:sz w:val="32"/>
          <w:szCs w:val="32"/>
          <w:highlight w:val="none"/>
        </w:rPr>
        <w:t>各幼儿园应坚持招生工作的公开、透明，</w:t>
      </w:r>
      <w:r>
        <w:rPr>
          <w:rFonts w:hint="eastAsia" w:ascii="仿宋_GB2312" w:hAnsi="仿宋_GB2312" w:eastAsia="仿宋_GB2312" w:cs="仿宋_GB2312"/>
          <w:b/>
          <w:color w:val="auto"/>
          <w:sz w:val="32"/>
          <w:szCs w:val="32"/>
          <w:highlight w:val="none"/>
        </w:rPr>
        <w:t>报名前7天</w:t>
      </w:r>
      <w:r>
        <w:rPr>
          <w:rFonts w:hint="eastAsia" w:ascii="仿宋_GB2312" w:hAnsi="仿宋_GB2312" w:eastAsia="仿宋_GB2312" w:cs="仿宋_GB2312"/>
          <w:color w:val="auto"/>
          <w:sz w:val="32"/>
          <w:szCs w:val="32"/>
          <w:highlight w:val="none"/>
        </w:rPr>
        <w:t>必须在园门口公开张贴根据</w:t>
      </w:r>
      <w:r>
        <w:rPr>
          <w:rFonts w:ascii="仿宋_GB2312" w:hAnsi="仿宋_GB2312" w:eastAsia="仿宋_GB2312" w:cs="仿宋_GB2312"/>
          <w:color w:val="auto"/>
          <w:sz w:val="32"/>
          <w:szCs w:val="32"/>
          <w:highlight w:val="none"/>
        </w:rPr>
        <w:t>区招生文件拟定的</w:t>
      </w:r>
      <w:r>
        <w:rPr>
          <w:rFonts w:hint="eastAsia" w:ascii="仿宋_GB2312" w:hAnsi="仿宋_GB2312" w:eastAsia="仿宋_GB2312" w:cs="仿宋_GB2312"/>
          <w:color w:val="auto"/>
          <w:sz w:val="32"/>
          <w:szCs w:val="32"/>
          <w:highlight w:val="none"/>
        </w:rPr>
        <w:t>招生公告。同时要加强与村、社区的联系与协调，采取多种渠道及时发布招生信息，尤其帮助进城务工人员及时了解入园条件和报名程序。</w:t>
      </w:r>
    </w:p>
    <w:p>
      <w:pPr>
        <w:keepNext w:val="0"/>
        <w:keepLines w:val="0"/>
        <w:pageBreakBefore w:val="0"/>
        <w:kinsoku/>
        <w:wordWrap/>
        <w:overflowPunct/>
        <w:topLinePunct w:val="0"/>
        <w:autoSpaceDE/>
        <w:autoSpaceDN/>
        <w:bidi w:val="0"/>
        <w:spacing w:line="500" w:lineRule="exact"/>
        <w:ind w:firstLine="643" w:firstLineChars="200"/>
        <w:textAlignment w:val="auto"/>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3.严格规范招生秩序。</w:t>
      </w:r>
      <w:r>
        <w:rPr>
          <w:rFonts w:hint="eastAsia" w:ascii="仿宋_GB2312" w:eastAsia="仿宋_GB2312"/>
          <w:color w:val="auto"/>
          <w:sz w:val="32"/>
          <w:szCs w:val="32"/>
          <w:highlight w:val="none"/>
        </w:rPr>
        <w:t>严格招生程序，幼儿园不得举行或者变相举行与入园相关的测试。相关收费标准要严格按照上级有关文件与物价部门核定（备案）的标准执行，不得收报名费。严禁收取与入园挂钩的捐资助学款。自觉接受社会监督，认真审核各批次幼儿报名条件，防止各类违规招生行为的发生</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ascii="黑体" w:hAnsi="黑体" w:eastAsia="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w:t>
      </w:r>
      <w:r>
        <w:rPr>
          <w:rFonts w:hint="eastAsia" w:ascii="黑体" w:hAnsi="黑体" w:eastAsia="黑体"/>
          <w:color w:val="auto"/>
          <w:sz w:val="32"/>
          <w:szCs w:val="32"/>
          <w:highlight w:val="none"/>
        </w:rPr>
        <w:t>招生服务</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南浔区教育局设立招生政策咨询电话和违规招生举报投诉电话，接受招生政策咨询，受理、查处有关违规招生的举报和投诉。招生政策咨询电话：0572-3780261，0572-3780291;违规招生举报投诉电话：0572-3023385。</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本《实施方案》由南浔区教育局负责解释。</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年南浔区幼儿园</w:t>
      </w:r>
      <w:r>
        <w:rPr>
          <w:rFonts w:hint="eastAsia" w:ascii="仿宋_GB2312" w:eastAsia="仿宋_GB2312"/>
          <w:color w:val="auto"/>
          <w:sz w:val="32"/>
          <w:szCs w:val="32"/>
          <w:highlight w:val="none"/>
          <w:lang w:eastAsia="zh-CN"/>
        </w:rPr>
        <w:t>秋季</w:t>
      </w:r>
      <w:r>
        <w:rPr>
          <w:rFonts w:hint="eastAsia" w:ascii="仿宋_GB2312" w:eastAsia="仿宋_GB2312"/>
          <w:color w:val="auto"/>
          <w:sz w:val="32"/>
          <w:szCs w:val="32"/>
          <w:highlight w:val="none"/>
        </w:rPr>
        <w:t>招生计划表</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年南浔区幼儿园服务区范围汇总表</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pacing w:val="-20"/>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3.</w:t>
      </w:r>
      <w:r>
        <w:rPr>
          <w:rFonts w:hint="eastAsia" w:ascii="仿宋_GB2312" w:eastAsia="仿宋_GB2312"/>
          <w:color w:val="auto"/>
          <w:spacing w:val="-20"/>
          <w:sz w:val="32"/>
          <w:szCs w:val="32"/>
          <w:highlight w:val="none"/>
        </w:rPr>
        <w:t>南浔区幼儿园招生现场咨询地点和咨询电话汇总表</w:t>
      </w:r>
    </w:p>
    <w:p>
      <w:pPr>
        <w:keepNext w:val="0"/>
        <w:keepLines w:val="0"/>
        <w:pageBreakBefore w:val="0"/>
        <w:kinsoku/>
        <w:wordWrap/>
        <w:overflowPunct/>
        <w:topLinePunct w:val="0"/>
        <w:autoSpaceDE/>
        <w:autoSpaceDN/>
        <w:bidi w:val="0"/>
        <w:spacing w:line="500" w:lineRule="exact"/>
        <w:ind w:right="760"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4.政策类新生基本情况登记表</w:t>
      </w:r>
    </w:p>
    <w:p>
      <w:pPr>
        <w:pStyle w:val="8"/>
        <w:keepNext w:val="0"/>
        <w:keepLines w:val="0"/>
        <w:pageBreakBefore w:val="0"/>
        <w:kinsoku/>
        <w:wordWrap/>
        <w:overflowPunct/>
        <w:topLinePunct w:val="0"/>
        <w:autoSpaceDE/>
        <w:autoSpaceDN/>
        <w:bidi w:val="0"/>
        <w:spacing w:line="500" w:lineRule="exact"/>
        <w:ind w:firstLine="495"/>
        <w:jc w:val="right"/>
        <w:textAlignment w:val="auto"/>
        <w:rPr>
          <w:rFonts w:hint="eastAsia" w:ascii="仿宋_GB2312" w:eastAsia="仿宋_GB2312"/>
          <w:color w:val="auto"/>
          <w:sz w:val="32"/>
          <w:szCs w:val="32"/>
          <w:highlight w:val="none"/>
          <w:shd w:val="clear" w:color="auto" w:fill="FFFFFF"/>
        </w:rPr>
      </w:pPr>
    </w:p>
    <w:p>
      <w:pPr>
        <w:pStyle w:val="8"/>
        <w:keepNext w:val="0"/>
        <w:keepLines w:val="0"/>
        <w:pageBreakBefore w:val="0"/>
        <w:kinsoku/>
        <w:wordWrap/>
        <w:overflowPunct/>
        <w:topLinePunct w:val="0"/>
        <w:autoSpaceDE/>
        <w:autoSpaceDN/>
        <w:bidi w:val="0"/>
        <w:spacing w:line="500" w:lineRule="exact"/>
        <w:ind w:firstLine="495"/>
        <w:jc w:val="right"/>
        <w:textAlignment w:val="auto"/>
        <w:rPr>
          <w:rFonts w:hint="eastAsia"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南浔区教育局</w:t>
      </w:r>
    </w:p>
    <w:p>
      <w:pPr>
        <w:pStyle w:val="8"/>
        <w:keepNext w:val="0"/>
        <w:keepLines w:val="0"/>
        <w:pageBreakBefore w:val="0"/>
        <w:kinsoku/>
        <w:wordWrap/>
        <w:overflowPunct/>
        <w:topLinePunct w:val="0"/>
        <w:autoSpaceDE/>
        <w:autoSpaceDN/>
        <w:bidi w:val="0"/>
        <w:spacing w:line="500" w:lineRule="exact"/>
        <w:ind w:firstLine="495"/>
        <w:jc w:val="right"/>
        <w:textAlignment w:val="auto"/>
        <w:rPr>
          <w:highlight w:val="none"/>
        </w:rPr>
      </w:pPr>
      <w:r>
        <w:rPr>
          <w:rFonts w:hint="eastAsia" w:ascii="仿宋_GB2312" w:eastAsia="仿宋_GB2312"/>
          <w:color w:val="auto"/>
          <w:sz w:val="32"/>
          <w:szCs w:val="32"/>
          <w:highlight w:val="none"/>
          <w:shd w:val="clear" w:color="auto" w:fill="FFFFFF"/>
          <w:lang w:val="en-US" w:eastAsia="zh-CN"/>
        </w:rPr>
        <w:t>2025年4月21日</w:t>
      </w:r>
      <w:r>
        <w:rPr>
          <w:rFonts w:hint="eastAsia" w:ascii="仿宋_GB2312" w:eastAsia="仿宋_GB2312"/>
          <w:color w:val="auto"/>
          <w:sz w:val="32"/>
          <w:szCs w:val="32"/>
          <w:highlight w:val="none"/>
          <w:shd w:val="clear" w:color="auto" w:fill="FFFFFF"/>
        </w:rPr>
        <w:t xml:space="preserve">                      </w:t>
      </w:r>
    </w:p>
    <w:p>
      <w:pPr>
        <w:rPr>
          <w:highlight w:val="none"/>
        </w:rPr>
      </w:pPr>
    </w:p>
    <w:p>
      <w:pPr>
        <w:pStyle w:val="2"/>
        <w:rPr>
          <w:highlight w:val="none"/>
        </w:rPr>
      </w:pPr>
    </w:p>
    <w:p>
      <w:pPr>
        <w:rPr>
          <w:highlight w:val="none"/>
        </w:rPr>
      </w:pPr>
    </w:p>
    <w:p>
      <w:pPr>
        <w:pStyle w:val="2"/>
        <w:rPr>
          <w:highlight w:val="none"/>
        </w:rPr>
      </w:pPr>
    </w:p>
    <w:p>
      <w:pPr>
        <w:pStyle w:val="2"/>
        <w:ind w:left="0" w:leftChars="0" w:firstLine="0" w:firstLineChars="0"/>
        <w:rPr>
          <w:highlight w:val="none"/>
        </w:rPr>
      </w:pPr>
    </w:p>
    <w:p>
      <w:pPr>
        <w:rPr>
          <w:highlight w:val="none"/>
        </w:rPr>
      </w:pPr>
    </w:p>
    <w:p>
      <w:pPr>
        <w:pStyle w:val="2"/>
        <w:rPr>
          <w:highlight w:val="none"/>
        </w:rPr>
      </w:pPr>
    </w:p>
    <w:p>
      <w:pPr>
        <w:rPr>
          <w:highlight w:val="none"/>
        </w:rPr>
      </w:pPr>
    </w:p>
    <w:p>
      <w:pPr>
        <w:spacing w:line="560" w:lineRule="exact"/>
        <w:rPr>
          <w:color w:val="auto"/>
          <w:highlight w:val="none"/>
        </w:rPr>
      </w:pPr>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9AE5E"/>
    <w:multiLevelType w:val="singleLevel"/>
    <w:tmpl w:val="1339AE5E"/>
    <w:lvl w:ilvl="0" w:tentative="0">
      <w:start w:val="2"/>
      <w:numFmt w:val="decimal"/>
      <w:suff w:val="nothing"/>
      <w:lvlText w:val="（%1）"/>
      <w:lvlJc w:val="left"/>
      <w:rPr>
        <w:rFonts w:hint="default"/>
        <w:b/>
        <w:bCs/>
      </w:rPr>
    </w:lvl>
  </w:abstractNum>
  <w:abstractNum w:abstractNumId="1">
    <w:nsid w:val="291D069A"/>
    <w:multiLevelType w:val="multilevel"/>
    <w:tmpl w:val="291D069A"/>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MDFjZWJkZGU5ZjUxNDI5MTBlNzBjOGJkZTc4MWQifQ=="/>
    <w:docVar w:name="KSO_WPS_MARK_KEY" w:val="0791c18e-5380-4abe-89db-33d4817ae492"/>
  </w:docVars>
  <w:rsids>
    <w:rsidRoot w:val="00F22F22"/>
    <w:rsid w:val="00003F1F"/>
    <w:rsid w:val="00005389"/>
    <w:rsid w:val="00032EAD"/>
    <w:rsid w:val="0003533F"/>
    <w:rsid w:val="00053D11"/>
    <w:rsid w:val="00056A50"/>
    <w:rsid w:val="000677EE"/>
    <w:rsid w:val="000B7C66"/>
    <w:rsid w:val="000C4885"/>
    <w:rsid w:val="000F15EE"/>
    <w:rsid w:val="000F58FF"/>
    <w:rsid w:val="00105931"/>
    <w:rsid w:val="00110ACC"/>
    <w:rsid w:val="00110B89"/>
    <w:rsid w:val="00181254"/>
    <w:rsid w:val="0018139F"/>
    <w:rsid w:val="001860C9"/>
    <w:rsid w:val="0019129A"/>
    <w:rsid w:val="00194FE6"/>
    <w:rsid w:val="001D08F8"/>
    <w:rsid w:val="001D439E"/>
    <w:rsid w:val="001E74A9"/>
    <w:rsid w:val="001F7BCF"/>
    <w:rsid w:val="002229F2"/>
    <w:rsid w:val="0024322B"/>
    <w:rsid w:val="002441FB"/>
    <w:rsid w:val="00254B49"/>
    <w:rsid w:val="002663BE"/>
    <w:rsid w:val="0028603F"/>
    <w:rsid w:val="00287A86"/>
    <w:rsid w:val="002971DD"/>
    <w:rsid w:val="002A7617"/>
    <w:rsid w:val="002B10E1"/>
    <w:rsid w:val="002E2CFD"/>
    <w:rsid w:val="00316E62"/>
    <w:rsid w:val="003549FA"/>
    <w:rsid w:val="0035771E"/>
    <w:rsid w:val="003826E5"/>
    <w:rsid w:val="003841B3"/>
    <w:rsid w:val="003A1289"/>
    <w:rsid w:val="003E03FA"/>
    <w:rsid w:val="003E2C5D"/>
    <w:rsid w:val="003F0DAA"/>
    <w:rsid w:val="0040064D"/>
    <w:rsid w:val="00415ECD"/>
    <w:rsid w:val="00421766"/>
    <w:rsid w:val="004537E8"/>
    <w:rsid w:val="00454C49"/>
    <w:rsid w:val="00456D2F"/>
    <w:rsid w:val="00463333"/>
    <w:rsid w:val="00476022"/>
    <w:rsid w:val="0048248D"/>
    <w:rsid w:val="00494DCF"/>
    <w:rsid w:val="004973C2"/>
    <w:rsid w:val="004C7513"/>
    <w:rsid w:val="00502F7E"/>
    <w:rsid w:val="00503572"/>
    <w:rsid w:val="0052358E"/>
    <w:rsid w:val="00535ED9"/>
    <w:rsid w:val="005424E5"/>
    <w:rsid w:val="0054377A"/>
    <w:rsid w:val="00551A03"/>
    <w:rsid w:val="005538A5"/>
    <w:rsid w:val="00583842"/>
    <w:rsid w:val="0059752C"/>
    <w:rsid w:val="005B42F7"/>
    <w:rsid w:val="005C5903"/>
    <w:rsid w:val="005C59AD"/>
    <w:rsid w:val="005D0B4E"/>
    <w:rsid w:val="005D0D32"/>
    <w:rsid w:val="005E63BB"/>
    <w:rsid w:val="005F19E6"/>
    <w:rsid w:val="00602967"/>
    <w:rsid w:val="00611C52"/>
    <w:rsid w:val="0061667E"/>
    <w:rsid w:val="00633892"/>
    <w:rsid w:val="00637AE7"/>
    <w:rsid w:val="00655156"/>
    <w:rsid w:val="0067360B"/>
    <w:rsid w:val="00675E06"/>
    <w:rsid w:val="00687C09"/>
    <w:rsid w:val="006A7205"/>
    <w:rsid w:val="006B03B0"/>
    <w:rsid w:val="006D2C7C"/>
    <w:rsid w:val="006F2993"/>
    <w:rsid w:val="007370DB"/>
    <w:rsid w:val="00751C56"/>
    <w:rsid w:val="00775898"/>
    <w:rsid w:val="00780C0F"/>
    <w:rsid w:val="0078701F"/>
    <w:rsid w:val="007A7409"/>
    <w:rsid w:val="007B02C3"/>
    <w:rsid w:val="007B6482"/>
    <w:rsid w:val="007C52BE"/>
    <w:rsid w:val="007E33BD"/>
    <w:rsid w:val="008058CA"/>
    <w:rsid w:val="0081699D"/>
    <w:rsid w:val="00827DBC"/>
    <w:rsid w:val="00835157"/>
    <w:rsid w:val="00854ECB"/>
    <w:rsid w:val="00885B9E"/>
    <w:rsid w:val="0089664A"/>
    <w:rsid w:val="008E19CC"/>
    <w:rsid w:val="008E7C8E"/>
    <w:rsid w:val="008F2591"/>
    <w:rsid w:val="008F343C"/>
    <w:rsid w:val="0090348D"/>
    <w:rsid w:val="009145C5"/>
    <w:rsid w:val="00942D1F"/>
    <w:rsid w:val="00954AC4"/>
    <w:rsid w:val="00993D6F"/>
    <w:rsid w:val="009D0C40"/>
    <w:rsid w:val="009D347C"/>
    <w:rsid w:val="009D3F7B"/>
    <w:rsid w:val="00A076A7"/>
    <w:rsid w:val="00A1686C"/>
    <w:rsid w:val="00A23F34"/>
    <w:rsid w:val="00A30214"/>
    <w:rsid w:val="00A606C4"/>
    <w:rsid w:val="00A66C30"/>
    <w:rsid w:val="00A71384"/>
    <w:rsid w:val="00A764F0"/>
    <w:rsid w:val="00A76C53"/>
    <w:rsid w:val="00A82854"/>
    <w:rsid w:val="00A94C5E"/>
    <w:rsid w:val="00AB5303"/>
    <w:rsid w:val="00AC3DCC"/>
    <w:rsid w:val="00AD53A5"/>
    <w:rsid w:val="00AE0C90"/>
    <w:rsid w:val="00AE698C"/>
    <w:rsid w:val="00B06B5F"/>
    <w:rsid w:val="00B13FD4"/>
    <w:rsid w:val="00B54CA2"/>
    <w:rsid w:val="00B66CB3"/>
    <w:rsid w:val="00B66DC4"/>
    <w:rsid w:val="00B906E7"/>
    <w:rsid w:val="00BA44BE"/>
    <w:rsid w:val="00BA5DBC"/>
    <w:rsid w:val="00BD4EEF"/>
    <w:rsid w:val="00BF08AE"/>
    <w:rsid w:val="00C07199"/>
    <w:rsid w:val="00C6022A"/>
    <w:rsid w:val="00C74D85"/>
    <w:rsid w:val="00C83778"/>
    <w:rsid w:val="00C908A4"/>
    <w:rsid w:val="00CB2F40"/>
    <w:rsid w:val="00CD0AB0"/>
    <w:rsid w:val="00CF1AAD"/>
    <w:rsid w:val="00D2337D"/>
    <w:rsid w:val="00D27D9B"/>
    <w:rsid w:val="00DB212E"/>
    <w:rsid w:val="00DB4FC8"/>
    <w:rsid w:val="00DB6AB8"/>
    <w:rsid w:val="00DD0834"/>
    <w:rsid w:val="00DD295C"/>
    <w:rsid w:val="00DE74F8"/>
    <w:rsid w:val="00DF6D27"/>
    <w:rsid w:val="00E15487"/>
    <w:rsid w:val="00E15E54"/>
    <w:rsid w:val="00E24020"/>
    <w:rsid w:val="00E25FA1"/>
    <w:rsid w:val="00E3014C"/>
    <w:rsid w:val="00E7134A"/>
    <w:rsid w:val="00E7598E"/>
    <w:rsid w:val="00E77EDD"/>
    <w:rsid w:val="00E82E7B"/>
    <w:rsid w:val="00E8533E"/>
    <w:rsid w:val="00E9778F"/>
    <w:rsid w:val="00EB4314"/>
    <w:rsid w:val="00ED5ECB"/>
    <w:rsid w:val="00EF7C7C"/>
    <w:rsid w:val="00F13536"/>
    <w:rsid w:val="00F22F22"/>
    <w:rsid w:val="00F23433"/>
    <w:rsid w:val="00F246F4"/>
    <w:rsid w:val="00F26B5A"/>
    <w:rsid w:val="00F26DB3"/>
    <w:rsid w:val="00F27C15"/>
    <w:rsid w:val="00F5161D"/>
    <w:rsid w:val="00F522E5"/>
    <w:rsid w:val="00F62EDC"/>
    <w:rsid w:val="00F73C8E"/>
    <w:rsid w:val="00FA775F"/>
    <w:rsid w:val="00FA7E52"/>
    <w:rsid w:val="00FC119B"/>
    <w:rsid w:val="00FE426D"/>
    <w:rsid w:val="00FF1494"/>
    <w:rsid w:val="01B40B45"/>
    <w:rsid w:val="01C56903"/>
    <w:rsid w:val="01FF05C7"/>
    <w:rsid w:val="023D27EC"/>
    <w:rsid w:val="02E1761C"/>
    <w:rsid w:val="031639D3"/>
    <w:rsid w:val="0329666F"/>
    <w:rsid w:val="032D315A"/>
    <w:rsid w:val="03304250"/>
    <w:rsid w:val="0334789D"/>
    <w:rsid w:val="038F211D"/>
    <w:rsid w:val="03D844C2"/>
    <w:rsid w:val="03F971EB"/>
    <w:rsid w:val="042B5009"/>
    <w:rsid w:val="044572F1"/>
    <w:rsid w:val="04A8020C"/>
    <w:rsid w:val="054932AE"/>
    <w:rsid w:val="062E0F20"/>
    <w:rsid w:val="06DA075B"/>
    <w:rsid w:val="0730481F"/>
    <w:rsid w:val="077E39A3"/>
    <w:rsid w:val="08021140"/>
    <w:rsid w:val="08105662"/>
    <w:rsid w:val="08C30964"/>
    <w:rsid w:val="0AA36418"/>
    <w:rsid w:val="0B8C6E1E"/>
    <w:rsid w:val="0BB579F2"/>
    <w:rsid w:val="0BC1013B"/>
    <w:rsid w:val="0BFF5852"/>
    <w:rsid w:val="0C450D6C"/>
    <w:rsid w:val="0C4954C0"/>
    <w:rsid w:val="0CB20E1D"/>
    <w:rsid w:val="0E8327C4"/>
    <w:rsid w:val="0EE31912"/>
    <w:rsid w:val="10086037"/>
    <w:rsid w:val="104921BD"/>
    <w:rsid w:val="108F41C6"/>
    <w:rsid w:val="10D3637A"/>
    <w:rsid w:val="10F108DC"/>
    <w:rsid w:val="11865B0C"/>
    <w:rsid w:val="12072F1E"/>
    <w:rsid w:val="12527D3F"/>
    <w:rsid w:val="12FD29AC"/>
    <w:rsid w:val="13921995"/>
    <w:rsid w:val="13A55599"/>
    <w:rsid w:val="13DA1140"/>
    <w:rsid w:val="13DC5D90"/>
    <w:rsid w:val="145F631E"/>
    <w:rsid w:val="14AD71D6"/>
    <w:rsid w:val="14B612FA"/>
    <w:rsid w:val="14BB4E3E"/>
    <w:rsid w:val="15023562"/>
    <w:rsid w:val="156C0246"/>
    <w:rsid w:val="16866209"/>
    <w:rsid w:val="172F4AE2"/>
    <w:rsid w:val="17AD4937"/>
    <w:rsid w:val="18284FF3"/>
    <w:rsid w:val="185F1661"/>
    <w:rsid w:val="18756883"/>
    <w:rsid w:val="19140901"/>
    <w:rsid w:val="1984298D"/>
    <w:rsid w:val="19CE04CD"/>
    <w:rsid w:val="1AA37E1C"/>
    <w:rsid w:val="1ABD6707"/>
    <w:rsid w:val="1B7156DA"/>
    <w:rsid w:val="1BD6553D"/>
    <w:rsid w:val="1BF03128"/>
    <w:rsid w:val="1C8036FB"/>
    <w:rsid w:val="1D517533"/>
    <w:rsid w:val="1D531B48"/>
    <w:rsid w:val="1E7E1EBC"/>
    <w:rsid w:val="1E875737"/>
    <w:rsid w:val="1EE5182A"/>
    <w:rsid w:val="1F740FB1"/>
    <w:rsid w:val="1FD019AF"/>
    <w:rsid w:val="20147E50"/>
    <w:rsid w:val="216A0CFE"/>
    <w:rsid w:val="21C72867"/>
    <w:rsid w:val="21C81AAC"/>
    <w:rsid w:val="226C301E"/>
    <w:rsid w:val="22F35A76"/>
    <w:rsid w:val="23356FED"/>
    <w:rsid w:val="243D522B"/>
    <w:rsid w:val="24B455EF"/>
    <w:rsid w:val="253021C2"/>
    <w:rsid w:val="254C4AC2"/>
    <w:rsid w:val="255E0351"/>
    <w:rsid w:val="269C3827"/>
    <w:rsid w:val="26D95EDB"/>
    <w:rsid w:val="276F5D75"/>
    <w:rsid w:val="278639FD"/>
    <w:rsid w:val="27F30A36"/>
    <w:rsid w:val="289F4165"/>
    <w:rsid w:val="294F76BD"/>
    <w:rsid w:val="297E7AA4"/>
    <w:rsid w:val="29A107BE"/>
    <w:rsid w:val="29B70043"/>
    <w:rsid w:val="2A135C1B"/>
    <w:rsid w:val="2A3D7946"/>
    <w:rsid w:val="2A971579"/>
    <w:rsid w:val="2B2A2AD5"/>
    <w:rsid w:val="2B5E04EB"/>
    <w:rsid w:val="2BB47E11"/>
    <w:rsid w:val="2BC250A0"/>
    <w:rsid w:val="2D275CDB"/>
    <w:rsid w:val="2D3136AD"/>
    <w:rsid w:val="2D851949"/>
    <w:rsid w:val="2EF70861"/>
    <w:rsid w:val="2F6363D6"/>
    <w:rsid w:val="30677F1E"/>
    <w:rsid w:val="30696E19"/>
    <w:rsid w:val="31181CFC"/>
    <w:rsid w:val="317C7712"/>
    <w:rsid w:val="3183736C"/>
    <w:rsid w:val="318B0CAA"/>
    <w:rsid w:val="320370FE"/>
    <w:rsid w:val="3298235F"/>
    <w:rsid w:val="32F07E23"/>
    <w:rsid w:val="33171842"/>
    <w:rsid w:val="33306E3C"/>
    <w:rsid w:val="34CA4F44"/>
    <w:rsid w:val="34DA3E98"/>
    <w:rsid w:val="3522290A"/>
    <w:rsid w:val="354D466A"/>
    <w:rsid w:val="35C63A90"/>
    <w:rsid w:val="36A56352"/>
    <w:rsid w:val="36DE7276"/>
    <w:rsid w:val="36F01A1B"/>
    <w:rsid w:val="37A300C2"/>
    <w:rsid w:val="37A81856"/>
    <w:rsid w:val="38247235"/>
    <w:rsid w:val="38937888"/>
    <w:rsid w:val="38CC1D4A"/>
    <w:rsid w:val="394C2217"/>
    <w:rsid w:val="397C0CF2"/>
    <w:rsid w:val="3A640729"/>
    <w:rsid w:val="3A961AFC"/>
    <w:rsid w:val="3B2B1381"/>
    <w:rsid w:val="3B425C50"/>
    <w:rsid w:val="3B59147C"/>
    <w:rsid w:val="3BA8532E"/>
    <w:rsid w:val="3C591B47"/>
    <w:rsid w:val="3CB42957"/>
    <w:rsid w:val="3D121CF5"/>
    <w:rsid w:val="3D9902F3"/>
    <w:rsid w:val="3EF679AF"/>
    <w:rsid w:val="3F223318"/>
    <w:rsid w:val="3F5C2AEC"/>
    <w:rsid w:val="3F854A01"/>
    <w:rsid w:val="3FB07F0A"/>
    <w:rsid w:val="3FB958C2"/>
    <w:rsid w:val="3FC372EA"/>
    <w:rsid w:val="41197AF6"/>
    <w:rsid w:val="41265306"/>
    <w:rsid w:val="41B01BE8"/>
    <w:rsid w:val="41CD47B2"/>
    <w:rsid w:val="41EF08E0"/>
    <w:rsid w:val="42BE6BA7"/>
    <w:rsid w:val="42E45EE2"/>
    <w:rsid w:val="430D368B"/>
    <w:rsid w:val="439F7868"/>
    <w:rsid w:val="440306DE"/>
    <w:rsid w:val="44B020AE"/>
    <w:rsid w:val="44CF71AB"/>
    <w:rsid w:val="45942067"/>
    <w:rsid w:val="47BA09C5"/>
    <w:rsid w:val="47C47F85"/>
    <w:rsid w:val="48253672"/>
    <w:rsid w:val="487E15A7"/>
    <w:rsid w:val="490B3006"/>
    <w:rsid w:val="495158D8"/>
    <w:rsid w:val="4A866B5F"/>
    <w:rsid w:val="4ABA4343"/>
    <w:rsid w:val="4B5B46A7"/>
    <w:rsid w:val="4D6546BF"/>
    <w:rsid w:val="4E6848A6"/>
    <w:rsid w:val="4E963277"/>
    <w:rsid w:val="4EFB6A8D"/>
    <w:rsid w:val="505E02C7"/>
    <w:rsid w:val="50652882"/>
    <w:rsid w:val="508703E0"/>
    <w:rsid w:val="52992BDA"/>
    <w:rsid w:val="52E6526A"/>
    <w:rsid w:val="52FE5D0D"/>
    <w:rsid w:val="533278A6"/>
    <w:rsid w:val="538561AC"/>
    <w:rsid w:val="55321460"/>
    <w:rsid w:val="55730FF0"/>
    <w:rsid w:val="567E0924"/>
    <w:rsid w:val="56A30136"/>
    <w:rsid w:val="575E22AF"/>
    <w:rsid w:val="57C37084"/>
    <w:rsid w:val="59473D18"/>
    <w:rsid w:val="5A513A05"/>
    <w:rsid w:val="5B2D28E7"/>
    <w:rsid w:val="5BB575A2"/>
    <w:rsid w:val="5BB71F8E"/>
    <w:rsid w:val="5BE37407"/>
    <w:rsid w:val="5C021D22"/>
    <w:rsid w:val="5C0615E9"/>
    <w:rsid w:val="5C525426"/>
    <w:rsid w:val="5C750AF6"/>
    <w:rsid w:val="5C9C5A55"/>
    <w:rsid w:val="5CC5026F"/>
    <w:rsid w:val="5D3B7C03"/>
    <w:rsid w:val="5D584546"/>
    <w:rsid w:val="5DA45F90"/>
    <w:rsid w:val="5DB449D7"/>
    <w:rsid w:val="5E267AFF"/>
    <w:rsid w:val="5F874ED1"/>
    <w:rsid w:val="60155578"/>
    <w:rsid w:val="603F5AD5"/>
    <w:rsid w:val="614B7A68"/>
    <w:rsid w:val="61C70FA7"/>
    <w:rsid w:val="62742987"/>
    <w:rsid w:val="62CD6F5B"/>
    <w:rsid w:val="62D11B87"/>
    <w:rsid w:val="62E65195"/>
    <w:rsid w:val="63A96660"/>
    <w:rsid w:val="64747384"/>
    <w:rsid w:val="64D21BE7"/>
    <w:rsid w:val="65164545"/>
    <w:rsid w:val="67035B76"/>
    <w:rsid w:val="67147ED8"/>
    <w:rsid w:val="67D330E2"/>
    <w:rsid w:val="685D2B61"/>
    <w:rsid w:val="69090935"/>
    <w:rsid w:val="69E37C3F"/>
    <w:rsid w:val="69FD3B9A"/>
    <w:rsid w:val="6A0E64FF"/>
    <w:rsid w:val="6AA74E05"/>
    <w:rsid w:val="6B1B7E43"/>
    <w:rsid w:val="6B5D7D5B"/>
    <w:rsid w:val="6B5E426C"/>
    <w:rsid w:val="6C81461E"/>
    <w:rsid w:val="6C820226"/>
    <w:rsid w:val="6C99125D"/>
    <w:rsid w:val="6DEF21E8"/>
    <w:rsid w:val="6E7E5810"/>
    <w:rsid w:val="6EA94D51"/>
    <w:rsid w:val="6EF573E8"/>
    <w:rsid w:val="702754DC"/>
    <w:rsid w:val="705D751B"/>
    <w:rsid w:val="70F020B9"/>
    <w:rsid w:val="717A1B6D"/>
    <w:rsid w:val="73C14F1C"/>
    <w:rsid w:val="73C764D5"/>
    <w:rsid w:val="73DA2222"/>
    <w:rsid w:val="74843E15"/>
    <w:rsid w:val="749A7D0E"/>
    <w:rsid w:val="74AE7614"/>
    <w:rsid w:val="75184E92"/>
    <w:rsid w:val="753D43D0"/>
    <w:rsid w:val="75695C4F"/>
    <w:rsid w:val="75BE41ED"/>
    <w:rsid w:val="75DB6ACC"/>
    <w:rsid w:val="7602371A"/>
    <w:rsid w:val="76910A7C"/>
    <w:rsid w:val="769F6178"/>
    <w:rsid w:val="76E210E1"/>
    <w:rsid w:val="771F2AA3"/>
    <w:rsid w:val="77664B3C"/>
    <w:rsid w:val="77AF7A0C"/>
    <w:rsid w:val="78F41CD4"/>
    <w:rsid w:val="79403E50"/>
    <w:rsid w:val="799327E8"/>
    <w:rsid w:val="79EC0AD2"/>
    <w:rsid w:val="7A837A63"/>
    <w:rsid w:val="7C1C1C6D"/>
    <w:rsid w:val="7C9A741C"/>
    <w:rsid w:val="7CDA12A6"/>
    <w:rsid w:val="7D0A056B"/>
    <w:rsid w:val="7D3661A1"/>
    <w:rsid w:val="7D630639"/>
    <w:rsid w:val="7E04019F"/>
    <w:rsid w:val="7E6830B4"/>
    <w:rsid w:val="7E711265"/>
    <w:rsid w:val="7EA13FF1"/>
    <w:rsid w:val="7F5B2AAD"/>
    <w:rsid w:val="7F60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eastAsia="仿宋_GB2312"/>
      <w:sz w:val="32"/>
    </w:rPr>
  </w:style>
  <w:style w:type="paragraph" w:styleId="3">
    <w:name w:val="Body Text"/>
    <w:basedOn w:val="1"/>
    <w:semiHidden/>
    <w:unhideWhenUsed/>
    <w:qFormat/>
    <w:uiPriority w:val="99"/>
    <w:pPr>
      <w:spacing w:after="120"/>
    </w:pPr>
  </w:style>
  <w:style w:type="paragraph" w:styleId="4">
    <w:name w:val="Body Text Indent"/>
    <w:basedOn w:val="1"/>
    <w:link w:val="16"/>
    <w:qFormat/>
    <w:uiPriority w:val="0"/>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Char"/>
    <w:basedOn w:val="11"/>
    <w:link w:val="7"/>
    <w:qFormat/>
    <w:uiPriority w:val="0"/>
    <w:rPr>
      <w:rFonts w:eastAsia="宋体"/>
      <w:sz w:val="18"/>
      <w:szCs w:val="18"/>
    </w:rPr>
  </w:style>
  <w:style w:type="character" w:customStyle="1" w:styleId="14">
    <w:name w:val="页脚 Char"/>
    <w:basedOn w:val="11"/>
    <w:link w:val="6"/>
    <w:qFormat/>
    <w:uiPriority w:val="0"/>
    <w:rPr>
      <w:rFonts w:eastAsia="宋体"/>
      <w:sz w:val="18"/>
      <w:szCs w:val="18"/>
    </w:rPr>
  </w:style>
  <w:style w:type="paragraph" w:styleId="15">
    <w:name w:val="List Paragraph"/>
    <w:basedOn w:val="1"/>
    <w:qFormat/>
    <w:uiPriority w:val="99"/>
    <w:pPr>
      <w:ind w:firstLine="420" w:firstLineChars="200"/>
    </w:pPr>
  </w:style>
  <w:style w:type="character" w:customStyle="1" w:styleId="16">
    <w:name w:val="正文文本缩进 Char"/>
    <w:basedOn w:val="11"/>
    <w:link w:val="4"/>
    <w:qFormat/>
    <w:uiPriority w:val="0"/>
    <w:rPr>
      <w:rFonts w:eastAsia="宋体"/>
      <w:szCs w:val="24"/>
    </w:rPr>
  </w:style>
  <w:style w:type="character" w:customStyle="1" w:styleId="17">
    <w:name w:val="批注框文本 Char"/>
    <w:basedOn w:val="11"/>
    <w:link w:val="5"/>
    <w:qFormat/>
    <w:uiPriority w:val="0"/>
    <w:rPr>
      <w:rFonts w:eastAsia="宋体"/>
      <w:sz w:val="18"/>
      <w:szCs w:val="18"/>
    </w:rPr>
  </w:style>
  <w:style w:type="paragraph" w:customStyle="1" w:styleId="18">
    <w:name w:val="样式1"/>
    <w:basedOn w:val="1"/>
    <w:qFormat/>
    <w:uiPriority w:val="0"/>
    <w:pPr>
      <w:jc w:val="center"/>
    </w:pPr>
    <w:rPr>
      <w:rFonts w:eastAsia="黑体"/>
      <w:sz w:val="36"/>
    </w:rPr>
  </w:style>
  <w:style w:type="character" w:customStyle="1" w:styleId="19">
    <w:name w:val="font71"/>
    <w:basedOn w:val="11"/>
    <w:qFormat/>
    <w:uiPriority w:val="0"/>
    <w:rPr>
      <w:rFonts w:hint="eastAsia" w:ascii="宋体" w:hAnsi="宋体" w:eastAsia="宋体" w:cs="宋体"/>
      <w:color w:val="000000"/>
      <w:sz w:val="28"/>
      <w:szCs w:val="28"/>
      <w:u w:val="none"/>
    </w:rPr>
  </w:style>
  <w:style w:type="character" w:customStyle="1" w:styleId="20">
    <w:name w:val="font61"/>
    <w:basedOn w:val="11"/>
    <w:qFormat/>
    <w:uiPriority w:val="0"/>
    <w:rPr>
      <w:rFonts w:hint="eastAsia" w:ascii="仿宋_GB2312" w:eastAsia="仿宋_GB2312" w:cs="仿宋_GB2312"/>
      <w:color w:val="000000"/>
      <w:sz w:val="28"/>
      <w:szCs w:val="28"/>
      <w:u w:val="none"/>
    </w:rPr>
  </w:style>
  <w:style w:type="character" w:customStyle="1" w:styleId="21">
    <w:name w:val="font01"/>
    <w:basedOn w:val="11"/>
    <w:qFormat/>
    <w:uiPriority w:val="0"/>
    <w:rPr>
      <w:rFonts w:hint="eastAsia" w:ascii="黑体" w:hAnsi="宋体" w:eastAsia="黑体" w:cs="黑体"/>
      <w:color w:val="000000"/>
      <w:sz w:val="32"/>
      <w:szCs w:val="32"/>
      <w:u w:val="none"/>
    </w:rPr>
  </w:style>
  <w:style w:type="character" w:customStyle="1" w:styleId="22">
    <w:name w:val="font31"/>
    <w:basedOn w:val="11"/>
    <w:qFormat/>
    <w:uiPriority w:val="0"/>
    <w:rPr>
      <w:rFonts w:hint="default" w:ascii="方正小标宋简体" w:hAnsi="方正小标宋简体" w:eastAsia="方正小标宋简体" w:cs="方正小标宋简体"/>
      <w:color w:val="000000"/>
      <w:sz w:val="32"/>
      <w:szCs w:val="32"/>
      <w:u w:val="none"/>
    </w:rPr>
  </w:style>
  <w:style w:type="character" w:customStyle="1" w:styleId="23">
    <w:name w:val="font21"/>
    <w:basedOn w:val="11"/>
    <w:qFormat/>
    <w:uiPriority w:val="0"/>
    <w:rPr>
      <w:rFonts w:hint="eastAsia" w:ascii="宋体" w:hAnsi="宋体" w:eastAsia="宋体" w:cs="宋体"/>
      <w:color w:val="000000"/>
      <w:sz w:val="21"/>
      <w:szCs w:val="21"/>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3434</Words>
  <Characters>3611</Characters>
  <Lines>118</Lines>
  <Paragraphs>33</Paragraphs>
  <TotalTime>622</TotalTime>
  <ScaleCrop>false</ScaleCrop>
  <LinksUpToDate>false</LinksUpToDate>
  <CharactersWithSpaces>4121</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2021-05-26T00:41:00Z</dcterms:created>
  <dc:creator>DELL</dc:creator>
  <lastModifiedBy>DELL</lastModifiedBy>
  <lastPrinted>2024-03-05T01:35:00Z</lastPrinted>
  <dcterms:modified xsi:type="dcterms:W3CDTF">2025-04-21T04:13:08Z</dcterms:modified>
  <revision>142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3C71A38038074ED28B7E80491512EA8D_13</vt:lpwstr>
  </property>
  <property fmtid="{D5CDD505-2E9C-101B-9397-08002B2CF9AE}" pid="4" name="KSOTemplateDocerSaveRecord">
    <vt:lpwstr>eyJoZGlkIjoiMDExODk1OWJjMWE1NjcwMjE0MmZiOTRhNTE1MzRmZmYiLCJ1c2VySWQiOiI0NDc0Mzc2NTAifQ==</vt:lpwstr>
  </property>
</Properties>
</file>