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rPr>
          <w:rFonts w:ascii="仿宋_GB2312" w:eastAsia="仿宋_GB2312"/>
          <w:sz w:val="32"/>
          <w:szCs w:val="32"/>
        </w:rPr>
      </w:pPr>
    </w:p>
    <w:p>
      <w:pPr>
        <w:spacing w:line="620" w:lineRule="exact"/>
        <w:rPr>
          <w:rFonts w:ascii="仿宋_GB2312" w:eastAsia="仿宋_GB2312"/>
          <w:sz w:val="32"/>
          <w:szCs w:val="32"/>
        </w:rPr>
      </w:pPr>
    </w:p>
    <w:p>
      <w:pPr>
        <w:spacing w:line="620" w:lineRule="exact"/>
        <w:rPr>
          <w:rFonts w:ascii="仿宋_GB2312" w:eastAsia="仿宋_GB2312"/>
          <w:sz w:val="32"/>
          <w:szCs w:val="32"/>
        </w:rPr>
      </w:pPr>
    </w:p>
    <w:p>
      <w:pPr>
        <w:spacing w:line="620" w:lineRule="exact"/>
        <w:rPr>
          <w:rFonts w:ascii="仿宋_GB2312" w:eastAsia="仿宋_GB2312"/>
          <w:szCs w:val="21"/>
        </w:rPr>
      </w:pPr>
    </w:p>
    <w:p>
      <w:pPr>
        <w:spacing w:line="700" w:lineRule="exact"/>
        <w:ind w:right="40" w:rightChars="19"/>
        <w:jc w:val="center"/>
        <w:rPr>
          <w:rFonts w:ascii="方正小标宋简体" w:eastAsia="方正小标宋简体"/>
          <w:sz w:val="44"/>
          <w:szCs w:val="44"/>
        </w:rPr>
      </w:pPr>
      <w:r>
        <w:rPr>
          <w:rFonts w:hint="eastAsia" w:ascii="方正小标宋简体" w:eastAsia="方正小标宋简体"/>
          <w:sz w:val="44"/>
          <w:szCs w:val="44"/>
        </w:rPr>
        <w:t>湖州市教育保障中心关于</w:t>
      </w:r>
    </w:p>
    <w:p>
      <w:pPr>
        <w:spacing w:line="700" w:lineRule="exact"/>
        <w:ind w:right="40" w:rightChars="19"/>
        <w:jc w:val="center"/>
        <w:rPr>
          <w:rFonts w:ascii="方正小标宋简体" w:eastAsia="方正小标宋简体"/>
          <w:w w:val="90"/>
          <w:sz w:val="44"/>
          <w:szCs w:val="44"/>
        </w:rPr>
      </w:pPr>
      <w:r>
        <w:rPr>
          <w:rFonts w:hint="eastAsia" w:ascii="方正小标宋简体" w:eastAsia="方正小标宋简体"/>
          <w:w w:val="90"/>
          <w:sz w:val="44"/>
          <w:szCs w:val="44"/>
        </w:rPr>
        <w:t>建立20</w:t>
      </w:r>
      <w:r>
        <w:rPr>
          <w:rFonts w:ascii="方正小标宋简体" w:eastAsia="方正小标宋简体"/>
          <w:w w:val="90"/>
          <w:sz w:val="44"/>
          <w:szCs w:val="44"/>
        </w:rPr>
        <w:t>2</w:t>
      </w:r>
      <w:r>
        <w:rPr>
          <w:rFonts w:hint="eastAsia" w:ascii="方正小标宋简体" w:eastAsia="方正小标宋简体"/>
          <w:w w:val="90"/>
          <w:sz w:val="44"/>
          <w:szCs w:val="44"/>
        </w:rPr>
        <w:t>4学年度湖州教育网通讯员队伍的通知</w:t>
      </w:r>
    </w:p>
    <w:p>
      <w:pPr>
        <w:snapToGrid w:val="0"/>
        <w:spacing w:line="360" w:lineRule="auto"/>
        <w:jc w:val="center"/>
        <w:rPr>
          <w:rFonts w:ascii="仿宋_GB2312" w:eastAsia="仿宋_GB2312"/>
          <w:sz w:val="32"/>
          <w:szCs w:val="32"/>
        </w:rPr>
      </w:pPr>
    </w:p>
    <w:p>
      <w:pPr>
        <w:rPr>
          <w:rFonts w:ascii="仿宋" w:hAnsi="仿宋" w:eastAsia="仿宋"/>
          <w:sz w:val="32"/>
          <w:szCs w:val="32"/>
        </w:rPr>
      </w:pPr>
      <w:r>
        <w:rPr>
          <w:rFonts w:hint="eastAsia" w:ascii="仿宋" w:hAnsi="仿宋" w:eastAsia="仿宋"/>
          <w:sz w:val="32"/>
          <w:szCs w:val="32"/>
        </w:rPr>
        <w:t>各有关学校(单位)：</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为进一步加强湖州教育网通讯员队伍建设，聚力湖州教育宣传，提升湖州教育的宣传水平，规范政务门户网站内容建设，经研究决定建立2024学年度湖州教育网通讯员队伍，具体要求如下：</w:t>
      </w:r>
    </w:p>
    <w:p>
      <w:pPr>
        <w:tabs>
          <w:tab w:val="left" w:pos="5400"/>
        </w:tabs>
        <w:ind w:firstLine="643" w:firstLineChars="200"/>
        <w:rPr>
          <w:rFonts w:ascii="仿宋" w:hAnsi="仿宋" w:eastAsia="仿宋"/>
          <w:b/>
          <w:sz w:val="32"/>
          <w:szCs w:val="32"/>
        </w:rPr>
      </w:pPr>
      <w:r>
        <w:rPr>
          <w:rFonts w:hint="eastAsia" w:ascii="仿宋" w:hAnsi="仿宋" w:eastAsia="仿宋"/>
          <w:b/>
          <w:sz w:val="32"/>
          <w:szCs w:val="32"/>
        </w:rPr>
        <w:t>一、申报对象及</w:t>
      </w:r>
      <w:r>
        <w:rPr>
          <w:rFonts w:ascii="仿宋" w:hAnsi="仿宋" w:eastAsia="仿宋"/>
          <w:b/>
          <w:sz w:val="32"/>
          <w:szCs w:val="32"/>
        </w:rPr>
        <w:t>要求</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为市教育网宣传工作健康、科学、持续发展，湖州市教育网对通讯员工作按学年度进行考核，考核欠合格的学校（</w:t>
      </w:r>
      <w:r>
        <w:rPr>
          <w:rFonts w:ascii="仿宋" w:hAnsi="仿宋" w:eastAsia="仿宋"/>
          <w:sz w:val="32"/>
          <w:szCs w:val="32"/>
        </w:rPr>
        <w:t>单位</w:t>
      </w:r>
      <w:r>
        <w:rPr>
          <w:rFonts w:hint="eastAsia" w:ascii="仿宋" w:hAnsi="仿宋" w:eastAsia="仿宋"/>
          <w:sz w:val="32"/>
          <w:szCs w:val="32"/>
        </w:rPr>
        <w:t>）暂停下一学年度申请资格（ 详见附件一 2022年度考核欠合格单位名单）。</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2023学年度工作考核合格学校(单位)以及2023年度非通讯员资格学校（单位）可依据工作实际自愿申报2024学年度通讯员资格，推荐通讯员工作联系人一名、学校（单位）通讯信息审核负责人一名，具体要求如下：</w:t>
      </w:r>
    </w:p>
    <w:p>
      <w:pPr>
        <w:tabs>
          <w:tab w:val="left" w:pos="5400"/>
        </w:tabs>
        <w:ind w:firstLine="643" w:firstLineChars="200"/>
        <w:rPr>
          <w:rFonts w:ascii="仿宋" w:hAnsi="仿宋" w:eastAsia="仿宋"/>
          <w:sz w:val="32"/>
          <w:szCs w:val="32"/>
        </w:rPr>
      </w:pPr>
      <w:r>
        <w:rPr>
          <w:rFonts w:hint="eastAsia" w:ascii="仿宋" w:hAnsi="仿宋" w:eastAsia="仿宋"/>
          <w:b/>
          <w:bCs/>
          <w:sz w:val="32"/>
          <w:szCs w:val="32"/>
        </w:rPr>
        <w:t>（一）通讯员工作联系人：</w:t>
      </w: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思想素质高、责任心强、热爱教育宣传工作，在本学年周期内能持续担任相关工作职责； 2</w:t>
      </w:r>
      <w:r>
        <w:rPr>
          <w:rFonts w:ascii="仿宋" w:hAnsi="仿宋" w:eastAsia="仿宋"/>
          <w:sz w:val="32"/>
          <w:szCs w:val="32"/>
        </w:rPr>
        <w:t>.</w:t>
      </w:r>
      <w:r>
        <w:rPr>
          <w:rFonts w:hint="eastAsia" w:ascii="仿宋" w:hAnsi="仿宋" w:eastAsia="仿宋"/>
          <w:sz w:val="32"/>
          <w:szCs w:val="32"/>
        </w:rPr>
        <w:t>具备相当的信息采编、文字组织功底以及信息技术素养；</w:t>
      </w:r>
    </w:p>
    <w:p>
      <w:pPr>
        <w:tabs>
          <w:tab w:val="left" w:pos="5400"/>
        </w:tabs>
        <w:ind w:firstLine="643" w:firstLineChars="200"/>
        <w:rPr>
          <w:rFonts w:ascii="仿宋" w:hAnsi="仿宋" w:eastAsia="仿宋"/>
          <w:sz w:val="32"/>
          <w:szCs w:val="32"/>
        </w:rPr>
      </w:pPr>
      <w:r>
        <w:rPr>
          <w:rFonts w:hint="eastAsia" w:ascii="仿宋" w:hAnsi="仿宋" w:eastAsia="仿宋"/>
          <w:b/>
          <w:bCs/>
          <w:sz w:val="32"/>
          <w:szCs w:val="32"/>
        </w:rPr>
        <w:t>（二）学校（单位）通讯信息审核负责人：1.</w:t>
      </w:r>
      <w:r>
        <w:rPr>
          <w:rFonts w:hint="eastAsia" w:ascii="仿宋" w:hAnsi="仿宋" w:eastAsia="仿宋"/>
          <w:sz w:val="32"/>
          <w:szCs w:val="32"/>
        </w:rPr>
        <w:t>原则上要求为学校（单位）负责宣传工作的分管领导，不得同时兼任通讯员工作联系人职责； 2.具备一定信息技术素养，主要负责学校推报信息稿件阶段审核信息文字内容，把关信息宣传高度、方向。</w:t>
      </w:r>
    </w:p>
    <w:p>
      <w:pPr>
        <w:tabs>
          <w:tab w:val="left" w:pos="5400"/>
        </w:tabs>
        <w:ind w:firstLine="643" w:firstLineChars="200"/>
        <w:rPr>
          <w:rFonts w:ascii="仿宋" w:hAnsi="仿宋" w:eastAsia="仿宋"/>
          <w:b/>
          <w:sz w:val="32"/>
          <w:szCs w:val="32"/>
        </w:rPr>
      </w:pPr>
      <w:r>
        <w:rPr>
          <w:rFonts w:hint="eastAsia" w:ascii="仿宋" w:hAnsi="仿宋" w:eastAsia="仿宋"/>
          <w:b/>
          <w:sz w:val="32"/>
          <w:szCs w:val="32"/>
        </w:rPr>
        <w:t>二</w:t>
      </w:r>
      <w:r>
        <w:rPr>
          <w:rFonts w:ascii="仿宋" w:hAnsi="仿宋" w:eastAsia="仿宋"/>
          <w:b/>
          <w:sz w:val="32"/>
          <w:szCs w:val="32"/>
        </w:rPr>
        <w:t>、</w:t>
      </w:r>
      <w:r>
        <w:rPr>
          <w:rFonts w:hint="eastAsia" w:ascii="仿宋" w:hAnsi="仿宋" w:eastAsia="仿宋"/>
          <w:b/>
          <w:sz w:val="32"/>
          <w:szCs w:val="32"/>
        </w:rPr>
        <w:t>申报流程</w:t>
      </w:r>
    </w:p>
    <w:p>
      <w:pPr>
        <w:tabs>
          <w:tab w:val="left" w:pos="5400"/>
        </w:tabs>
        <w:ind w:firstLine="643" w:firstLineChars="200"/>
        <w:rPr>
          <w:rFonts w:ascii="仿宋" w:hAnsi="仿宋" w:eastAsia="仿宋"/>
          <w:b/>
          <w:bCs/>
          <w:sz w:val="32"/>
          <w:szCs w:val="32"/>
        </w:rPr>
      </w:pPr>
      <w:r>
        <w:rPr>
          <w:rFonts w:hint="eastAsia" w:ascii="仿宋" w:hAnsi="仿宋" w:eastAsia="仿宋"/>
          <w:b/>
          <w:bCs/>
          <w:sz w:val="32"/>
          <w:szCs w:val="32"/>
        </w:rPr>
        <w:t>1</w:t>
      </w:r>
      <w:r>
        <w:rPr>
          <w:rFonts w:ascii="仿宋" w:hAnsi="仿宋" w:eastAsia="仿宋"/>
          <w:b/>
          <w:bCs/>
          <w:sz w:val="32"/>
          <w:szCs w:val="32"/>
        </w:rPr>
        <w:t>.</w:t>
      </w:r>
      <w:r>
        <w:rPr>
          <w:rFonts w:hint="eastAsia" w:ascii="仿宋" w:hAnsi="仿宋" w:eastAsia="仿宋"/>
          <w:b/>
          <w:bCs/>
          <w:sz w:val="32"/>
          <w:szCs w:val="32"/>
        </w:rPr>
        <w:t>学校推荐。</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意向申报学校（单位）推荐并确认2</w:t>
      </w:r>
      <w:r>
        <w:rPr>
          <w:rFonts w:ascii="仿宋" w:hAnsi="仿宋" w:eastAsia="仿宋"/>
          <w:sz w:val="32"/>
          <w:szCs w:val="32"/>
        </w:rPr>
        <w:t>02</w:t>
      </w:r>
      <w:r>
        <w:rPr>
          <w:rFonts w:hint="eastAsia" w:ascii="仿宋" w:hAnsi="仿宋" w:eastAsia="仿宋"/>
          <w:sz w:val="32"/>
          <w:szCs w:val="32"/>
        </w:rPr>
        <w:t>4年度市教育网通讯员工作联系人、学校（单位）通讯信息审核负责人各一名。</w:t>
      </w:r>
      <w:r>
        <w:rPr>
          <w:rFonts w:hint="eastAsia" w:ascii="仿宋" w:hAnsi="仿宋" w:eastAsia="仿宋"/>
          <w:b/>
          <w:sz w:val="28"/>
          <w:szCs w:val="32"/>
        </w:rPr>
        <w:t>注意：为保证通讯报送工作顺畅开展、审核程序规范有效，以上人员名单学年度内不作调整。</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填写《湖州市教育网通讯员资格申请表》（附件二）、加盖公章后拍照或扫描形成电子稿。</w:t>
      </w:r>
    </w:p>
    <w:p>
      <w:pPr>
        <w:tabs>
          <w:tab w:val="left" w:pos="5400"/>
        </w:tabs>
        <w:ind w:firstLine="643" w:firstLineChars="200"/>
        <w:rPr>
          <w:rFonts w:ascii="仿宋" w:hAnsi="仿宋" w:eastAsia="仿宋"/>
          <w:b/>
          <w:bCs/>
          <w:sz w:val="32"/>
          <w:szCs w:val="32"/>
        </w:rPr>
      </w:pPr>
      <w:r>
        <w:rPr>
          <w:rFonts w:hint="eastAsia" w:ascii="仿宋" w:hAnsi="仿宋" w:eastAsia="仿宋"/>
          <w:b/>
          <w:bCs/>
          <w:sz w:val="32"/>
          <w:szCs w:val="32"/>
        </w:rPr>
        <w:t>2</w:t>
      </w:r>
      <w:r>
        <w:rPr>
          <w:rFonts w:ascii="仿宋" w:hAnsi="仿宋" w:eastAsia="仿宋"/>
          <w:b/>
          <w:bCs/>
          <w:sz w:val="32"/>
          <w:szCs w:val="32"/>
        </w:rPr>
        <w:t>.</w:t>
      </w:r>
      <w:r>
        <w:rPr>
          <w:rFonts w:hint="eastAsia" w:ascii="仿宋" w:hAnsi="仿宋" w:eastAsia="仿宋"/>
          <w:b/>
          <w:bCs/>
          <w:sz w:val="32"/>
          <w:szCs w:val="32"/>
        </w:rPr>
        <w:t>网络申报。</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通讯员工作联系人按照湖州市教育网通讯员资格网络申报填写指导（附件三）规范填报。</w:t>
      </w:r>
    </w:p>
    <w:p>
      <w:pPr>
        <w:tabs>
          <w:tab w:val="left" w:pos="5400"/>
        </w:tabs>
        <w:ind w:firstLine="643" w:firstLineChars="200"/>
        <w:rPr>
          <w:rFonts w:ascii="仿宋" w:hAnsi="仿宋" w:eastAsia="仿宋"/>
          <w:b/>
          <w:bCs/>
          <w:sz w:val="32"/>
          <w:szCs w:val="32"/>
        </w:rPr>
      </w:pPr>
      <w:r>
        <w:rPr>
          <w:rFonts w:ascii="仿宋" w:hAnsi="仿宋" w:eastAsia="仿宋"/>
          <w:b/>
          <w:bCs/>
          <w:sz w:val="32"/>
          <w:szCs w:val="32"/>
        </w:rPr>
        <w:t>3.</w:t>
      </w:r>
      <w:r>
        <w:rPr>
          <w:rFonts w:hint="eastAsia" w:ascii="仿宋" w:hAnsi="仿宋" w:eastAsia="仿宋"/>
          <w:b/>
          <w:bCs/>
          <w:sz w:val="32"/>
          <w:szCs w:val="32"/>
        </w:rPr>
        <w:t>逐级审核。</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网络申报经学校（单位）通讯信息审核负责人、学校（单位）所属区（县）相关负责人、市教育网相关管理人员逐级审核并出具相关意见。</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最终申报审核结果将以钉钉工作通知形式告知通讯员工作联系人与审核人。</w:t>
      </w:r>
    </w:p>
    <w:p>
      <w:pPr>
        <w:tabs>
          <w:tab w:val="left" w:pos="5400"/>
        </w:tabs>
        <w:ind w:firstLine="803" w:firstLineChars="250"/>
        <w:rPr>
          <w:rFonts w:ascii="仿宋" w:hAnsi="仿宋" w:eastAsia="仿宋"/>
          <w:b/>
          <w:bCs/>
          <w:sz w:val="32"/>
          <w:szCs w:val="32"/>
        </w:rPr>
      </w:pPr>
      <w:r>
        <w:rPr>
          <w:rFonts w:hint="eastAsia" w:ascii="仿宋" w:hAnsi="仿宋" w:eastAsia="仿宋"/>
          <w:b/>
          <w:bCs/>
          <w:sz w:val="32"/>
          <w:szCs w:val="32"/>
        </w:rPr>
        <w:t>4</w:t>
      </w:r>
      <w:r>
        <w:rPr>
          <w:rFonts w:ascii="仿宋" w:hAnsi="仿宋" w:eastAsia="仿宋"/>
          <w:b/>
          <w:bCs/>
          <w:sz w:val="32"/>
          <w:szCs w:val="32"/>
        </w:rPr>
        <w:t>.</w:t>
      </w:r>
      <w:r>
        <w:rPr>
          <w:rFonts w:hint="eastAsia" w:ascii="仿宋" w:hAnsi="仿宋" w:eastAsia="仿宋"/>
          <w:b/>
          <w:bCs/>
          <w:sz w:val="32"/>
          <w:szCs w:val="32"/>
        </w:rPr>
        <w:t>名单公布。</w:t>
      </w:r>
    </w:p>
    <w:p>
      <w:pPr>
        <w:tabs>
          <w:tab w:val="left" w:pos="5400"/>
        </w:tabs>
        <w:ind w:firstLine="800" w:firstLineChars="250"/>
        <w:rPr>
          <w:rFonts w:ascii="仿宋" w:hAnsi="仿宋" w:eastAsia="仿宋"/>
          <w:sz w:val="32"/>
          <w:szCs w:val="32"/>
        </w:rPr>
      </w:pPr>
      <w:r>
        <w:rPr>
          <w:rFonts w:hint="eastAsia" w:ascii="仿宋" w:hAnsi="仿宋" w:eastAsia="仿宋"/>
          <w:sz w:val="32"/>
          <w:szCs w:val="32"/>
        </w:rPr>
        <w:t>申报工作结束后，</w:t>
      </w:r>
      <w:r>
        <w:rPr>
          <w:rFonts w:ascii="仿宋" w:hAnsi="仿宋" w:eastAsia="仿宋"/>
          <w:sz w:val="32"/>
          <w:szCs w:val="32"/>
        </w:rPr>
        <w:t>市教育网</w:t>
      </w:r>
      <w:r>
        <w:rPr>
          <w:rFonts w:hint="eastAsia" w:ascii="仿宋" w:hAnsi="仿宋" w:eastAsia="仿宋"/>
          <w:sz w:val="32"/>
          <w:szCs w:val="32"/>
        </w:rPr>
        <w:t>以文件形式公布2024学年度湖州教育网通讯员</w:t>
      </w:r>
      <w:r>
        <w:rPr>
          <w:rFonts w:ascii="仿宋" w:hAnsi="仿宋" w:eastAsia="仿宋"/>
          <w:sz w:val="32"/>
          <w:szCs w:val="32"/>
        </w:rPr>
        <w:t>资格</w:t>
      </w:r>
      <w:r>
        <w:rPr>
          <w:rFonts w:hint="eastAsia" w:ascii="仿宋" w:hAnsi="仿宋" w:eastAsia="仿宋"/>
          <w:sz w:val="32"/>
          <w:szCs w:val="32"/>
        </w:rPr>
        <w:t>名单，并向市教育网通讯员资格学校（单位）</w:t>
      </w:r>
      <w:r>
        <w:rPr>
          <w:rFonts w:hint="eastAsia" w:ascii="仿宋" w:hAnsi="仿宋" w:eastAsia="仿宋"/>
          <w:color w:val="000000"/>
          <w:sz w:val="32"/>
          <w:szCs w:val="32"/>
          <w:shd w:val="clear" w:color="auto" w:fill="FFFFFF"/>
        </w:rPr>
        <w:t>提供</w:t>
      </w:r>
      <w:r>
        <w:rPr>
          <w:rFonts w:hint="eastAsia" w:ascii="仿宋" w:hAnsi="仿宋" w:eastAsia="仿宋"/>
          <w:color w:val="000000"/>
          <w:sz w:val="32"/>
          <w:szCs w:val="32"/>
          <w:shd w:val="clear" w:color="auto" w:fill="FFFFFF"/>
          <w:lang w:val="en-US" w:eastAsia="zh-CN"/>
        </w:rPr>
        <w:t>登录</w:t>
      </w:r>
      <w:r>
        <w:rPr>
          <w:rFonts w:hint="eastAsia" w:ascii="仿宋" w:hAnsi="仿宋" w:eastAsia="仿宋"/>
          <w:color w:val="000000"/>
          <w:sz w:val="32"/>
          <w:szCs w:val="32"/>
          <w:shd w:val="clear" w:color="auto" w:fill="FFFFFF"/>
        </w:rPr>
        <w:t>账号、投稿渠道</w:t>
      </w:r>
      <w:r>
        <w:rPr>
          <w:rFonts w:hint="eastAsia" w:ascii="仿宋" w:hAnsi="仿宋" w:eastAsia="仿宋"/>
          <w:color w:val="000000"/>
          <w:sz w:val="32"/>
          <w:szCs w:val="32"/>
          <w:shd w:val="clear" w:color="auto" w:fill="FFFFFF"/>
          <w:lang w:val="en-US" w:eastAsia="zh-CN"/>
        </w:rPr>
        <w:t>信息以及通讯工作培训</w:t>
      </w:r>
      <w:r>
        <w:rPr>
          <w:rFonts w:hint="eastAsia" w:ascii="仿宋" w:hAnsi="仿宋" w:eastAsia="仿宋"/>
          <w:color w:val="000000"/>
          <w:sz w:val="32"/>
          <w:szCs w:val="32"/>
          <w:shd w:val="clear" w:color="auto" w:fill="FFFFFF"/>
        </w:rPr>
        <w:t>等相关服务。</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9月1</w:t>
      </w:r>
      <w:r>
        <w:rPr>
          <w:rFonts w:ascii="仿宋" w:hAnsi="仿宋" w:eastAsia="仿宋"/>
          <w:sz w:val="32"/>
          <w:szCs w:val="32"/>
        </w:rPr>
        <w:t>5</w:t>
      </w:r>
      <w:r>
        <w:rPr>
          <w:rFonts w:hint="eastAsia" w:ascii="仿宋" w:hAnsi="仿宋" w:eastAsia="仿宋"/>
          <w:sz w:val="32"/>
          <w:szCs w:val="32"/>
        </w:rPr>
        <w:t>日</w:t>
      </w:r>
      <w:r>
        <w:rPr>
          <w:rFonts w:ascii="仿宋" w:hAnsi="仿宋" w:eastAsia="仿宋"/>
          <w:sz w:val="32"/>
          <w:szCs w:val="32"/>
        </w:rPr>
        <w:t>起，</w:t>
      </w:r>
      <w:r>
        <w:rPr>
          <w:rFonts w:hint="eastAsia" w:ascii="仿宋" w:hAnsi="仿宋" w:eastAsia="仿宋"/>
          <w:sz w:val="32"/>
          <w:szCs w:val="32"/>
        </w:rPr>
        <w:t>网站停止一切非20</w:t>
      </w:r>
      <w:r>
        <w:rPr>
          <w:rFonts w:ascii="仿宋" w:hAnsi="仿宋" w:eastAsia="仿宋"/>
          <w:sz w:val="32"/>
          <w:szCs w:val="32"/>
        </w:rPr>
        <w:t>2</w:t>
      </w:r>
      <w:r>
        <w:rPr>
          <w:rFonts w:hint="eastAsia" w:ascii="仿宋" w:hAnsi="仿宋" w:eastAsia="仿宋"/>
          <w:sz w:val="32"/>
          <w:szCs w:val="32"/>
        </w:rPr>
        <w:t>4学年度湖州教育网通讯员资格</w:t>
      </w:r>
      <w:r>
        <w:rPr>
          <w:rFonts w:ascii="仿宋" w:hAnsi="仿宋" w:eastAsia="仿宋"/>
          <w:sz w:val="32"/>
          <w:szCs w:val="32"/>
        </w:rPr>
        <w:t>账号</w:t>
      </w:r>
      <w:r>
        <w:rPr>
          <w:rFonts w:hint="eastAsia" w:ascii="仿宋" w:hAnsi="仿宋" w:eastAsia="仿宋"/>
          <w:sz w:val="32"/>
          <w:szCs w:val="32"/>
        </w:rPr>
        <w:t>功能。</w:t>
      </w:r>
    </w:p>
    <w:p>
      <w:pPr>
        <w:tabs>
          <w:tab w:val="left" w:pos="5400"/>
        </w:tabs>
        <w:ind w:firstLine="643" w:firstLineChars="200"/>
        <w:rPr>
          <w:rFonts w:ascii="仿宋" w:hAnsi="仿宋" w:eastAsia="仿宋"/>
          <w:b/>
          <w:sz w:val="32"/>
          <w:szCs w:val="32"/>
        </w:rPr>
      </w:pPr>
      <w:r>
        <w:rPr>
          <w:rFonts w:hint="eastAsia" w:ascii="仿宋" w:hAnsi="仿宋" w:eastAsia="仿宋"/>
          <w:b/>
          <w:sz w:val="32"/>
          <w:szCs w:val="32"/>
        </w:rPr>
        <w:t>三、申报时间</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网络申报通道开通时间：即日起</w:t>
      </w:r>
      <w:r>
        <w:rPr>
          <w:rFonts w:ascii="仿宋" w:hAnsi="仿宋" w:eastAsia="仿宋"/>
          <w:sz w:val="32"/>
          <w:szCs w:val="32"/>
        </w:rPr>
        <w:t>至</w:t>
      </w:r>
      <w:r>
        <w:rPr>
          <w:rFonts w:hint="eastAsia" w:ascii="仿宋" w:hAnsi="仿宋" w:eastAsia="仿宋"/>
          <w:sz w:val="32"/>
          <w:szCs w:val="32"/>
        </w:rPr>
        <w:t>2024年</w:t>
      </w:r>
      <w:r>
        <w:rPr>
          <w:rFonts w:ascii="仿宋" w:hAnsi="仿宋" w:eastAsia="仿宋"/>
          <w:sz w:val="32"/>
          <w:szCs w:val="32"/>
        </w:rPr>
        <w:t>9</w:t>
      </w:r>
      <w:r>
        <w:rPr>
          <w:rFonts w:hint="eastAsia" w:ascii="仿宋" w:hAnsi="仿宋" w:eastAsia="仿宋"/>
          <w:sz w:val="32"/>
          <w:szCs w:val="32"/>
        </w:rPr>
        <w:t>月15日</w:t>
      </w:r>
      <w:r>
        <w:rPr>
          <w:rFonts w:ascii="仿宋" w:hAnsi="仿宋" w:eastAsia="仿宋"/>
          <w:sz w:val="32"/>
          <w:szCs w:val="32"/>
        </w:rPr>
        <w:t>24</w:t>
      </w:r>
      <w:r>
        <w:rPr>
          <w:rFonts w:hint="eastAsia" w:ascii="仿宋" w:hAnsi="仿宋" w:eastAsia="仿宋"/>
          <w:sz w:val="32"/>
          <w:szCs w:val="32"/>
        </w:rPr>
        <w:t>：00</w:t>
      </w:r>
      <w:r>
        <w:rPr>
          <w:rFonts w:ascii="仿宋" w:hAnsi="仿宋" w:eastAsia="仿宋"/>
          <w:sz w:val="32"/>
          <w:szCs w:val="32"/>
        </w:rPr>
        <w:t>。</w:t>
      </w:r>
    </w:p>
    <w:p>
      <w:pPr>
        <w:tabs>
          <w:tab w:val="left" w:pos="5400"/>
        </w:tabs>
        <w:ind w:firstLine="640" w:firstLineChars="200"/>
        <w:rPr>
          <w:rFonts w:hint="eastAsia" w:ascii="仿宋" w:hAnsi="仿宋" w:eastAsia="仿宋"/>
          <w:sz w:val="32"/>
          <w:szCs w:val="32"/>
        </w:rPr>
      </w:pPr>
      <w:r>
        <w:rPr>
          <w:rFonts w:hint="eastAsia" w:ascii="仿宋" w:hAnsi="仿宋" w:eastAsia="仿宋"/>
          <w:sz w:val="32"/>
          <w:szCs w:val="32"/>
        </w:rPr>
        <w:t>其余非申报时间不接受通讯员资格申请。</w:t>
      </w:r>
    </w:p>
    <w:p>
      <w:pPr>
        <w:tabs>
          <w:tab w:val="left" w:pos="5400"/>
        </w:tabs>
        <w:ind w:firstLine="643" w:firstLineChars="200"/>
        <w:rPr>
          <w:rFonts w:ascii="仿宋" w:hAnsi="仿宋" w:eastAsia="仿宋"/>
          <w:b/>
          <w:sz w:val="32"/>
          <w:szCs w:val="32"/>
        </w:rPr>
      </w:pPr>
      <w:r>
        <w:rPr>
          <w:rFonts w:hint="eastAsia" w:ascii="仿宋" w:hAnsi="仿宋" w:eastAsia="仿宋"/>
          <w:b/>
          <w:sz w:val="32"/>
          <w:szCs w:val="32"/>
        </w:rPr>
        <w:t>四</w:t>
      </w:r>
      <w:r>
        <w:rPr>
          <w:rFonts w:ascii="仿宋" w:hAnsi="仿宋" w:eastAsia="仿宋"/>
          <w:b/>
          <w:sz w:val="32"/>
          <w:szCs w:val="32"/>
        </w:rPr>
        <w:t>、其他</w:t>
      </w:r>
      <w:r>
        <w:rPr>
          <w:rFonts w:hint="eastAsia" w:ascii="仿宋" w:hAnsi="仿宋" w:eastAsia="仿宋"/>
          <w:b/>
          <w:sz w:val="32"/>
          <w:szCs w:val="32"/>
        </w:rPr>
        <w:t>事项</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如有不明事项，请联系市教育保障中心朱燕飞老师。钉钉号：zyf2899060；联系电话：2899060。</w:t>
      </w:r>
    </w:p>
    <w:p>
      <w:pPr>
        <w:tabs>
          <w:tab w:val="left" w:pos="5400"/>
        </w:tabs>
        <w:ind w:firstLine="600"/>
        <w:rPr>
          <w:rFonts w:ascii="仿宋" w:hAnsi="仿宋" w:eastAsia="仿宋"/>
          <w:sz w:val="32"/>
          <w:szCs w:val="32"/>
        </w:rPr>
      </w:pPr>
    </w:p>
    <w:p>
      <w:pPr>
        <w:tabs>
          <w:tab w:val="left" w:pos="5400"/>
        </w:tabs>
        <w:ind w:firstLine="640" w:firstLineChars="200"/>
        <w:jc w:val="left"/>
        <w:rPr>
          <w:rFonts w:ascii="仿宋" w:hAnsi="仿宋" w:eastAsia="仿宋"/>
          <w:sz w:val="32"/>
          <w:szCs w:val="32"/>
        </w:rPr>
      </w:pPr>
      <w:r>
        <w:rPr>
          <w:rFonts w:hint="eastAsia" w:ascii="仿宋" w:hAnsi="仿宋" w:eastAsia="仿宋"/>
          <w:sz w:val="32"/>
          <w:szCs w:val="32"/>
        </w:rPr>
        <w:t>附件：</w:t>
      </w:r>
    </w:p>
    <w:p>
      <w:pPr>
        <w:tabs>
          <w:tab w:val="left" w:pos="5400"/>
        </w:tabs>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2023年度</w:t>
      </w:r>
      <w:r>
        <w:rPr>
          <w:rFonts w:ascii="仿宋" w:hAnsi="仿宋" w:eastAsia="仿宋"/>
          <w:sz w:val="32"/>
          <w:szCs w:val="32"/>
        </w:rPr>
        <w:t>湖州市教育网</w:t>
      </w:r>
      <w:r>
        <w:rPr>
          <w:rFonts w:hint="eastAsia" w:ascii="仿宋" w:hAnsi="仿宋" w:eastAsia="仿宋"/>
          <w:sz w:val="32"/>
          <w:szCs w:val="32"/>
        </w:rPr>
        <w:t>通讯工作年度考核欠合格名单</w:t>
      </w:r>
    </w:p>
    <w:p>
      <w:pPr>
        <w:tabs>
          <w:tab w:val="left" w:pos="5400"/>
        </w:tabs>
        <w:ind w:firstLine="640" w:firstLineChars="200"/>
        <w:rPr>
          <w:rFonts w:ascii="仿宋" w:hAnsi="仿宋" w:eastAsia="仿宋"/>
          <w:sz w:val="32"/>
          <w:szCs w:val="32"/>
        </w:rPr>
      </w:pPr>
      <w:r>
        <w:rPr>
          <w:rFonts w:hint="eastAsia" w:ascii="仿宋" w:hAnsi="仿宋" w:eastAsia="仿宋"/>
          <w:sz w:val="32"/>
          <w:szCs w:val="32"/>
        </w:rPr>
        <w:t>2.湖州市教育网通讯员资格申请表</w:t>
      </w:r>
    </w:p>
    <w:p>
      <w:pPr>
        <w:tabs>
          <w:tab w:val="left" w:pos="5400"/>
        </w:tabs>
        <w:ind w:left="630"/>
        <w:jc w:val="left"/>
        <w:rPr>
          <w:rFonts w:ascii="仿宋" w:hAnsi="仿宋" w:eastAsia="仿宋"/>
          <w:sz w:val="32"/>
          <w:szCs w:val="32"/>
        </w:rPr>
      </w:pPr>
      <w:r>
        <w:rPr>
          <w:rFonts w:hint="eastAsia" w:ascii="仿宋" w:hAnsi="仿宋" w:eastAsia="仿宋"/>
          <w:sz w:val="32"/>
          <w:szCs w:val="32"/>
        </w:rPr>
        <w:t>3.湖州市教育网通讯员资格网络申报填写指导</w:t>
      </w:r>
    </w:p>
    <w:p>
      <w:pPr>
        <w:tabs>
          <w:tab w:val="left" w:pos="5400"/>
        </w:tabs>
        <w:jc w:val="left"/>
        <w:rPr>
          <w:rFonts w:ascii="仿宋" w:hAnsi="仿宋" w:eastAsia="仿宋"/>
          <w:sz w:val="32"/>
          <w:szCs w:val="32"/>
        </w:rPr>
      </w:pPr>
    </w:p>
    <w:p>
      <w:pPr>
        <w:tabs>
          <w:tab w:val="left" w:pos="5400"/>
        </w:tabs>
        <w:ind w:firstLine="668" w:firstLineChars="209"/>
        <w:rPr>
          <w:rFonts w:ascii="仿宋" w:hAnsi="仿宋" w:eastAsia="仿宋"/>
          <w:sz w:val="32"/>
          <w:szCs w:val="32"/>
        </w:rPr>
      </w:pPr>
      <w:r>
        <w:rPr>
          <w:rFonts w:hint="eastAsia" w:ascii="仿宋" w:hAnsi="仿宋" w:eastAsia="仿宋"/>
          <w:sz w:val="32"/>
          <w:szCs w:val="32"/>
        </w:rPr>
        <w:t xml:space="preserve">                 </w:t>
      </w:r>
    </w:p>
    <w:p>
      <w:pPr>
        <w:tabs>
          <w:tab w:val="left" w:pos="5400"/>
        </w:tabs>
        <w:ind w:firstLine="4844" w:firstLineChars="1514"/>
        <w:rPr>
          <w:rFonts w:ascii="仿宋" w:hAnsi="仿宋" w:eastAsia="仿宋"/>
          <w:sz w:val="32"/>
          <w:szCs w:val="32"/>
        </w:rPr>
      </w:pPr>
    </w:p>
    <w:p>
      <w:pPr>
        <w:tabs>
          <w:tab w:val="left" w:pos="5400"/>
        </w:tabs>
        <w:ind w:firstLine="4844" w:firstLineChars="1514"/>
        <w:rPr>
          <w:rFonts w:ascii="仿宋" w:hAnsi="仿宋" w:eastAsia="仿宋"/>
          <w:sz w:val="32"/>
          <w:szCs w:val="32"/>
        </w:rPr>
      </w:pPr>
    </w:p>
    <w:p>
      <w:pPr>
        <w:tabs>
          <w:tab w:val="left" w:pos="5400"/>
        </w:tabs>
        <w:ind w:firstLine="4844" w:firstLineChars="1514"/>
        <w:rPr>
          <w:rFonts w:ascii="仿宋" w:hAnsi="仿宋" w:eastAsia="仿宋"/>
          <w:sz w:val="32"/>
          <w:szCs w:val="32"/>
        </w:rPr>
      </w:pPr>
    </w:p>
    <w:p>
      <w:pPr>
        <w:tabs>
          <w:tab w:val="left" w:pos="5400"/>
        </w:tabs>
        <w:ind w:firstLine="4740"/>
        <w:rPr>
          <w:rFonts w:ascii="仿宋" w:hAnsi="仿宋" w:eastAsia="仿宋"/>
          <w:sz w:val="32"/>
          <w:szCs w:val="32"/>
        </w:rPr>
      </w:pPr>
      <w:r>
        <w:rPr>
          <w:rFonts w:hint="eastAsia" w:ascii="仿宋" w:hAnsi="仿宋" w:eastAsia="仿宋"/>
          <w:sz w:val="32"/>
          <w:szCs w:val="32"/>
        </w:rPr>
        <w:t>湖州市教育保障中心</w:t>
      </w:r>
    </w:p>
    <w:p>
      <w:pPr>
        <w:pStyle w:val="2"/>
        <w:ind w:right="691"/>
        <w:jc w:val="right"/>
        <w:rPr>
          <w:sz w:val="30"/>
          <w:szCs w:val="30"/>
        </w:rPr>
      </w:pPr>
      <w:r>
        <w:rPr>
          <w:rFonts w:hint="eastAsia" w:ascii="仿宋" w:hAnsi="仿宋" w:eastAsia="仿宋"/>
          <w:sz w:val="32"/>
          <w:szCs w:val="32"/>
        </w:rPr>
        <w:t>2024年</w:t>
      </w:r>
      <w:bookmarkStart w:id="0" w:name="_GoBack"/>
      <w:bookmarkEnd w:id="0"/>
      <w:r>
        <w:rPr>
          <w:rFonts w:ascii="仿宋" w:hAnsi="仿宋" w:eastAsia="仿宋"/>
          <w:sz w:val="32"/>
          <w:szCs w:val="32"/>
        </w:rPr>
        <w:t>8</w:t>
      </w:r>
      <w:r>
        <w:rPr>
          <w:rFonts w:hint="eastAsia" w:ascii="仿宋" w:hAnsi="仿宋" w:eastAsia="仿宋"/>
          <w:sz w:val="32"/>
          <w:szCs w:val="32"/>
        </w:rPr>
        <w:t>月2</w:t>
      </w:r>
      <w:r>
        <w:rPr>
          <w:rFonts w:hint="eastAsia" w:ascii="仿宋" w:hAnsi="仿宋" w:eastAsia="仿宋"/>
          <w:sz w:val="32"/>
          <w:szCs w:val="32"/>
          <w:lang w:val="en-US" w:eastAsia="zh-CN"/>
        </w:rPr>
        <w:t>5</w:t>
      </w:r>
      <w:r>
        <w:rPr>
          <w:rFonts w:hint="eastAsia" w:ascii="仿宋" w:hAnsi="仿宋" w:eastAsia="仿宋"/>
          <w:sz w:val="32"/>
          <w:szCs w:val="32"/>
        </w:rPr>
        <w:t>日</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7830"/>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5NThhZGY5ZDhmY2MxY2Y2YTJlMTliYTdlM2ZjNTAifQ=="/>
  </w:docVars>
  <w:rsids>
    <w:rsidRoot w:val="00470663"/>
    <w:rsid w:val="00003F5B"/>
    <w:rsid w:val="00027E23"/>
    <w:rsid w:val="00041707"/>
    <w:rsid w:val="0004234A"/>
    <w:rsid w:val="00063935"/>
    <w:rsid w:val="000869CA"/>
    <w:rsid w:val="000A23B8"/>
    <w:rsid w:val="000B38ED"/>
    <w:rsid w:val="000B542C"/>
    <w:rsid w:val="000C2355"/>
    <w:rsid w:val="000C4854"/>
    <w:rsid w:val="000D359C"/>
    <w:rsid w:val="000E184E"/>
    <w:rsid w:val="000E2A27"/>
    <w:rsid w:val="000F162B"/>
    <w:rsid w:val="000F335E"/>
    <w:rsid w:val="001050F2"/>
    <w:rsid w:val="00117BD7"/>
    <w:rsid w:val="00135BF8"/>
    <w:rsid w:val="001503F7"/>
    <w:rsid w:val="001519E7"/>
    <w:rsid w:val="00183751"/>
    <w:rsid w:val="0018541E"/>
    <w:rsid w:val="00196D87"/>
    <w:rsid w:val="001B01AC"/>
    <w:rsid w:val="001B064B"/>
    <w:rsid w:val="001B07CB"/>
    <w:rsid w:val="001C0133"/>
    <w:rsid w:val="001C2083"/>
    <w:rsid w:val="001E7A99"/>
    <w:rsid w:val="001F193C"/>
    <w:rsid w:val="001F28A4"/>
    <w:rsid w:val="001F4ADC"/>
    <w:rsid w:val="00232A47"/>
    <w:rsid w:val="00261011"/>
    <w:rsid w:val="00261242"/>
    <w:rsid w:val="00262451"/>
    <w:rsid w:val="00272D71"/>
    <w:rsid w:val="00273033"/>
    <w:rsid w:val="002737A3"/>
    <w:rsid w:val="00273E94"/>
    <w:rsid w:val="0029032A"/>
    <w:rsid w:val="002A5D40"/>
    <w:rsid w:val="002B41F9"/>
    <w:rsid w:val="002B4A0B"/>
    <w:rsid w:val="002B4D54"/>
    <w:rsid w:val="002C0493"/>
    <w:rsid w:val="002C2217"/>
    <w:rsid w:val="002C4A91"/>
    <w:rsid w:val="002D0C9F"/>
    <w:rsid w:val="002D2FC2"/>
    <w:rsid w:val="002F7BEF"/>
    <w:rsid w:val="00311858"/>
    <w:rsid w:val="00316F5F"/>
    <w:rsid w:val="00323E16"/>
    <w:rsid w:val="00342797"/>
    <w:rsid w:val="0036147C"/>
    <w:rsid w:val="0037086B"/>
    <w:rsid w:val="00386BBE"/>
    <w:rsid w:val="00395813"/>
    <w:rsid w:val="003A2F95"/>
    <w:rsid w:val="003B584A"/>
    <w:rsid w:val="003D31FB"/>
    <w:rsid w:val="003D778F"/>
    <w:rsid w:val="003E3859"/>
    <w:rsid w:val="0041240B"/>
    <w:rsid w:val="0044032F"/>
    <w:rsid w:val="00443500"/>
    <w:rsid w:val="0044571E"/>
    <w:rsid w:val="00450F79"/>
    <w:rsid w:val="00465DAA"/>
    <w:rsid w:val="00467463"/>
    <w:rsid w:val="00470663"/>
    <w:rsid w:val="004779B5"/>
    <w:rsid w:val="004B1255"/>
    <w:rsid w:val="004E6262"/>
    <w:rsid w:val="004F520B"/>
    <w:rsid w:val="0050142B"/>
    <w:rsid w:val="00540CF0"/>
    <w:rsid w:val="0055091D"/>
    <w:rsid w:val="00552C61"/>
    <w:rsid w:val="005871BC"/>
    <w:rsid w:val="005A4F55"/>
    <w:rsid w:val="005C3EDA"/>
    <w:rsid w:val="005C480D"/>
    <w:rsid w:val="005D03C0"/>
    <w:rsid w:val="005D49CE"/>
    <w:rsid w:val="00607348"/>
    <w:rsid w:val="00614AAE"/>
    <w:rsid w:val="006205D5"/>
    <w:rsid w:val="00623254"/>
    <w:rsid w:val="00634DD3"/>
    <w:rsid w:val="00635A1F"/>
    <w:rsid w:val="006415D8"/>
    <w:rsid w:val="00651C41"/>
    <w:rsid w:val="0067268C"/>
    <w:rsid w:val="00676250"/>
    <w:rsid w:val="006775B1"/>
    <w:rsid w:val="00684069"/>
    <w:rsid w:val="00685C0B"/>
    <w:rsid w:val="006971DD"/>
    <w:rsid w:val="006B4C91"/>
    <w:rsid w:val="006C4A2D"/>
    <w:rsid w:val="006D51F3"/>
    <w:rsid w:val="006D6823"/>
    <w:rsid w:val="006E71BC"/>
    <w:rsid w:val="007065B5"/>
    <w:rsid w:val="00711E43"/>
    <w:rsid w:val="007218FB"/>
    <w:rsid w:val="00730A66"/>
    <w:rsid w:val="007430D3"/>
    <w:rsid w:val="007552D5"/>
    <w:rsid w:val="00761401"/>
    <w:rsid w:val="00781291"/>
    <w:rsid w:val="00791C72"/>
    <w:rsid w:val="00797B33"/>
    <w:rsid w:val="007A3E31"/>
    <w:rsid w:val="007C397B"/>
    <w:rsid w:val="007D1B56"/>
    <w:rsid w:val="007E40CC"/>
    <w:rsid w:val="007F49CC"/>
    <w:rsid w:val="00802365"/>
    <w:rsid w:val="00803D6F"/>
    <w:rsid w:val="008043B3"/>
    <w:rsid w:val="00812BCB"/>
    <w:rsid w:val="00825FFE"/>
    <w:rsid w:val="00842EB4"/>
    <w:rsid w:val="00876FAC"/>
    <w:rsid w:val="0088298A"/>
    <w:rsid w:val="00884F77"/>
    <w:rsid w:val="00886DED"/>
    <w:rsid w:val="008B6686"/>
    <w:rsid w:val="008C0471"/>
    <w:rsid w:val="008D16BE"/>
    <w:rsid w:val="008D3E10"/>
    <w:rsid w:val="008D7CB6"/>
    <w:rsid w:val="008E7A3E"/>
    <w:rsid w:val="008E7C89"/>
    <w:rsid w:val="00914678"/>
    <w:rsid w:val="009223D6"/>
    <w:rsid w:val="00931F3B"/>
    <w:rsid w:val="00957985"/>
    <w:rsid w:val="00962908"/>
    <w:rsid w:val="00970FC3"/>
    <w:rsid w:val="00976F03"/>
    <w:rsid w:val="00977C4A"/>
    <w:rsid w:val="009857F9"/>
    <w:rsid w:val="009B4F53"/>
    <w:rsid w:val="009C64CC"/>
    <w:rsid w:val="009C6849"/>
    <w:rsid w:val="009E3877"/>
    <w:rsid w:val="009E799D"/>
    <w:rsid w:val="009F330B"/>
    <w:rsid w:val="009F61C7"/>
    <w:rsid w:val="00A050DB"/>
    <w:rsid w:val="00A06753"/>
    <w:rsid w:val="00A5099C"/>
    <w:rsid w:val="00A53F1D"/>
    <w:rsid w:val="00A6634C"/>
    <w:rsid w:val="00A6781C"/>
    <w:rsid w:val="00A7611B"/>
    <w:rsid w:val="00A77DC2"/>
    <w:rsid w:val="00A847A8"/>
    <w:rsid w:val="00AA2117"/>
    <w:rsid w:val="00AC404D"/>
    <w:rsid w:val="00AC4D16"/>
    <w:rsid w:val="00AD64E8"/>
    <w:rsid w:val="00AF31CF"/>
    <w:rsid w:val="00AF55D2"/>
    <w:rsid w:val="00AF6D4F"/>
    <w:rsid w:val="00B221EF"/>
    <w:rsid w:val="00B42DDF"/>
    <w:rsid w:val="00B816A8"/>
    <w:rsid w:val="00BE0326"/>
    <w:rsid w:val="00C024B2"/>
    <w:rsid w:val="00C128CF"/>
    <w:rsid w:val="00C22568"/>
    <w:rsid w:val="00C408F9"/>
    <w:rsid w:val="00C40C8F"/>
    <w:rsid w:val="00C66D35"/>
    <w:rsid w:val="00C73946"/>
    <w:rsid w:val="00C812BA"/>
    <w:rsid w:val="00C828AC"/>
    <w:rsid w:val="00C97B9C"/>
    <w:rsid w:val="00CA2084"/>
    <w:rsid w:val="00CD2975"/>
    <w:rsid w:val="00CD37A0"/>
    <w:rsid w:val="00CF7AAD"/>
    <w:rsid w:val="00D06C28"/>
    <w:rsid w:val="00D11AEB"/>
    <w:rsid w:val="00D17403"/>
    <w:rsid w:val="00D2013F"/>
    <w:rsid w:val="00D2428A"/>
    <w:rsid w:val="00D32525"/>
    <w:rsid w:val="00D62193"/>
    <w:rsid w:val="00D6786C"/>
    <w:rsid w:val="00D74C47"/>
    <w:rsid w:val="00D77C6C"/>
    <w:rsid w:val="00D77DC6"/>
    <w:rsid w:val="00DA13EF"/>
    <w:rsid w:val="00DA40A2"/>
    <w:rsid w:val="00DB1288"/>
    <w:rsid w:val="00DC0F12"/>
    <w:rsid w:val="00DC31E7"/>
    <w:rsid w:val="00DD7F01"/>
    <w:rsid w:val="00DE4497"/>
    <w:rsid w:val="00E01DDA"/>
    <w:rsid w:val="00E038B8"/>
    <w:rsid w:val="00E21768"/>
    <w:rsid w:val="00E234FD"/>
    <w:rsid w:val="00E5735C"/>
    <w:rsid w:val="00E77E22"/>
    <w:rsid w:val="00E92A00"/>
    <w:rsid w:val="00E947DC"/>
    <w:rsid w:val="00EA428E"/>
    <w:rsid w:val="00EA7388"/>
    <w:rsid w:val="00EB6D4E"/>
    <w:rsid w:val="00EC1D88"/>
    <w:rsid w:val="00EE1305"/>
    <w:rsid w:val="00EE3D68"/>
    <w:rsid w:val="00EE5CE2"/>
    <w:rsid w:val="00EE7A97"/>
    <w:rsid w:val="00F03C8B"/>
    <w:rsid w:val="00F10C81"/>
    <w:rsid w:val="00F131F9"/>
    <w:rsid w:val="00F31F2E"/>
    <w:rsid w:val="00F4488E"/>
    <w:rsid w:val="00F518EB"/>
    <w:rsid w:val="00F544FD"/>
    <w:rsid w:val="00F56A26"/>
    <w:rsid w:val="00F61CFB"/>
    <w:rsid w:val="00F73DD1"/>
    <w:rsid w:val="00F81662"/>
    <w:rsid w:val="00F83BB3"/>
    <w:rsid w:val="00F85CE8"/>
    <w:rsid w:val="00FA4E06"/>
    <w:rsid w:val="00FB04D6"/>
    <w:rsid w:val="00FB4C4F"/>
    <w:rsid w:val="00FD1636"/>
    <w:rsid w:val="00FD7BE4"/>
    <w:rsid w:val="09375674"/>
    <w:rsid w:val="0D49617E"/>
    <w:rsid w:val="11D0760D"/>
    <w:rsid w:val="18B02AA6"/>
    <w:rsid w:val="1AE743DB"/>
    <w:rsid w:val="1E9754C4"/>
    <w:rsid w:val="28391C48"/>
    <w:rsid w:val="2A503E0E"/>
    <w:rsid w:val="2FAF0E1B"/>
    <w:rsid w:val="2FCD0E2E"/>
    <w:rsid w:val="35924C81"/>
    <w:rsid w:val="359675CE"/>
    <w:rsid w:val="381445D4"/>
    <w:rsid w:val="42D32DB1"/>
    <w:rsid w:val="442621B3"/>
    <w:rsid w:val="5FB91FD2"/>
    <w:rsid w:val="69193CD4"/>
    <w:rsid w:val="6A336E7D"/>
    <w:rsid w:val="6A547BE5"/>
    <w:rsid w:val="6CED2AB8"/>
    <w:rsid w:val="6CF12194"/>
    <w:rsid w:val="6F2625F2"/>
    <w:rsid w:val="76BC214F"/>
    <w:rsid w:val="7ED53A8A"/>
    <w:rsid w:val="7F4F0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link w:val="14"/>
    <w:qFormat/>
    <w:uiPriority w:val="0"/>
    <w:rPr>
      <w:sz w:val="28"/>
    </w:rPr>
  </w:style>
  <w:style w:type="paragraph" w:styleId="3">
    <w:name w:val="Date"/>
    <w:basedOn w:val="1"/>
    <w:next w:val="1"/>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qFormat/>
    <w:uiPriority w:val="0"/>
    <w:rPr>
      <w:color w:val="0000FF"/>
      <w:u w:val="single"/>
    </w:rPr>
  </w:style>
  <w:style w:type="character" w:customStyle="1" w:styleId="12">
    <w:name w:val="页脚 字符"/>
    <w:link w:val="5"/>
    <w:qFormat/>
    <w:uiPriority w:val="99"/>
    <w:rPr>
      <w:kern w:val="2"/>
      <w:sz w:val="18"/>
      <w:szCs w:val="18"/>
    </w:rPr>
  </w:style>
  <w:style w:type="character" w:customStyle="1" w:styleId="13">
    <w:name w:val="页眉 字符"/>
    <w:link w:val="6"/>
    <w:qFormat/>
    <w:uiPriority w:val="0"/>
    <w:rPr>
      <w:kern w:val="2"/>
      <w:sz w:val="18"/>
      <w:szCs w:val="18"/>
    </w:rPr>
  </w:style>
  <w:style w:type="character" w:customStyle="1" w:styleId="14">
    <w:name w:val="正文文本 字符"/>
    <w:link w:val="2"/>
    <w:qFormat/>
    <w:uiPriority w:val="0"/>
    <w:rPr>
      <w:kern w:val="2"/>
      <w:sz w:val="28"/>
      <w:szCs w:val="24"/>
    </w:rPr>
  </w:style>
  <w:style w:type="character" w:customStyle="1" w:styleId="15">
    <w:name w:val="font81"/>
    <w:basedOn w:val="9"/>
    <w:qFormat/>
    <w:uiPriority w:val="0"/>
    <w:rPr>
      <w:rFonts w:hint="eastAsia" w:ascii="宋体" w:hAnsi="宋体" w:eastAsia="宋体" w:cs="宋体"/>
      <w:b/>
      <w:color w:val="000000"/>
      <w:sz w:val="22"/>
      <w:szCs w:val="22"/>
      <w:u w:val="none"/>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4</Pages>
  <Words>178</Words>
  <Characters>1015</Characters>
  <Lines>8</Lines>
  <Paragraphs>2</Paragraphs>
  <TotalTime>20</TotalTime>
  <ScaleCrop>false</ScaleCrop>
  <LinksUpToDate>false</LinksUpToDate>
  <CharactersWithSpaces>1191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2022-07-01T02:31:00Z</dcterms:created>
  <dc:creator>雨林木风</dc:creator>
  <cp:lastModifiedBy>哪儿-zhu</cp:lastModifiedBy>
  <cp:lastPrinted>2017-12-19T07:52:00Z</cp:lastPrinted>
  <dcterms:modified xsi:type="dcterms:W3CDTF">2024-08-25T13:59:16Z</dcterms:modified>
  <dc:title>湖教信〔2010〕号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2563774824104868A9B4C4FBA5061980_13</vt:lpwstr>
  </property>
</Properties>
</file>