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641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napToGrid w:val="0"/>
        <w:spacing w:line="360" w:lineRule="auto"/>
        <w:ind w:right="641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right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浙江省数字教育试点典型案例撰写建议</w:t>
      </w:r>
    </w:p>
    <w:p>
      <w:pPr>
        <w:snapToGrid w:val="0"/>
        <w:spacing w:line="560" w:lineRule="exact"/>
        <w:ind w:right="641" w:firstLine="640" w:firstLineChars="200"/>
        <w:rPr>
          <w:rFonts w:hint="eastAsia" w:ascii="黑体" w:hAnsi="黑体" w:eastAsia="黑体"/>
          <w:sz w:val="32"/>
          <w:szCs w:val="32"/>
          <w:highlight w:val="none"/>
        </w:rPr>
      </w:pPr>
    </w:p>
    <w:p>
      <w:pPr>
        <w:snapToGrid w:val="0"/>
        <w:spacing w:line="560" w:lineRule="exact"/>
        <w:ind w:right="641"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一、总体要求</w:t>
      </w:r>
    </w:p>
    <w:p>
      <w:pPr>
        <w:snapToGrid w:val="0"/>
        <w:spacing w:line="560" w:lineRule="exact"/>
        <w:ind w:right="641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（一）聚焦试点中具有特色、成效以及推广价值的案例，突显案例的借鉴和示范带动作用。</w:t>
      </w:r>
    </w:p>
    <w:p>
      <w:pPr>
        <w:snapToGrid w:val="0"/>
        <w:spacing w:line="560" w:lineRule="exact"/>
        <w:ind w:right="641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（二）在保证真实性的基础上，增强案例的可读性。</w:t>
      </w:r>
    </w:p>
    <w:p>
      <w:pPr>
        <w:snapToGrid w:val="0"/>
        <w:spacing w:line="560" w:lineRule="exact"/>
        <w:ind w:right="641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（三）文本精炼、流畅、逻辑清晰，内容要点清楚、观点突出、数据详实，以第三人称撰写，字数3000-5000字。</w:t>
      </w:r>
    </w:p>
    <w:p>
      <w:pPr>
        <w:snapToGrid w:val="0"/>
        <w:spacing w:line="560" w:lineRule="exact"/>
        <w:ind w:right="641"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二、选题要求</w:t>
      </w:r>
    </w:p>
    <w:p>
      <w:pPr>
        <w:snapToGrid w:val="0"/>
        <w:spacing w:line="560" w:lineRule="exact"/>
        <w:ind w:right="641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立德树人，以促进学生全面而有个性的发展为目标，以促进技术与教育教学融合创新为核心，围绕“基础设施建设的探索与实践”“技术赋能教与学的探索与实践”“数字资源创新应用的探索与实践”“智能管理及服务的探索与实践”四个主题中的一个挖掘、提炼和撰写案例。</w:t>
      </w:r>
    </w:p>
    <w:p>
      <w:pPr>
        <w:snapToGrid w:val="0"/>
        <w:spacing w:line="560" w:lineRule="exact"/>
        <w:ind w:right="641"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三、内容框架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遴选最具特色、成效和示范带动作用的案例，内容聚焦，小而精。围绕一个实际问题，说明采用的技术或机制，采取的创新方法和措施，解决实际问题的绩效，以及可提供的借鉴经验等。</w:t>
      </w:r>
    </w:p>
    <w:p>
      <w:pPr>
        <w:snapToGrid w:val="0"/>
        <w:spacing w:line="560" w:lineRule="exact"/>
        <w:ind w:right="641"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四、撰写框架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（一）案例标题。标题应明确、有吸引力，突出案例的特色或反映案例中的核心，可设副标题。在标题下写明本案例的主题（四选一）。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（二）案例摘要。提炼案例概要，让人一目了然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明白</w:t>
      </w:r>
      <w:r>
        <w:rPr>
          <w:rFonts w:hint="eastAsia" w:ascii="仿宋_GB2312" w:hAnsi="仿宋_GB2312" w:eastAsia="仿宋_GB2312" w:cs="仿宋_GB2312"/>
          <w:sz w:val="32"/>
          <w:szCs w:val="32"/>
        </w:rPr>
        <w:t>该案例的特色与亮点；或以简洁美观的图表凝练呈现案例。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案例主体。按照“背景起因-举措实践-成果成效-反思总结”的思路。背景起因可以政策趋势、现实现状、应用场景等维度作为导引，简要陈述案例的背景、目的或起因；举措实践可围绕案例的主题，按照一定时间顺序或逻辑顺序，从理论与实践层面阐述建设过程中遇到的问题及解决问题的过程，凸显过程中的想法、做法、方法和实施手段等要点，尤其是其中的典型做法、实践创新等，为其他学习者提供借鉴和启发；成果成效可说明案例建设过程中取得的成果和成效，为学校和社会带来的影响力和效益等；反思总结可说明案例建设过程中存在的不足与反思，对案例建设的感想与思考，对类似问题的意见和建议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撰写框架可根据实际情况适当调整。</w:t>
      </w:r>
    </w:p>
    <w:p>
      <w:pPr>
        <w:pStyle w:val="6"/>
        <w:widowControl/>
        <w:shd w:val="clear" w:color="auto" w:fill="FFFFFF"/>
        <w:spacing w:before="0" w:beforeAutospacing="0" w:after="0" w:afterAutospacing="0" w:line="560" w:lineRule="exact"/>
        <w:ind w:right="640"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pStyle w:val="6"/>
        <w:widowControl/>
        <w:shd w:val="clear" w:color="auto" w:fill="FFFFFF"/>
        <w:spacing w:before="0" w:beforeAutospacing="0" w:after="0" w:afterAutospacing="0" w:line="560" w:lineRule="exact"/>
        <w:ind w:right="640"/>
        <w:rPr>
          <w:rFonts w:ascii="仿宋_GB2312" w:hAnsi="宋体" w:eastAsia="仿宋_GB2312" w:cs="宋体"/>
          <w:sz w:val="32"/>
          <w:szCs w:val="32"/>
        </w:rPr>
      </w:pPr>
    </w:p>
    <w:p>
      <w:pPr>
        <w:ind w:left="3360" w:hanging="3360" w:hangingChars="1600"/>
      </w:pPr>
    </w:p>
    <w:p>
      <w:pPr>
        <w:ind w:left="3360" w:hanging="3360" w:hangingChars="1600"/>
      </w:pPr>
    </w:p>
    <w:p>
      <w:pPr>
        <w:ind w:left="3360" w:hanging="3360" w:hangingChars="1600"/>
      </w:pPr>
    </w:p>
    <w:p>
      <w:bookmarkStart w:id="0" w:name="_GoBack"/>
      <w:bookmarkEnd w:id="0"/>
    </w:p>
    <w:p>
      <w:pPr>
        <w:ind w:left="3360" w:hanging="3360" w:hangingChars="1600"/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ibl0d0BAAC+AwAADgAAAGRycy9lMm9Eb2MueG1srVPNjtMwEL4j8Q6W&#10;7zRpD6iKmq6AahESAqSFB3Adp7HkP42nTcoDwBtw4sKd5+pzMHaS7rJc9sAlGc+Mv5nvm/HmZrCG&#10;nRRE7V3Nl4uSM+Wkb7Q71PzL59sXa84iCtcI452q+VlFfrN9/mzTh0qtfOdNo4ARiItVH2reIYaq&#10;KKLslBVx4YNyFGw9WIF0hEPRgOgJ3ZpiVZYvi95DE8BLFSN5d2OQT4jwFEDftlqqnZdHqxyOqKCM&#10;QKIUOx0i3+Zu21ZJ/Ni2USEzNSemmL9UhOx9+hbbjagOIEKn5dSCeEoLjzhZoR0VvULtBAp2BP0P&#10;lNUSfPQtLqS3xUgkK0IsluUjbe46EVTmQlLHcBU9/j9Y+eH0CZhuar7izAlLA7/8+H75+fvy6xtb&#10;Jnn6ECvKuguUh8NrP9DSzP5IzsR6aMGmP/FhFCdxz1dx1YBMpkvr1XpdUkhSbD4QfnF/PUDEt8pb&#10;loyaA00viypO7yOOqXNKqub8rTYmT9C4vxyEmTxF6n3sMVk47IeJ0N43Z+JDz4DqdB6+ctbTEtTc&#10;0c5zZt450jjty2zAbOxnQzhJF2uOnI3mGxz36hhAH7q8aampGF4dkTrNBFIbY+2pOxprlmBawbQ3&#10;D8856/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Jom5dH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isplayHorizontalDrawingGridEvery w:val="1"/>
  <w:displayVerticalDrawingGridEvery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iN2M4NzQ0MTI0NmU1NjVlZTMzMmE0YTNlYzZhNDYifQ=="/>
    <w:docVar w:name="KSO_WPS_MARK_KEY" w:val="9e25fe69-70d0-4d11-b019-a28b1a0b9a2b"/>
  </w:docVars>
  <w:rsids>
    <w:rsidRoot w:val="00F402AF"/>
    <w:rsid w:val="00043CE2"/>
    <w:rsid w:val="00051E7B"/>
    <w:rsid w:val="00066AA2"/>
    <w:rsid w:val="00123BC3"/>
    <w:rsid w:val="00143FAA"/>
    <w:rsid w:val="001D4368"/>
    <w:rsid w:val="002003BA"/>
    <w:rsid w:val="00215765"/>
    <w:rsid w:val="00264D49"/>
    <w:rsid w:val="002A2AF3"/>
    <w:rsid w:val="002F78C0"/>
    <w:rsid w:val="003820D2"/>
    <w:rsid w:val="003A2E3A"/>
    <w:rsid w:val="003C5B95"/>
    <w:rsid w:val="004B4504"/>
    <w:rsid w:val="004B4EA6"/>
    <w:rsid w:val="00546929"/>
    <w:rsid w:val="00593EBC"/>
    <w:rsid w:val="006167C7"/>
    <w:rsid w:val="00623A89"/>
    <w:rsid w:val="006E43D5"/>
    <w:rsid w:val="00737C31"/>
    <w:rsid w:val="00826175"/>
    <w:rsid w:val="008819D3"/>
    <w:rsid w:val="00904F0F"/>
    <w:rsid w:val="00941D9A"/>
    <w:rsid w:val="009453DE"/>
    <w:rsid w:val="00973E76"/>
    <w:rsid w:val="009C33CE"/>
    <w:rsid w:val="009E513C"/>
    <w:rsid w:val="009F7C1C"/>
    <w:rsid w:val="00A01DB4"/>
    <w:rsid w:val="00A55F2B"/>
    <w:rsid w:val="00A764FB"/>
    <w:rsid w:val="00A81675"/>
    <w:rsid w:val="00A97F87"/>
    <w:rsid w:val="00AC4CCD"/>
    <w:rsid w:val="00B04F7D"/>
    <w:rsid w:val="00B9692D"/>
    <w:rsid w:val="00C632C1"/>
    <w:rsid w:val="00E813B7"/>
    <w:rsid w:val="00EA2973"/>
    <w:rsid w:val="00EE7CA2"/>
    <w:rsid w:val="00F402AF"/>
    <w:rsid w:val="00FA45BA"/>
    <w:rsid w:val="00FD3A3C"/>
    <w:rsid w:val="00FF29EB"/>
    <w:rsid w:val="00FF742D"/>
    <w:rsid w:val="10AE2661"/>
    <w:rsid w:val="141F067C"/>
    <w:rsid w:val="19B80E73"/>
    <w:rsid w:val="1FC9734C"/>
    <w:rsid w:val="30393D1F"/>
    <w:rsid w:val="35320DC7"/>
    <w:rsid w:val="44773462"/>
    <w:rsid w:val="5B191B02"/>
    <w:rsid w:val="5D364DD0"/>
    <w:rsid w:val="67DC4DF4"/>
    <w:rsid w:val="796C5667"/>
    <w:rsid w:val="7A6C3787"/>
    <w:rsid w:val="7E06641D"/>
    <w:rsid w:val="7ED744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批注框文本 Char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2589</Words>
  <Characters>2694</Characters>
  <Lines>180</Lines>
  <Paragraphs>123</Paragraphs>
  <TotalTime>6</TotalTime>
  <ScaleCrop>false</ScaleCrop>
  <LinksUpToDate>false</LinksUpToDate>
  <CharactersWithSpaces>2953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2024-05-28T07:18:00Z</dcterms:created>
  <dc:creator>系统管理员</dc:creator>
  <cp:lastModifiedBy>付霜玉</cp:lastModifiedBy>
  <dcterms:modified xsi:type="dcterms:W3CDTF">2024-05-29T02:52:23Z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C80BD89274A547528A86B9EB0DFC5352_13</vt:lpwstr>
  </property>
</Properties>
</file>