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center"/>
        <w:rPr>
          <w:rFonts w:hint="default" w:eastAsia="方正小标宋简体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南浔区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餐饮安全管理员</w:t>
      </w:r>
      <w:r>
        <w:rPr>
          <w:rFonts w:hint="eastAsia" w:ascii="方正小标宋简体" w:hAnsi="宋体" w:eastAsia="方正小标宋简体"/>
          <w:sz w:val="36"/>
          <w:szCs w:val="36"/>
        </w:rPr>
        <w:t>职业技能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项目制培训补贴人员名单</w:t>
      </w:r>
    </w:p>
    <w:p>
      <w:pPr>
        <w:ind w:firstLine="630" w:firstLineChars="300"/>
      </w:pP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   </w:t>
      </w:r>
    </w:p>
    <w:tbl>
      <w:tblPr>
        <w:tblStyle w:val="3"/>
        <w:tblW w:w="14175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74"/>
        <w:gridCol w:w="989"/>
        <w:gridCol w:w="4513"/>
        <w:gridCol w:w="2081"/>
        <w:gridCol w:w="2451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451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培训工种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magent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证书编号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沈香忠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南浔沈香忠家宴服务部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2433402050083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杨林方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林方家宴服务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朱红星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南浔和孚齐家饭店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谢云奎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浙江正信石油科技有限公司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2433402050080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冯小贞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江潮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南浔刘国平家宴服务部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卫旦旦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天宏农庄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姚伯康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湖州古绍旺酒业有限公司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南浔肖强家宴服务部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谈惠琦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好日子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石方慧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湖州恒溢食品加工有限公司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卢红斌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南浔卢伟家宴服务部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南浔丁厨家宴服务部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2433402050082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赵国平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南浔安尚家宴服务部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2433402050081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冯斌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湖州世友生态农业发展有限公司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翟建平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南浔翟氏家宴服务部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2433402050084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莘海燕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上海龙元明兴企业发展有限公司湖州分公司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2433402050056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姜新根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南浔欣根家宴服务部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张瑶瑶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汉宸餐饮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张国梁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南浔小张家宴服务部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杨烨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上海龙元明兴企业发展有限公司湖州分公司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2433402050051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钟威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湖州恒溢食品加工有限公司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费志强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双林好福气大酒店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严继飞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赏玉阁工艺品商行沉香会馆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俞珍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湖州南浔好福气酒店有限公司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沈建民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南浔双民家宴服务部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湖州茂城供应链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2433402050052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来俪俪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湖州茂城供应链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周志气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湖州南浔好福气酒店有限公司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宋继松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南浔宋继松家宴服务部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谢涛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湖州南浔好福气酒店有限公司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沈亦丹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湖州市易和酒店管理有限公司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管章浩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南浔双林天玲宇饭店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王杨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湖州南浔江南沃克斯君亭酒店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潘学祥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南浔潘学祥家宴服务部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王凌峰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湖州恒溢食品加工有限公司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严新琴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南浔区练市久安老年福利中心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曹勇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南浔曹勇饭店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经人社局审核后符合补贴申领条件人员名单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湖州茂城供应链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俞小东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南浔九宴餐饮经营部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蔡红丽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南浔区练市久安老年福利中心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倪云峰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南浔小倪家宴服务部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南浔周培强家宴服务部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2433402050086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冯晓洁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阿可那酒店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任正中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湖州恒溢食品加工有限公司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陶德军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南校区练市社会福利中心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2433402050072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南浔杨斌家宴服务部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金晓东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南浔金晓东家宴服务部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郭恺人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南浔郭恺人家宴服务部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卢朋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湖州南浔博阳酒店有限公司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姜凤兵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悦木堂民宿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沈云丽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湖州茂城供应链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2433402050054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章雪萍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南浔古镇丝业会馆分公司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朱明明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湖州茂城供应链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徐文静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湖州南浔博阳酒店有限公司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淦华冬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南浔都市聚落酒店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2433402050057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丁月忠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南浔丁月忠家宴服务部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2433402050004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沈敏华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湖州南浔浔城豆捞店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2433402050033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翁海明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南浔海明家宴服务部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钱建荣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南浔钱建荣家宴服务部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2433402050053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金建飞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南浔建飞家宴服务部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赵建民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南浔双民家宴服务部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钱怡婷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南浔实验幼儿园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邱国荣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南浔邱国荣家宴服务部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朱云飞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南浔朱云飞家宴服务部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2433402050042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沈建强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南浔沈建强家宴服务部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王佳伟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湖州市南浔区菱湖镇新龙玲大酒店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2433402050020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叶凯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南浔叶凯家宴服务部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2433402050060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戴月萍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南浔古镇小莲庄分公司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餐饮安全管理</w:t>
            </w:r>
          </w:p>
        </w:tc>
        <w:tc>
          <w:tcPr>
            <w:tcW w:w="2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highlight w:val="magent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2433402050013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备注：该名单经人社部门审核，符合补贴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申领条件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B8BA0AE-B652-406C-9912-AA27FF83E3A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8661D11-D53F-4A38-BF43-BD10E7C7C3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jdiZTIwZjhhNzA0YTc2MGMzNTdiMzIyYWZmODgifQ=="/>
  </w:docVars>
  <w:rsids>
    <w:rsidRoot w:val="00000000"/>
    <w:rsid w:val="10E072B6"/>
    <w:rsid w:val="13FA38E6"/>
    <w:rsid w:val="1B2F1891"/>
    <w:rsid w:val="1FDD5462"/>
    <w:rsid w:val="27EE15F0"/>
    <w:rsid w:val="3D344BC5"/>
    <w:rsid w:val="46F85B76"/>
    <w:rsid w:val="4E130A39"/>
    <w:rsid w:val="50AF5D81"/>
    <w:rsid w:val="56494E82"/>
    <w:rsid w:val="5FBF2B8F"/>
    <w:rsid w:val="5FEFD463"/>
    <w:rsid w:val="6B195D77"/>
    <w:rsid w:val="6BDE507E"/>
    <w:rsid w:val="BFDFFD90"/>
    <w:rsid w:val="BFFFF78B"/>
    <w:rsid w:val="F5C6DB93"/>
    <w:rsid w:val="FF1EF771"/>
    <w:rsid w:val="FFBBE650"/>
    <w:rsid w:val="FFCFE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2022-10-14T22:26:00Z</dcterms:created>
  <dc:creator>Administrator</dc:creator>
  <lastModifiedBy>萧歌</lastModifiedBy>
  <dcterms:modified xsi:type="dcterms:W3CDTF">2024-04-26T01:02:16Z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8B7A2DF598E14D37878D8F2DB8E1EDDA</vt:lpwstr>
  </property>
</Properties>
</file>