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湖州职业技术学院</w:t>
      </w:r>
      <w:r>
        <w:rPr>
          <w:rFonts w:hint="default"/>
          <w:lang w:eastAsia="zh-CN"/>
        </w:rPr>
        <w:t>继续教育学院来我办考察交流政务服务办事员职业能力建设情况</w:t>
      </w:r>
    </w:p>
    <w:p>
      <w:pPr>
        <w:bidi w:val="0"/>
        <w:ind w:firstLine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3月13日，湖州职业技术学院</w:t>
      </w:r>
      <w:r>
        <w:rPr>
          <w:rFonts w:hint="default"/>
          <w:lang w:eastAsia="zh-CN"/>
        </w:rPr>
        <w:t>继续教育学院院长雷</w:t>
      </w:r>
      <w:r>
        <w:rPr>
          <w:rFonts w:hint="eastAsia"/>
          <w:lang w:eastAsia="zh-CN"/>
        </w:rPr>
        <w:t>术</w:t>
      </w:r>
      <w:r>
        <w:rPr>
          <w:rFonts w:hint="default"/>
          <w:lang w:eastAsia="zh-CN"/>
        </w:rPr>
        <w:t>海一行4人来我办考察交流政务服务办事员职业能力建设情况</w:t>
      </w:r>
      <w:r>
        <w:rPr>
          <w:rFonts w:hint="eastAsia"/>
          <w:lang w:eastAsia="zh-CN"/>
        </w:rPr>
        <w:t>，区政务</w:t>
      </w:r>
      <w:r>
        <w:rPr>
          <w:rFonts w:hint="default"/>
          <w:lang w:eastAsia="zh-CN"/>
        </w:rPr>
        <w:t>办</w:t>
      </w:r>
      <w:r>
        <w:rPr>
          <w:rFonts w:hint="eastAsia"/>
          <w:lang w:eastAsia="zh-CN"/>
        </w:rPr>
        <w:t>相关领导陪同。</w:t>
      </w:r>
    </w:p>
    <w:p>
      <w:pPr>
        <w:bidi w:val="0"/>
        <w:ind w:firstLine="420" w:firstLineChars="0"/>
        <w:rPr>
          <w:rFonts w:hint="eastAsia"/>
          <w:lang w:eastAsia="zh-CN"/>
        </w:rPr>
      </w:pPr>
      <w:r>
        <w:rPr>
          <w:rFonts w:hint="default"/>
          <w:lang w:eastAsia="zh-CN"/>
        </w:rPr>
        <w:t>考察团实地</w:t>
      </w:r>
      <w:r>
        <w:rPr>
          <w:rFonts w:hint="eastAsia"/>
          <w:lang w:eastAsia="zh-CN"/>
        </w:rPr>
        <w:t>参观了</w:t>
      </w:r>
      <w:r>
        <w:rPr>
          <w:rFonts w:hint="default"/>
          <w:lang w:eastAsia="zh-CN"/>
        </w:rPr>
        <w:t>南浔区政务服务中心和企业综合服务中心，深入了</w:t>
      </w:r>
      <w:bookmarkStart w:id="0" w:name="_GoBack"/>
      <w:bookmarkEnd w:id="0"/>
      <w:r>
        <w:rPr>
          <w:rFonts w:hint="default"/>
          <w:lang w:eastAsia="zh-CN"/>
        </w:rPr>
        <w:t>解机关党建、政务服务增值化改革、大厅考核管理</w:t>
      </w:r>
      <w:r>
        <w:rPr>
          <w:rFonts w:hint="eastAsia"/>
          <w:lang w:eastAsia="zh-CN"/>
        </w:rPr>
        <w:t>等方面</w:t>
      </w:r>
      <w:r>
        <w:rPr>
          <w:rFonts w:hint="default"/>
          <w:lang w:eastAsia="zh-CN"/>
        </w:rPr>
        <w:t>的</w:t>
      </w:r>
      <w:r>
        <w:rPr>
          <w:rFonts w:hint="eastAsia"/>
          <w:lang w:eastAsia="zh-CN"/>
        </w:rPr>
        <w:t>情况。</w:t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522345"/>
            <wp:effectExtent l="0" t="0" r="635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default"/>
          <w:lang w:eastAsia="zh-CN"/>
        </w:rPr>
      </w:pPr>
      <w:r>
        <w:rPr>
          <w:rFonts w:hint="default"/>
          <w:lang w:eastAsia="zh-CN"/>
        </w:rPr>
        <w:t>随后在</w:t>
      </w:r>
      <w:r>
        <w:rPr>
          <w:rFonts w:hint="eastAsia"/>
          <w:lang w:eastAsia="zh-CN"/>
        </w:rPr>
        <w:t>座谈会上，</w:t>
      </w:r>
      <w:r>
        <w:rPr>
          <w:rFonts w:hint="default"/>
          <w:lang w:eastAsia="zh-CN"/>
        </w:rPr>
        <w:t>双方</w:t>
      </w:r>
      <w:r>
        <w:rPr>
          <w:rFonts w:hint="eastAsia"/>
          <w:lang w:eastAsia="zh-CN"/>
        </w:rPr>
        <w:t>围绕政务</w:t>
      </w:r>
      <w:r>
        <w:rPr>
          <w:rFonts w:hint="default"/>
          <w:lang w:eastAsia="zh-CN"/>
        </w:rPr>
        <w:t>服务办事员培训</w:t>
      </w:r>
      <w:r>
        <w:rPr>
          <w:rFonts w:hint="eastAsia"/>
          <w:lang w:eastAsia="zh-CN"/>
        </w:rPr>
        <w:t>进行了</w:t>
      </w:r>
      <w:r>
        <w:rPr>
          <w:rFonts w:hint="default"/>
          <w:lang w:eastAsia="zh-CN"/>
        </w:rPr>
        <w:t>深入</w:t>
      </w:r>
      <w:r>
        <w:rPr>
          <w:rFonts w:hint="eastAsia"/>
          <w:lang w:eastAsia="zh-CN"/>
        </w:rPr>
        <w:t>交流</w:t>
      </w:r>
      <w:r>
        <w:rPr>
          <w:rFonts w:hint="default"/>
          <w:lang w:eastAsia="zh-CN"/>
        </w:rPr>
        <w:t>。考察组表示将加强合作，精心做好新一轮政务服务办事员</w:t>
      </w:r>
      <w:r>
        <w:rPr>
          <w:rFonts w:hint="eastAsia"/>
          <w:lang w:val="en-US" w:eastAsia="zh-CN"/>
        </w:rPr>
        <w:t>培训</w:t>
      </w:r>
      <w:r>
        <w:rPr>
          <w:rFonts w:hint="default"/>
          <w:lang w:eastAsia="zh-CN"/>
        </w:rPr>
        <w:t>工作。下一步，区政务办将深入贯彻落实全区“三个年”活动的相关部署要求，以政务服务办事员培训为载体，进一步提强窗口工作人员业务能力，努力让企业群众获得更好的办事体验。</w:t>
      </w:r>
    </w:p>
    <w:p>
      <w:pPr>
        <w:bidi w:val="0"/>
        <w:ind w:firstLine="420" w:firstLineChars="0"/>
        <w:rPr>
          <w:rFonts w:hint="eastAsia" w:eastAsia="仿宋_GB2312"/>
          <w:lang w:val="en-US" w:eastAsia="zh-CN"/>
        </w:rPr>
      </w:pPr>
      <w:r>
        <w:drawing>
          <wp:inline distT="0" distB="0" distL="114300" distR="114300">
            <wp:extent cx="5271770" cy="3902710"/>
            <wp:effectExtent l="0" t="0" r="50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5ZmQwMjhkNmVjZjhkMDY2OWQwOTFjMjFjZmEyNTkifQ=="/>
  </w:docVars>
  <w:rsids>
    <w:rsidRoot w:val="68D53A5C"/>
    <w:rsid w:val="246F652F"/>
    <w:rsid w:val="2FFF2940"/>
    <w:rsid w:val="33FBD3FF"/>
    <w:rsid w:val="3FE727C0"/>
    <w:rsid w:val="4F9C763A"/>
    <w:rsid w:val="5DBF03D7"/>
    <w:rsid w:val="5E6F75EA"/>
    <w:rsid w:val="662326FA"/>
    <w:rsid w:val="67DD7B17"/>
    <w:rsid w:val="68D53A5C"/>
    <w:rsid w:val="6B96396E"/>
    <w:rsid w:val="6FAAD83A"/>
    <w:rsid w:val="71A1280F"/>
    <w:rsid w:val="73412F53"/>
    <w:rsid w:val="7BF9497B"/>
    <w:rsid w:val="7DFF03D1"/>
    <w:rsid w:val="BBFD6894"/>
    <w:rsid w:val="D8DF5200"/>
    <w:rsid w:val="DD779BE5"/>
    <w:rsid w:val="FBFF9EFB"/>
    <w:rsid w:val="FDFFA40F"/>
    <w:rsid w:val="FF7F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left"/>
    </w:pPr>
    <w:rPr>
      <w:rFonts w:eastAsia="仿宋_GB2312" w:asciiTheme="minorAscii" w:hAnsiTheme="minorAscii" w:cstheme="minorBidi"/>
      <w:kern w:val="2"/>
      <w:sz w:val="30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220" w:beforeLines="0" w:beforeAutospacing="0" w:after="210" w:afterLines="0" w:afterAutospacing="0" w:line="576" w:lineRule="auto"/>
      <w:jc w:val="center"/>
      <w:outlineLvl w:val="0"/>
    </w:pPr>
    <w:rPr>
      <w:b/>
      <w:kern w:val="44"/>
      <w:sz w:val="44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2024-03-14T16:24:00Z</dcterms:created>
  <dc:creator>沈红芳</dc:creator>
  <lastModifiedBy>沈红芳</lastModifiedBy>
  <dcterms:modified xsi:type="dcterms:W3CDTF">2024-03-14T02:42:21Z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B862DDA197B14B7CB5D18BF07863DDC6_11</vt:lpwstr>
  </property>
</Properties>
</file>