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安吉县综合行政执法局（城市管理局）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B703A0F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2024-01-01T05:38:32Z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