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17" w:rsidRPr="003D1E17" w:rsidRDefault="003D1E17" w:rsidP="003D1E17">
      <w:pPr>
        <w:jc w:val="center"/>
        <w:rPr>
          <w:rFonts w:ascii="宋体" w:eastAsia="宋体" w:hAnsi="宋体"/>
          <w:b/>
          <w:color w:val="FF0000"/>
          <w:spacing w:val="-16"/>
          <w:w w:val="90"/>
          <w:kern w:val="32"/>
          <w:sz w:val="84"/>
          <w:szCs w:val="84"/>
        </w:rPr>
      </w:pPr>
      <w:r w:rsidRPr="003D1E17">
        <w:rPr>
          <w:rFonts w:ascii="宋体" w:eastAsia="宋体" w:hAnsi="宋体" w:hint="eastAsia"/>
          <w:b/>
          <w:color w:val="FF0000"/>
          <w:spacing w:val="-16"/>
          <w:w w:val="90"/>
          <w:kern w:val="32"/>
          <w:sz w:val="84"/>
          <w:szCs w:val="84"/>
        </w:rPr>
        <w:t>南浔区科学技术协会文件</w:t>
      </w:r>
    </w:p>
    <w:p w:rsidR="003D1E17" w:rsidRDefault="003D1E17" w:rsidP="003D1E17">
      <w:pPr>
        <w:jc w:val="left"/>
        <w:rPr>
          <w:szCs w:val="32"/>
        </w:rPr>
      </w:pPr>
    </w:p>
    <w:p w:rsidR="003D1E17" w:rsidRPr="003D1E17" w:rsidRDefault="003D1E17" w:rsidP="00BC3810">
      <w:pPr>
        <w:spacing w:beforeLines="50" w:line="500" w:lineRule="exact"/>
        <w:ind w:firstLineChars="900" w:firstLine="2880"/>
        <w:rPr>
          <w:rFonts w:ascii="楷体_GB2312" w:eastAsia="楷体_GB2312" w:hAnsi="华文中宋"/>
          <w:sz w:val="32"/>
          <w:szCs w:val="32"/>
        </w:rPr>
      </w:pPr>
      <w:proofErr w:type="gramStart"/>
      <w:r w:rsidRPr="003D1E17">
        <w:rPr>
          <w:rFonts w:ascii="楷体_GB2312" w:eastAsia="楷体_GB2312" w:hAnsi="华文中宋" w:hint="eastAsia"/>
          <w:sz w:val="32"/>
          <w:szCs w:val="32"/>
        </w:rPr>
        <w:t>浔</w:t>
      </w:r>
      <w:proofErr w:type="gramEnd"/>
      <w:r w:rsidRPr="003D1E17">
        <w:rPr>
          <w:rFonts w:ascii="楷体_GB2312" w:eastAsia="楷体_GB2312" w:hAnsi="华文中宋" w:hint="eastAsia"/>
          <w:sz w:val="32"/>
          <w:szCs w:val="32"/>
        </w:rPr>
        <w:t>科协〔</w:t>
      </w:r>
      <w:r w:rsidRPr="003D1E17">
        <w:rPr>
          <w:rFonts w:ascii="楷体_GB2312" w:eastAsia="楷体_GB2312" w:hAnsi="华文中宋"/>
          <w:sz w:val="32"/>
          <w:szCs w:val="32"/>
        </w:rPr>
        <w:t>2017</w:t>
      </w:r>
      <w:r w:rsidRPr="003D1E17">
        <w:rPr>
          <w:rFonts w:ascii="楷体_GB2312" w:eastAsia="楷体_GB2312" w:hAnsi="华文中宋" w:hint="eastAsia"/>
          <w:sz w:val="32"/>
          <w:szCs w:val="32"/>
        </w:rPr>
        <w:t>〕6号</w:t>
      </w:r>
    </w:p>
    <w:p w:rsidR="00FB5139" w:rsidRPr="003D1E17" w:rsidRDefault="00895E71" w:rsidP="003D1E17">
      <w:pPr>
        <w:spacing w:line="440" w:lineRule="exact"/>
        <w:jc w:val="left"/>
        <w:rPr>
          <w:szCs w:val="32"/>
        </w:rPr>
      </w:pPr>
      <w:r w:rsidRPr="00895E71">
        <w:rPr>
          <w:spacing w:val="-40"/>
          <w:szCs w:val="32"/>
        </w:rPr>
        <w:pict>
          <v:line id="直线 2" o:spid="_x0000_s1026" style="position:absolute;z-index:251660288" from="7.9pt,14.15pt" to="434.5pt,14.15pt" strokecolor="red" strokeweight="3pt"/>
        </w:pict>
      </w:r>
    </w:p>
    <w:p w:rsidR="00A529CE" w:rsidRPr="00A529CE" w:rsidRDefault="00A529CE" w:rsidP="004A0479">
      <w:pPr>
        <w:widowControl/>
        <w:shd w:val="clear" w:color="auto" w:fill="FFFFFF"/>
        <w:spacing w:line="414" w:lineRule="atLeast"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  <w:r w:rsidRPr="00A529CE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关于在全</w:t>
      </w:r>
      <w:r w:rsidRPr="00AB4135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区</w:t>
      </w:r>
      <w:r w:rsidRPr="00A529CE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科技工作者中开展</w:t>
      </w:r>
    </w:p>
    <w:p w:rsidR="00A529CE" w:rsidRPr="00A529CE" w:rsidRDefault="00A529CE" w:rsidP="004A0479">
      <w:pPr>
        <w:widowControl/>
        <w:shd w:val="clear" w:color="auto" w:fill="FFFFFF"/>
        <w:spacing w:line="590" w:lineRule="atLeast"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  <w:r w:rsidRPr="00A529CE">
        <w:rPr>
          <w:rFonts w:ascii="华文中宋" w:eastAsia="华文中宋" w:hAnsi="华文中宋" w:cs="宋体"/>
          <w:color w:val="000000"/>
          <w:kern w:val="0"/>
          <w:sz w:val="44"/>
          <w:szCs w:val="44"/>
        </w:rPr>
        <w:t>201</w:t>
      </w:r>
      <w:r w:rsidRPr="00AB4135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7</w:t>
      </w:r>
      <w:r w:rsidR="00AB4135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“</w:t>
      </w:r>
      <w:r w:rsidR="00AB4135" w:rsidRPr="00A529CE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我为</w:t>
      </w:r>
      <w:r w:rsidR="00AB4135" w:rsidRPr="00AB4135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南浔</w:t>
      </w:r>
      <w:r w:rsidR="00AB4135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”</w:t>
      </w:r>
      <w:r w:rsidRPr="00A529CE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建言献策活动的通知</w:t>
      </w:r>
    </w:p>
    <w:p w:rsidR="00A529CE" w:rsidRPr="00A529CE" w:rsidRDefault="00A529CE" w:rsidP="00A529CE">
      <w:pPr>
        <w:widowControl/>
        <w:shd w:val="clear" w:color="auto" w:fill="FFFFFF"/>
        <w:spacing w:line="590" w:lineRule="atLeast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A529CE">
        <w:rPr>
          <w:rFonts w:ascii="Verdana" w:eastAsia="宋体" w:hAnsi="Verdana" w:cs="宋体"/>
          <w:b/>
          <w:bCs/>
          <w:color w:val="000000"/>
          <w:kern w:val="0"/>
          <w:sz w:val="32"/>
          <w:szCs w:val="32"/>
        </w:rPr>
        <w:t> </w:t>
      </w:r>
    </w:p>
    <w:p w:rsidR="00A529CE" w:rsidRPr="00A529CE" w:rsidRDefault="00A529CE" w:rsidP="00A529CE">
      <w:pPr>
        <w:widowControl/>
        <w:shd w:val="clear" w:color="auto" w:fill="FFFFFF"/>
        <w:spacing w:line="590" w:lineRule="atLeast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各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镇（开发区）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科协，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区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属各学会、协会，各有关单位：</w:t>
      </w:r>
    </w:p>
    <w:p w:rsidR="00A529CE" w:rsidRPr="00A529CE" w:rsidRDefault="00A529CE" w:rsidP="00A529CE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201</w:t>
      </w:r>
      <w:r w:rsidR="00B366B9" w:rsidRP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7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年是</w:t>
      </w:r>
      <w:r w:rsidR="00B366B9" w:rsidRP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南浔区</w:t>
      </w:r>
      <w:r w:rsidR="00A75599" w:rsidRP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“</w:t>
      </w:r>
      <w:r w:rsidR="00C82F5C" w:rsidRP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聚</w:t>
      </w:r>
      <w:r w:rsidR="00A75599" w:rsidRP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力大赶超、实现新跨越”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的关键之年，也是</w:t>
      </w:r>
      <w:r w:rsidR="00C82F5C" w:rsidRP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区科技局（区</w:t>
      </w:r>
      <w:r w:rsidR="00C82F5C"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科协</w:t>
      </w:r>
      <w:r w:rsidR="00C82F5C" w:rsidRP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）</w:t>
      </w:r>
      <w:r w:rsidR="008D57ED" w:rsidRP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深入推进</w:t>
      </w:r>
      <w:r w:rsidR="00F67C61" w:rsidRP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“大众创业、万众创新”</w:t>
      </w:r>
      <w:r w:rsidR="008D57ED" w:rsidRP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，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服务创新驱动发展战略的</w:t>
      </w:r>
      <w:r w:rsidR="008D57ED" w:rsidRP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关键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之年。为充分发挥科技工作者的人才智力优势、专业优势和集成优势，促进全</w:t>
      </w:r>
      <w:r w:rsidR="004D032F" w:rsidRP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区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科技工作者在服务科技创新和经济建设主战场上奋发作为，决定组织开展201</w:t>
      </w:r>
      <w:r w:rsidR="00944AC8" w:rsidRP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7</w:t>
      </w:r>
      <w:r w:rsidR="008D57ED" w:rsidRP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“</w:t>
      </w:r>
      <w:r w:rsidR="008D57ED"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我为</w:t>
      </w:r>
      <w:r w:rsidR="008D57ED" w:rsidRP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南浔”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建言献策活动，为</w:t>
      </w:r>
      <w:r w:rsidR="00944AC8" w:rsidRP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区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委、</w:t>
      </w:r>
      <w:r w:rsidR="00944AC8" w:rsidRP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区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政府科学决策提供依据。现将有关事项通知如下：</w:t>
      </w:r>
    </w:p>
    <w:p w:rsidR="00A529CE" w:rsidRPr="00A529CE" w:rsidRDefault="00A529CE" w:rsidP="00A529CE">
      <w:pPr>
        <w:widowControl/>
        <w:shd w:val="clear" w:color="auto" w:fill="FFFFFF"/>
        <w:spacing w:line="590" w:lineRule="atLeast"/>
        <w:ind w:firstLine="64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A529C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一、建言献策对象</w:t>
      </w:r>
    </w:p>
    <w:p w:rsidR="00A529CE" w:rsidRPr="00A529CE" w:rsidRDefault="007B3CB5" w:rsidP="00A529CE">
      <w:pPr>
        <w:widowControl/>
        <w:shd w:val="clear" w:color="auto" w:fill="FFFFFF"/>
        <w:spacing w:line="590" w:lineRule="atLeast"/>
        <w:ind w:firstLine="64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全区</w:t>
      </w:r>
      <w:r w:rsidR="00A529CE"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科技工作者。</w:t>
      </w:r>
    </w:p>
    <w:p w:rsidR="00A529CE" w:rsidRPr="00A529CE" w:rsidRDefault="00A529CE" w:rsidP="00A529CE">
      <w:pPr>
        <w:widowControl/>
        <w:shd w:val="clear" w:color="auto" w:fill="FFFFFF"/>
        <w:spacing w:line="590" w:lineRule="atLeast"/>
        <w:ind w:firstLine="64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A529C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二、建言献策内容</w:t>
      </w:r>
    </w:p>
    <w:p w:rsidR="00A529CE" w:rsidRPr="00A529CE" w:rsidRDefault="007B3CB5" w:rsidP="00A529CE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围绕南浔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的</w:t>
      </w:r>
      <w:r w:rsidRPr="007B3CB5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产业升级、改革创新、开放融合、城乡提质、生态文明、民生</w:t>
      </w:r>
      <w:proofErr w:type="gramStart"/>
      <w:r w:rsidRPr="007B3CB5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普惠六大</w:t>
      </w:r>
      <w:proofErr w:type="gramEnd"/>
      <w:r w:rsidRPr="007B3CB5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行动，聚力大赶超、实现新跨越，为高水平全面建成小康社会、重振南浔辉煌而建言献策。</w:t>
      </w:r>
    </w:p>
    <w:p w:rsidR="005C0211" w:rsidRPr="007B3CB5" w:rsidRDefault="00605998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B3CB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三</w:t>
      </w:r>
      <w:r w:rsidR="005C0211" w:rsidRPr="007B3CB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</w:t>
      </w:r>
      <w:r w:rsidR="006B5E6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建言献策</w:t>
      </w:r>
      <w:r w:rsidR="005C0211" w:rsidRPr="007B3CB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基本要求</w:t>
      </w:r>
    </w:p>
    <w:p w:rsidR="005C0211" w:rsidRPr="005C0211" w:rsidRDefault="005C0211" w:rsidP="00AA020B">
      <w:pPr>
        <w:widowControl/>
        <w:shd w:val="clear" w:color="auto" w:fill="FFFFFF"/>
        <w:spacing w:line="590" w:lineRule="atLeast"/>
        <w:ind w:firstLineChars="200" w:firstLine="48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 w:rsidRPr="005C0211">
        <w:rPr>
          <w:rFonts w:asciiTheme="minorEastAsia" w:hAnsiTheme="minorEastAsia" w:cs="Arial" w:hint="eastAsia"/>
          <w:color w:val="444444"/>
          <w:kern w:val="0"/>
          <w:sz w:val="24"/>
          <w:szCs w:val="24"/>
        </w:rPr>
        <w:t xml:space="preserve">　</w:t>
      </w:r>
      <w:r w:rsidR="00AA020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1.</w:t>
      </w:r>
      <w:r w:rsidRPr="005C021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应征建议必须坚持正确政治方向，符合改革发展的需要，无原则性错误。</w:t>
      </w:r>
    </w:p>
    <w:p w:rsidR="005A401B" w:rsidRPr="007B3CB5" w:rsidRDefault="00AA020B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2.</w:t>
      </w:r>
      <w:r w:rsidR="005C0211" w:rsidRPr="005C021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应征建议要符合征集导向要求，站在全区改革发展大局和事业发展的高度，从行业、产业及学科发展的宏观层面上提出。</w:t>
      </w:r>
    </w:p>
    <w:p w:rsidR="005C0211" w:rsidRPr="005C0211" w:rsidRDefault="00AA020B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3.</w:t>
      </w:r>
      <w:r w:rsidR="005C0211" w:rsidRPr="005C021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应征建议要具有时效性，要对服务当前的党委、政府决策具有现实的指导意义和参考作用。</w:t>
      </w:r>
    </w:p>
    <w:p w:rsidR="005C0211" w:rsidRPr="005C0211" w:rsidRDefault="00AA020B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4.</w:t>
      </w:r>
      <w:r w:rsidR="005C0211" w:rsidRPr="005C021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应征建议的格式不限，内容应包括问题论述、原因分析、对策建议等，写作层次要分明，用语要规范。</w:t>
      </w:r>
    </w:p>
    <w:p w:rsidR="00AA020B" w:rsidRDefault="00AA020B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5.</w:t>
      </w:r>
      <w:r w:rsidR="005A401B"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稿件要求紧密联系</w:t>
      </w:r>
      <w:r w:rsidR="005A401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南浔</w:t>
      </w:r>
      <w:r w:rsidR="005A401B"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实际，观点鲜明，重点突出，具有时代感和科学性，依据充分，说理透彻，所提对策有较强的针对性和地域特色，具可操作性。</w:t>
      </w:r>
      <w:r w:rsidR="005A401B" w:rsidRPr="005C021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每篇字数控制在3000字左右，相关研究报告、资料、数据等可作为附件报送。</w:t>
      </w:r>
    </w:p>
    <w:p w:rsidR="005C0211" w:rsidRPr="005C0211" w:rsidRDefault="00AA020B" w:rsidP="00AA020B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6.</w:t>
      </w:r>
      <w:r w:rsidR="005C0211" w:rsidRPr="005C021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应征建议必须保证原创性和独创性，</w:t>
      </w:r>
      <w:r w:rsidRPr="005C021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应征建议征集采取实名制</w:t>
      </w:r>
      <w:r w:rsid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。</w:t>
      </w:r>
    </w:p>
    <w:p w:rsidR="00F67C61" w:rsidRPr="00A529CE" w:rsidRDefault="00AA020B" w:rsidP="00F67C61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7</w:t>
      </w:r>
      <w:r w:rsidR="005A401B"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．对于有较高水平的论文，将编印成册，送</w:t>
      </w:r>
      <w:r w:rsidR="005A401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区</w:t>
      </w:r>
      <w:r w:rsidR="005A401B"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委、</w:t>
      </w:r>
      <w:r w:rsidR="005A401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区人大、区政府、区</w:t>
      </w:r>
      <w:r w:rsidR="005A401B"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政协及有关部门参阅。</w:t>
      </w:r>
      <w:r w:rsid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并</w:t>
      </w:r>
      <w:r w:rsidR="00F67C61" w:rsidRP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组织专家对应征建议进行评选。评出优秀科技工作者建议若干</w:t>
      </w:r>
      <w:proofErr w:type="gramStart"/>
      <w:r w:rsidR="00F67C61" w:rsidRP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篇给予</w:t>
      </w:r>
      <w:proofErr w:type="gramEnd"/>
      <w:r w:rsidR="00F67C61" w:rsidRPr="00F67C6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表彰。</w:t>
      </w:r>
    </w:p>
    <w:p w:rsidR="005A401B" w:rsidRPr="00A529CE" w:rsidRDefault="00AA020B" w:rsidP="005A401B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8</w:t>
      </w:r>
      <w:r w:rsidR="005A401B"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．征集方式：电子文档（</w:t>
      </w:r>
      <w:r w:rsidR="005A401B" w:rsidRPr="00A529C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word</w:t>
      </w:r>
      <w:r w:rsidR="005A401B"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格式），参与者请在正文后注明个人资料（姓名、所在单位）、联系方式，以“姓名+建言献策题目”为主题发送邮件至</w:t>
      </w:r>
      <w:r w:rsidR="004B347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635965795</w:t>
      </w:r>
      <w:r w:rsidR="005A401B" w:rsidRPr="00A529C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@qq.com</w:t>
      </w:r>
      <w:r w:rsidR="005A401B"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。</w:t>
      </w:r>
    </w:p>
    <w:p w:rsidR="005A401B" w:rsidRPr="00A529CE" w:rsidRDefault="005A401B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lastRenderedPageBreak/>
        <w:t>本次活动的征文时间从</w:t>
      </w:r>
      <w:r w:rsidRPr="00A529C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201</w:t>
      </w:r>
      <w:r w:rsidRPr="007B3CB5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7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年</w:t>
      </w:r>
      <w:r w:rsidRPr="007B3CB5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7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月</w:t>
      </w:r>
      <w:r w:rsidRPr="00A529C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日至</w:t>
      </w:r>
      <w:r w:rsidRPr="00A529C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201</w:t>
      </w:r>
      <w:r w:rsidRPr="007B3CB5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7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年</w:t>
      </w:r>
      <w:r w:rsidRPr="00A529C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1</w:t>
      </w:r>
      <w:r w:rsidR="00C91146" w:rsidRPr="007B3CB5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0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月</w:t>
      </w:r>
      <w:r w:rsidR="00C91146" w:rsidRPr="007B3CB5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</w:t>
      </w:r>
      <w:r w:rsidR="00E41A6F" w:rsidRPr="007B3CB5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1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日止。</w:t>
      </w:r>
      <w:r w:rsidR="00AA020B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各镇（开发区）原则上报送不少于2篇。</w:t>
      </w:r>
    </w:p>
    <w:p w:rsidR="00A529CE" w:rsidRPr="00A529CE" w:rsidRDefault="00A529CE" w:rsidP="00A529CE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A529CE" w:rsidRPr="00A529CE" w:rsidRDefault="00A529CE" w:rsidP="00A529CE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联</w:t>
      </w:r>
      <w:r w:rsidRPr="007B3CB5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 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系</w:t>
      </w:r>
      <w:r w:rsidRPr="007B3CB5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 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人：</w:t>
      </w:r>
      <w:r w:rsidR="00FB5139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吴其忠，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联系电话：</w:t>
      </w:r>
      <w:r w:rsidR="004B3471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3021972，661734。</w:t>
      </w:r>
    </w:p>
    <w:p w:rsidR="00F67C61" w:rsidRDefault="00F67C61" w:rsidP="009505DC">
      <w:pPr>
        <w:widowControl/>
        <w:shd w:val="clear" w:color="auto" w:fill="FFFFFF"/>
        <w:spacing w:line="590" w:lineRule="atLeast"/>
        <w:ind w:firstLineChars="1200" w:firstLine="38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F67C61" w:rsidRDefault="00F67C61" w:rsidP="009505DC">
      <w:pPr>
        <w:widowControl/>
        <w:shd w:val="clear" w:color="auto" w:fill="FFFFFF"/>
        <w:spacing w:line="590" w:lineRule="atLeast"/>
        <w:ind w:firstLineChars="1200" w:firstLine="38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A529CE" w:rsidRPr="00A529CE" w:rsidRDefault="00A529CE" w:rsidP="009505DC">
      <w:pPr>
        <w:widowControl/>
        <w:shd w:val="clear" w:color="auto" w:fill="FFFFFF"/>
        <w:spacing w:line="590" w:lineRule="atLeast"/>
        <w:ind w:firstLineChars="1200" w:firstLine="38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 w:rsidRPr="00A529C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 </w:t>
      </w:r>
      <w:r w:rsidR="009505DC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湖州市南浔区科技局</w:t>
      </w:r>
    </w:p>
    <w:p w:rsidR="00A529CE" w:rsidRPr="00A529CE" w:rsidRDefault="00CA1F9B" w:rsidP="009505DC">
      <w:pPr>
        <w:widowControl/>
        <w:shd w:val="clear" w:color="auto" w:fill="FFFFFF"/>
        <w:spacing w:line="590" w:lineRule="atLeast"/>
        <w:ind w:firstLineChars="1200" w:firstLine="38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湖州</w:t>
      </w:r>
      <w:r w:rsidR="00A529CE"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市</w:t>
      </w:r>
      <w:r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南浔区</w:t>
      </w:r>
      <w:r w:rsidR="00A529CE"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科学技术协会</w:t>
      </w:r>
      <w:r w:rsidR="00A529CE" w:rsidRPr="00A529C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 </w:t>
      </w:r>
    </w:p>
    <w:p w:rsidR="00A529CE" w:rsidRPr="00A529CE" w:rsidRDefault="00A529CE" w:rsidP="009505DC">
      <w:pPr>
        <w:widowControl/>
        <w:shd w:val="clear" w:color="auto" w:fill="FFFFFF"/>
        <w:spacing w:line="590" w:lineRule="atLeast"/>
        <w:ind w:firstLineChars="1200" w:firstLine="38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 w:rsidRPr="00A529C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201</w:t>
      </w:r>
      <w:r w:rsidR="00CA1F9B" w:rsidRPr="007B3CB5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7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年</w:t>
      </w:r>
      <w:r w:rsidR="00CA1F9B" w:rsidRPr="007B3CB5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6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月</w:t>
      </w:r>
      <w:r w:rsidR="00CA1F9B" w:rsidRPr="007B3CB5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30</w:t>
      </w:r>
      <w:r w:rsidRPr="00A529CE"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  <w:t>日</w:t>
      </w:r>
      <w:r w:rsidRPr="00A529C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   </w:t>
      </w:r>
    </w:p>
    <w:p w:rsidR="00A529CE" w:rsidRDefault="00A529CE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 w:rsidRPr="00A529CE">
        <w:rPr>
          <w:rFonts w:ascii="仿宋_GB2312" w:eastAsia="仿宋_GB2312" w:hAnsi="Verdana" w:cs="宋体"/>
          <w:color w:val="000000"/>
          <w:kern w:val="0"/>
          <w:sz w:val="32"/>
          <w:szCs w:val="32"/>
        </w:rPr>
        <w:t> </w:t>
      </w:r>
    </w:p>
    <w:p w:rsidR="003E4B0C" w:rsidRDefault="003E4B0C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3E4B0C" w:rsidRDefault="003E4B0C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3E4B0C" w:rsidRDefault="003E4B0C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3E4B0C" w:rsidRDefault="003E4B0C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3E4B0C" w:rsidRDefault="003E4B0C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3E4B0C" w:rsidRDefault="003E4B0C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3E4B0C" w:rsidRDefault="003E4B0C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 w:hint="eastAsia"/>
          <w:color w:val="000000"/>
          <w:kern w:val="0"/>
          <w:sz w:val="32"/>
          <w:szCs w:val="32"/>
        </w:rPr>
      </w:pPr>
    </w:p>
    <w:p w:rsidR="00BC3810" w:rsidRPr="00BC3810" w:rsidRDefault="00BC3810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3E4B0C" w:rsidRDefault="003E4B0C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3E4B0C" w:rsidRDefault="003E4B0C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3E4B0C" w:rsidRPr="00A529CE" w:rsidRDefault="003E4B0C" w:rsidP="007B3CB5">
      <w:pPr>
        <w:widowControl/>
        <w:shd w:val="clear" w:color="auto" w:fill="FFFFFF"/>
        <w:spacing w:line="590" w:lineRule="atLeast"/>
        <w:ind w:firstLine="6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</w:p>
    <w:p w:rsidR="003E4B0C" w:rsidRPr="00734EEB" w:rsidRDefault="003E4B0C" w:rsidP="003E4B0C">
      <w:pPr>
        <w:spacing w:line="520" w:lineRule="exact"/>
        <w:ind w:rightChars="-15" w:right="-31"/>
        <w:rPr>
          <w:rFonts w:ascii="仿宋_GB2312" w:eastAsia="仿宋_GB2312"/>
          <w:sz w:val="32"/>
          <w:szCs w:val="32"/>
          <w:u w:val="single"/>
        </w:rPr>
      </w:pPr>
      <w:r w:rsidRPr="00734EEB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734EEB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734EEB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3E4B0C" w:rsidRPr="00A044FE" w:rsidRDefault="003E4B0C" w:rsidP="003E4B0C">
      <w:pPr>
        <w:spacing w:line="520" w:lineRule="exact"/>
        <w:ind w:rightChars="-15" w:right="-31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湖州市南浔区科学技术协会       </w:t>
      </w:r>
      <w:r w:rsidRPr="00734EE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734EEB">
        <w:rPr>
          <w:rFonts w:ascii="仿宋_GB2312" w:eastAsia="仿宋_GB2312" w:hint="eastAsia"/>
          <w:sz w:val="32"/>
          <w:szCs w:val="32"/>
          <w:u w:val="single"/>
        </w:rPr>
        <w:t>201</w:t>
      </w:r>
      <w:r>
        <w:rPr>
          <w:rFonts w:ascii="仿宋_GB2312" w:eastAsia="仿宋_GB2312" w:hint="eastAsia"/>
          <w:sz w:val="32"/>
          <w:szCs w:val="32"/>
          <w:u w:val="single"/>
        </w:rPr>
        <w:t>7</w:t>
      </w:r>
      <w:r w:rsidRPr="00734EEB">
        <w:rPr>
          <w:rFonts w:ascii="仿宋_GB2312" w:eastAsia="仿宋_GB2312" w:hint="eastAsia"/>
          <w:sz w:val="32"/>
          <w:szCs w:val="32"/>
          <w:u w:val="single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6月30</w:t>
      </w:r>
      <w:r w:rsidRPr="00734EEB">
        <w:rPr>
          <w:rFonts w:ascii="仿宋_GB2312" w:eastAsia="仿宋_GB2312" w:hint="eastAsia"/>
          <w:sz w:val="32"/>
          <w:szCs w:val="32"/>
          <w:u w:val="single"/>
        </w:rPr>
        <w:t>日印发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:rsidR="00D13881" w:rsidRPr="003E4B0C" w:rsidRDefault="00D13881"/>
    <w:sectPr w:rsidR="00D13881" w:rsidRPr="003E4B0C" w:rsidSect="00D13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F0" w:rsidRDefault="005F5CF0" w:rsidP="003D1E17">
      <w:r>
        <w:separator/>
      </w:r>
    </w:p>
  </w:endnote>
  <w:endnote w:type="continuationSeparator" w:id="0">
    <w:p w:rsidR="005F5CF0" w:rsidRDefault="005F5CF0" w:rsidP="003D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F0" w:rsidRDefault="005F5CF0" w:rsidP="003D1E17">
      <w:r>
        <w:separator/>
      </w:r>
    </w:p>
  </w:footnote>
  <w:footnote w:type="continuationSeparator" w:id="0">
    <w:p w:rsidR="005F5CF0" w:rsidRDefault="005F5CF0" w:rsidP="003D1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9CE"/>
    <w:rsid w:val="00053156"/>
    <w:rsid w:val="003C4DE6"/>
    <w:rsid w:val="003D1E17"/>
    <w:rsid w:val="003E4B0C"/>
    <w:rsid w:val="004A0479"/>
    <w:rsid w:val="004B3471"/>
    <w:rsid w:val="004D032F"/>
    <w:rsid w:val="005A401B"/>
    <w:rsid w:val="005C0211"/>
    <w:rsid w:val="005F5CF0"/>
    <w:rsid w:val="00605998"/>
    <w:rsid w:val="006A5B03"/>
    <w:rsid w:val="006B5E68"/>
    <w:rsid w:val="007B3CB5"/>
    <w:rsid w:val="00816E76"/>
    <w:rsid w:val="00895E71"/>
    <w:rsid w:val="008D57ED"/>
    <w:rsid w:val="00944AC8"/>
    <w:rsid w:val="009505DC"/>
    <w:rsid w:val="009D1F27"/>
    <w:rsid w:val="00A279CE"/>
    <w:rsid w:val="00A529CE"/>
    <w:rsid w:val="00A75599"/>
    <w:rsid w:val="00AA020B"/>
    <w:rsid w:val="00AB4135"/>
    <w:rsid w:val="00B366B9"/>
    <w:rsid w:val="00BC3810"/>
    <w:rsid w:val="00C82F5C"/>
    <w:rsid w:val="00C91146"/>
    <w:rsid w:val="00CA1F9B"/>
    <w:rsid w:val="00D13881"/>
    <w:rsid w:val="00E41A6F"/>
    <w:rsid w:val="00F54874"/>
    <w:rsid w:val="00F67C61"/>
    <w:rsid w:val="00FB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9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529CE"/>
  </w:style>
  <w:style w:type="paragraph" w:styleId="a4">
    <w:name w:val="header"/>
    <w:basedOn w:val="a"/>
    <w:link w:val="Char"/>
    <w:uiPriority w:val="99"/>
    <w:semiHidden/>
    <w:unhideWhenUsed/>
    <w:rsid w:val="003D1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1E1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1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1E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36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9" w:color="CCCCCC"/>
                    <w:right w:val="none" w:sz="0" w:space="0" w:color="auto"/>
                  </w:divBdr>
                  <w:divsChild>
                    <w:div w:id="7241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326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9" w:color="CCCCCC"/>
                    <w:right w:val="none" w:sz="0" w:space="0" w:color="auto"/>
                  </w:divBdr>
                  <w:divsChild>
                    <w:div w:id="470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167</Words>
  <Characters>953</Characters>
  <Application>Microsoft Office Word</Application>
  <DocSecurity>0</DocSecurity>
  <Lines>7</Lines>
  <Paragraphs>2</Paragraphs>
  <ScaleCrop>false</ScaleCrop>
  <Company>微软中国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81</cp:revision>
  <dcterms:created xsi:type="dcterms:W3CDTF">2017-06-29T07:32:00Z</dcterms:created>
  <dcterms:modified xsi:type="dcterms:W3CDTF">2017-07-03T02:14:00Z</dcterms:modified>
</cp:coreProperties>
</file>