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E3" w:rsidRDefault="00563AE3" w:rsidP="00742A4B">
      <w:pPr>
        <w:spacing w:line="520" w:lineRule="exact"/>
        <w:rPr>
          <w:rFonts w:eastAsia="仿宋_GB2312"/>
          <w:sz w:val="52"/>
          <w:szCs w:val="52"/>
        </w:rPr>
      </w:pPr>
    </w:p>
    <w:p w:rsidR="00563AE3" w:rsidRPr="00264C64" w:rsidRDefault="00563AE3" w:rsidP="007E0600">
      <w:pPr>
        <w:spacing w:line="52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264C64">
        <w:rPr>
          <w:rFonts w:ascii="方正小标宋简体" w:eastAsia="方正小标宋简体" w:hAnsi="黑体" w:hint="eastAsia"/>
          <w:sz w:val="44"/>
          <w:szCs w:val="44"/>
        </w:rPr>
        <w:t>中心城区全面严管交通秩序处罚标准</w:t>
      </w:r>
    </w:p>
    <w:p w:rsidR="00563AE3" w:rsidRPr="00CF4554" w:rsidRDefault="00563AE3" w:rsidP="007E0600">
      <w:pPr>
        <w:adjustRightInd w:val="0"/>
        <w:snapToGrid w:val="0"/>
        <w:spacing w:line="520" w:lineRule="exact"/>
        <w:rPr>
          <w:rFonts w:ascii="华文楷体" w:eastAsia="华文楷体" w:hAnsi="华文楷体"/>
          <w:sz w:val="32"/>
          <w:szCs w:val="32"/>
        </w:rPr>
      </w:pPr>
    </w:p>
    <w:p w:rsidR="00563AE3" w:rsidRPr="00CF4554" w:rsidRDefault="00563AE3" w:rsidP="000B606D">
      <w:pPr>
        <w:adjustRightInd w:val="0"/>
        <w:snapToGrid w:val="0"/>
        <w:spacing w:line="520" w:lineRule="exact"/>
        <w:ind w:firstLineChars="200" w:firstLine="31680"/>
        <w:rPr>
          <w:rFonts w:ascii="黑体" w:eastAsia="黑体" w:hAnsi="黑体"/>
          <w:sz w:val="32"/>
          <w:szCs w:val="32"/>
        </w:rPr>
      </w:pPr>
      <w:r w:rsidRPr="00CF4554">
        <w:rPr>
          <w:rFonts w:ascii="黑体" w:eastAsia="黑体" w:hAnsi="黑体" w:hint="eastAsia"/>
          <w:sz w:val="32"/>
          <w:szCs w:val="32"/>
        </w:rPr>
        <w:t>一、严管行人、非机动车交通违法</w:t>
      </w:r>
    </w:p>
    <w:p w:rsidR="00563AE3" w:rsidRPr="00CF4554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1</w:t>
      </w:r>
      <w:r>
        <w:rPr>
          <w:rFonts w:ascii="仿宋_GB2312" w:eastAsia="仿宋_GB2312" w:hAnsi="华文楷体" w:hint="eastAsia"/>
          <w:sz w:val="32"/>
          <w:szCs w:val="32"/>
        </w:rPr>
        <w:t>、行人乱穿马</w:t>
      </w:r>
      <w:r w:rsidRPr="00CF4554">
        <w:rPr>
          <w:rFonts w:ascii="仿宋_GB2312" w:eastAsia="仿宋_GB2312" w:hAnsi="华文楷体" w:hint="eastAsia"/>
          <w:sz w:val="32"/>
          <w:szCs w:val="32"/>
        </w:rPr>
        <w:t>路、走在机动车道</w:t>
      </w:r>
      <w:r>
        <w:rPr>
          <w:rFonts w:ascii="仿宋_GB2312" w:eastAsia="仿宋_GB2312" w:hAnsi="华文楷体" w:hint="eastAsia"/>
          <w:sz w:val="32"/>
          <w:szCs w:val="32"/>
        </w:rPr>
        <w:t>内</w:t>
      </w:r>
      <w:r w:rsidRPr="00CF4554">
        <w:rPr>
          <w:rFonts w:ascii="仿宋_GB2312" w:eastAsia="仿宋_GB2312" w:hAnsi="华文楷体" w:hint="eastAsia"/>
          <w:sz w:val="32"/>
          <w:szCs w:val="32"/>
        </w:rPr>
        <w:t>的一律罚款</w:t>
      </w:r>
      <w:r w:rsidRPr="00CF4554">
        <w:rPr>
          <w:rFonts w:ascii="仿宋_GB2312" w:eastAsia="仿宋_GB2312" w:hAnsi="华文楷体"/>
          <w:sz w:val="32"/>
          <w:szCs w:val="32"/>
        </w:rPr>
        <w:t>10</w:t>
      </w:r>
      <w:r w:rsidRPr="00CF4554">
        <w:rPr>
          <w:rFonts w:ascii="仿宋_GB2312" w:eastAsia="仿宋_GB2312" w:hAnsi="华文楷体" w:hint="eastAsia"/>
          <w:sz w:val="32"/>
          <w:szCs w:val="32"/>
        </w:rPr>
        <w:t>元；</w:t>
      </w:r>
    </w:p>
    <w:p w:rsidR="00563AE3" w:rsidRPr="00CF4554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2</w:t>
      </w:r>
      <w:r>
        <w:rPr>
          <w:rFonts w:ascii="仿宋_GB2312" w:eastAsia="仿宋_GB2312" w:hAnsi="华文楷体" w:hint="eastAsia"/>
          <w:sz w:val="32"/>
          <w:szCs w:val="32"/>
        </w:rPr>
        <w:t>、</w:t>
      </w:r>
      <w:r w:rsidRPr="00CF4554">
        <w:rPr>
          <w:rFonts w:ascii="仿宋_GB2312" w:eastAsia="仿宋_GB2312" w:hAnsi="华文楷体" w:hint="eastAsia"/>
          <w:sz w:val="32"/>
          <w:szCs w:val="32"/>
        </w:rPr>
        <w:t>行人路口闯红灯、不走地下通道的一律罚款</w:t>
      </w:r>
      <w:r w:rsidRPr="00CF4554">
        <w:rPr>
          <w:rFonts w:ascii="仿宋_GB2312" w:eastAsia="仿宋_GB2312" w:hAnsi="华文楷体"/>
          <w:sz w:val="32"/>
          <w:szCs w:val="32"/>
        </w:rPr>
        <w:t>20</w:t>
      </w:r>
      <w:r w:rsidRPr="00CF4554">
        <w:rPr>
          <w:rFonts w:ascii="仿宋_GB2312" w:eastAsia="仿宋_GB2312" w:hAnsi="华文楷体" w:hint="eastAsia"/>
          <w:sz w:val="32"/>
          <w:szCs w:val="32"/>
        </w:rPr>
        <w:t>元；</w:t>
      </w:r>
    </w:p>
    <w:p w:rsidR="00563AE3" w:rsidRPr="00CF4554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3</w:t>
      </w:r>
      <w:r>
        <w:rPr>
          <w:rFonts w:ascii="仿宋_GB2312" w:eastAsia="仿宋_GB2312" w:hAnsi="华文楷体" w:hint="eastAsia"/>
          <w:sz w:val="32"/>
          <w:szCs w:val="32"/>
        </w:rPr>
        <w:t>、</w:t>
      </w:r>
      <w:r w:rsidRPr="00CF4554">
        <w:rPr>
          <w:rFonts w:ascii="仿宋_GB2312" w:eastAsia="仿宋_GB2312" w:hAnsi="华文楷体" w:hint="eastAsia"/>
          <w:sz w:val="32"/>
          <w:szCs w:val="32"/>
        </w:rPr>
        <w:t>非机动车在机动车道行驶、闯红灯、违规带人的一律罚款</w:t>
      </w:r>
      <w:r w:rsidRPr="00CF4554">
        <w:rPr>
          <w:rFonts w:ascii="仿宋_GB2312" w:eastAsia="仿宋_GB2312" w:hAnsi="华文楷体"/>
          <w:sz w:val="32"/>
          <w:szCs w:val="32"/>
        </w:rPr>
        <w:t>20</w:t>
      </w:r>
      <w:r w:rsidRPr="00CF4554">
        <w:rPr>
          <w:rFonts w:ascii="仿宋_GB2312" w:eastAsia="仿宋_GB2312" w:hAnsi="华文楷体" w:hint="eastAsia"/>
          <w:sz w:val="32"/>
          <w:szCs w:val="32"/>
        </w:rPr>
        <w:t>元；</w:t>
      </w:r>
    </w:p>
    <w:p w:rsidR="00563AE3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4</w:t>
      </w:r>
      <w:r>
        <w:rPr>
          <w:rFonts w:ascii="仿宋_GB2312" w:eastAsia="仿宋_GB2312" w:hAnsi="华文楷体" w:hint="eastAsia"/>
          <w:sz w:val="32"/>
          <w:szCs w:val="32"/>
        </w:rPr>
        <w:t>、</w:t>
      </w:r>
      <w:r w:rsidRPr="00CF4554">
        <w:rPr>
          <w:rFonts w:ascii="仿宋_GB2312" w:eastAsia="仿宋_GB2312" w:hAnsi="华文楷体" w:hint="eastAsia"/>
          <w:sz w:val="32"/>
          <w:szCs w:val="32"/>
        </w:rPr>
        <w:t>非机动车逆向行驶的一律罚款</w:t>
      </w:r>
      <w:r w:rsidRPr="00CF4554">
        <w:rPr>
          <w:rFonts w:ascii="仿宋_GB2312" w:eastAsia="仿宋_GB2312" w:hAnsi="华文楷体"/>
          <w:sz w:val="32"/>
          <w:szCs w:val="32"/>
        </w:rPr>
        <w:t>50</w:t>
      </w:r>
      <w:r w:rsidRPr="00CF4554">
        <w:rPr>
          <w:rFonts w:ascii="仿宋_GB2312" w:eastAsia="仿宋_GB2312" w:hAnsi="华文楷体" w:hint="eastAsia"/>
          <w:sz w:val="32"/>
          <w:szCs w:val="32"/>
        </w:rPr>
        <w:t>元。</w:t>
      </w:r>
    </w:p>
    <w:p w:rsidR="00563AE3" w:rsidRPr="00CF4554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5</w:t>
      </w:r>
      <w:r>
        <w:rPr>
          <w:rFonts w:ascii="仿宋_GB2312" w:eastAsia="仿宋_GB2312" w:hAnsi="华文楷体" w:hint="eastAsia"/>
          <w:sz w:val="32"/>
          <w:szCs w:val="32"/>
        </w:rPr>
        <w:t>、非机动车违停（停在非机动车道或机动车道等禁止停放的地点）一律罚款</w:t>
      </w:r>
      <w:r>
        <w:rPr>
          <w:rFonts w:ascii="仿宋_GB2312" w:eastAsia="仿宋_GB2312" w:hAnsi="华文楷体"/>
          <w:sz w:val="32"/>
          <w:szCs w:val="32"/>
        </w:rPr>
        <w:t>10</w:t>
      </w:r>
      <w:r>
        <w:rPr>
          <w:rFonts w:ascii="仿宋_GB2312" w:eastAsia="仿宋_GB2312" w:hAnsi="华文楷体" w:hint="eastAsia"/>
          <w:sz w:val="32"/>
          <w:szCs w:val="32"/>
        </w:rPr>
        <w:t>元。</w:t>
      </w:r>
    </w:p>
    <w:p w:rsidR="00563AE3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黑体" w:eastAsia="黑体" w:hAnsi="黑体"/>
          <w:sz w:val="32"/>
          <w:szCs w:val="32"/>
        </w:rPr>
      </w:pPr>
      <w:r w:rsidRPr="00CF4554">
        <w:rPr>
          <w:rFonts w:ascii="黑体" w:eastAsia="黑体" w:hAnsi="黑体" w:hint="eastAsia"/>
          <w:sz w:val="32"/>
          <w:szCs w:val="32"/>
        </w:rPr>
        <w:t>二、严管机动车违法停车</w:t>
      </w:r>
    </w:p>
    <w:p w:rsidR="00563AE3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 w:rsidRPr="00163911">
        <w:rPr>
          <w:rFonts w:ascii="仿宋_GB2312" w:eastAsia="仿宋_GB2312" w:hAnsi="华文楷体" w:hint="eastAsia"/>
          <w:sz w:val="32"/>
          <w:szCs w:val="32"/>
        </w:rPr>
        <w:t>未停在</w:t>
      </w:r>
      <w:r w:rsidRPr="00CF4554">
        <w:rPr>
          <w:rFonts w:ascii="仿宋_GB2312" w:eastAsia="仿宋_GB2312" w:hAnsi="华文楷体" w:hint="eastAsia"/>
          <w:sz w:val="32"/>
          <w:szCs w:val="32"/>
        </w:rPr>
        <w:t>停车泊位内的一律</w:t>
      </w:r>
      <w:r>
        <w:rPr>
          <w:rFonts w:ascii="仿宋_GB2312" w:eastAsia="仿宋_GB2312" w:hAnsi="华文楷体" w:hint="eastAsia"/>
          <w:sz w:val="32"/>
          <w:szCs w:val="32"/>
        </w:rPr>
        <w:t>贴单罚款</w:t>
      </w:r>
      <w:r>
        <w:rPr>
          <w:rFonts w:ascii="仿宋_GB2312" w:eastAsia="仿宋_GB2312" w:hAnsi="华文楷体"/>
          <w:sz w:val="32"/>
          <w:szCs w:val="32"/>
        </w:rPr>
        <w:t>150</w:t>
      </w:r>
      <w:r>
        <w:rPr>
          <w:rFonts w:ascii="仿宋_GB2312" w:eastAsia="仿宋_GB2312" w:hAnsi="华文楷体" w:hint="eastAsia"/>
          <w:sz w:val="32"/>
          <w:szCs w:val="32"/>
        </w:rPr>
        <w:t>元，临时停车超过</w:t>
      </w:r>
      <w:r>
        <w:rPr>
          <w:rFonts w:ascii="仿宋_GB2312" w:eastAsia="仿宋_GB2312" w:hAnsi="华文楷体"/>
          <w:sz w:val="32"/>
          <w:szCs w:val="32"/>
        </w:rPr>
        <w:t>30</w:t>
      </w:r>
      <w:r>
        <w:rPr>
          <w:rFonts w:ascii="仿宋_GB2312" w:eastAsia="仿宋_GB2312" w:hAnsi="华文楷体" w:hint="eastAsia"/>
          <w:sz w:val="32"/>
          <w:szCs w:val="32"/>
        </w:rPr>
        <w:t>秒的一律抓拍罚款</w:t>
      </w:r>
      <w:r>
        <w:rPr>
          <w:rFonts w:ascii="仿宋_GB2312" w:eastAsia="仿宋_GB2312" w:hAnsi="华文楷体"/>
          <w:sz w:val="32"/>
          <w:szCs w:val="32"/>
        </w:rPr>
        <w:t>50</w:t>
      </w:r>
      <w:r>
        <w:rPr>
          <w:rFonts w:ascii="仿宋_GB2312" w:eastAsia="仿宋_GB2312" w:hAnsi="华文楷体" w:hint="eastAsia"/>
          <w:sz w:val="32"/>
          <w:szCs w:val="32"/>
        </w:rPr>
        <w:t>元。</w:t>
      </w:r>
    </w:p>
    <w:p w:rsidR="00563AE3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 w:hint="eastAsia"/>
          <w:sz w:val="32"/>
          <w:szCs w:val="32"/>
        </w:rPr>
        <w:t>以下影响安全和通行的违法停车罚款</w:t>
      </w:r>
      <w:r>
        <w:rPr>
          <w:rFonts w:ascii="仿宋_GB2312" w:eastAsia="仿宋_GB2312" w:hAnsi="华文楷体"/>
          <w:sz w:val="32"/>
          <w:szCs w:val="32"/>
        </w:rPr>
        <w:t>150</w:t>
      </w:r>
      <w:r>
        <w:rPr>
          <w:rFonts w:ascii="仿宋_GB2312" w:eastAsia="仿宋_GB2312" w:hAnsi="华文楷体" w:hint="eastAsia"/>
          <w:sz w:val="32"/>
          <w:szCs w:val="32"/>
        </w:rPr>
        <w:t>元的同时一律拖移至益民路停车场：</w:t>
      </w:r>
    </w:p>
    <w:p w:rsidR="00563AE3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1</w:t>
      </w:r>
      <w:r>
        <w:rPr>
          <w:rFonts w:ascii="仿宋_GB2312" w:eastAsia="仿宋_GB2312" w:hAnsi="华文楷体" w:hint="eastAsia"/>
          <w:sz w:val="32"/>
          <w:szCs w:val="32"/>
        </w:rPr>
        <w:t>、停在有机非隔离设施的非机动车道上的；</w:t>
      </w:r>
    </w:p>
    <w:p w:rsidR="00563AE3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2</w:t>
      </w:r>
      <w:r>
        <w:rPr>
          <w:rFonts w:ascii="仿宋_GB2312" w:eastAsia="仿宋_GB2312" w:hAnsi="华文楷体" w:hint="eastAsia"/>
          <w:sz w:val="32"/>
          <w:szCs w:val="32"/>
        </w:rPr>
        <w:t>、停在人行横道上的；</w:t>
      </w:r>
    </w:p>
    <w:p w:rsidR="00563AE3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3</w:t>
      </w:r>
      <w:r>
        <w:rPr>
          <w:rFonts w:ascii="仿宋_GB2312" w:eastAsia="仿宋_GB2312" w:hAnsi="华文楷体" w:hint="eastAsia"/>
          <w:sz w:val="32"/>
          <w:szCs w:val="32"/>
        </w:rPr>
        <w:t>、停在公交车站台上的；</w:t>
      </w:r>
    </w:p>
    <w:p w:rsidR="00563AE3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4</w:t>
      </w:r>
      <w:r>
        <w:rPr>
          <w:rFonts w:ascii="仿宋_GB2312" w:eastAsia="仿宋_GB2312" w:hAnsi="华文楷体" w:hint="eastAsia"/>
          <w:sz w:val="32"/>
          <w:szCs w:val="32"/>
        </w:rPr>
        <w:t>、停在黄色禁停网格线上的；</w:t>
      </w:r>
    </w:p>
    <w:p w:rsidR="00563AE3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5</w:t>
      </w:r>
      <w:r>
        <w:rPr>
          <w:rFonts w:ascii="仿宋_GB2312" w:eastAsia="仿宋_GB2312" w:hAnsi="华文楷体" w:hint="eastAsia"/>
          <w:sz w:val="32"/>
          <w:szCs w:val="32"/>
        </w:rPr>
        <w:t>、停在住宅小区（单位）出入口或消防通道的；</w:t>
      </w:r>
    </w:p>
    <w:p w:rsidR="00563AE3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  <w:r>
        <w:rPr>
          <w:rFonts w:ascii="仿宋_GB2312" w:eastAsia="仿宋_GB2312" w:hAnsi="华文楷体"/>
          <w:sz w:val="32"/>
          <w:szCs w:val="32"/>
        </w:rPr>
        <w:t>6</w:t>
      </w:r>
      <w:r>
        <w:rPr>
          <w:rFonts w:ascii="仿宋_GB2312" w:eastAsia="仿宋_GB2312" w:hAnsi="华文楷体" w:hint="eastAsia"/>
          <w:sz w:val="32"/>
          <w:szCs w:val="32"/>
        </w:rPr>
        <w:t>、跨骑在非机动车道和人行道上的。</w:t>
      </w:r>
    </w:p>
    <w:p w:rsidR="00563AE3" w:rsidRPr="00163911" w:rsidRDefault="00563AE3" w:rsidP="000B606D">
      <w:pPr>
        <w:adjustRightInd w:val="0"/>
        <w:snapToGrid w:val="0"/>
        <w:spacing w:line="520" w:lineRule="exact"/>
        <w:ind w:leftChars="-100" w:left="31680" w:firstLineChars="200" w:firstLine="31680"/>
        <w:rPr>
          <w:rFonts w:ascii="仿宋_GB2312" w:eastAsia="仿宋_GB2312" w:hAnsi="华文楷体"/>
          <w:sz w:val="32"/>
          <w:szCs w:val="32"/>
        </w:rPr>
      </w:pPr>
    </w:p>
    <w:p w:rsidR="00563AE3" w:rsidRPr="00163911" w:rsidRDefault="00563AE3" w:rsidP="000B606D">
      <w:pPr>
        <w:adjustRightInd w:val="0"/>
        <w:snapToGrid w:val="0"/>
        <w:spacing w:line="520" w:lineRule="exact"/>
        <w:ind w:leftChars="-100" w:left="31680" w:firstLineChars="1650" w:firstLine="31680"/>
        <w:rPr>
          <w:rFonts w:ascii="仿宋_GB2312" w:eastAsia="仿宋_GB2312" w:hAnsi="华文楷体"/>
          <w:sz w:val="32"/>
          <w:szCs w:val="32"/>
        </w:rPr>
      </w:pPr>
      <w:r w:rsidRPr="00163911">
        <w:rPr>
          <w:rFonts w:ascii="仿宋_GB2312" w:eastAsia="仿宋_GB2312" w:hAnsi="华文楷体" w:hint="eastAsia"/>
          <w:sz w:val="32"/>
          <w:szCs w:val="32"/>
        </w:rPr>
        <w:t>湖州市公安局交警支队</w:t>
      </w:r>
    </w:p>
    <w:p w:rsidR="00563AE3" w:rsidRPr="00163911" w:rsidRDefault="00563AE3" w:rsidP="000A58C4">
      <w:pPr>
        <w:adjustRightInd w:val="0"/>
        <w:snapToGrid w:val="0"/>
        <w:spacing w:line="520" w:lineRule="exact"/>
        <w:ind w:leftChars="-100" w:left="31680" w:firstLineChars="1750" w:firstLine="31680"/>
        <w:rPr>
          <w:rFonts w:ascii="仿宋_GB2312" w:eastAsia="仿宋_GB2312" w:hAnsi="华文楷体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9"/>
          <w:attr w:name="Month" w:val="6"/>
          <w:attr w:name="Year" w:val="2017"/>
        </w:smartTagPr>
        <w:r w:rsidRPr="00163911">
          <w:rPr>
            <w:rFonts w:ascii="仿宋_GB2312" w:eastAsia="仿宋_GB2312" w:hAnsi="华文楷体"/>
            <w:sz w:val="32"/>
            <w:szCs w:val="32"/>
          </w:rPr>
          <w:t>2017</w:t>
        </w:r>
        <w:r w:rsidRPr="00163911">
          <w:rPr>
            <w:rFonts w:ascii="仿宋_GB2312" w:eastAsia="仿宋_GB2312" w:hAnsi="华文楷体" w:hint="eastAsia"/>
            <w:sz w:val="32"/>
            <w:szCs w:val="32"/>
          </w:rPr>
          <w:t>年</w:t>
        </w:r>
        <w:r w:rsidRPr="00163911">
          <w:rPr>
            <w:rFonts w:ascii="仿宋_GB2312" w:eastAsia="仿宋_GB2312" w:hAnsi="华文楷体"/>
            <w:sz w:val="32"/>
            <w:szCs w:val="32"/>
          </w:rPr>
          <w:t>6</w:t>
        </w:r>
        <w:r w:rsidRPr="00163911">
          <w:rPr>
            <w:rFonts w:ascii="仿宋_GB2312" w:eastAsia="仿宋_GB2312" w:hAnsi="华文楷体" w:hint="eastAsia"/>
            <w:sz w:val="32"/>
            <w:szCs w:val="32"/>
          </w:rPr>
          <w:t>月</w:t>
        </w:r>
        <w:r w:rsidRPr="00163911">
          <w:rPr>
            <w:rFonts w:ascii="仿宋_GB2312" w:eastAsia="仿宋_GB2312" w:hAnsi="华文楷体"/>
            <w:sz w:val="32"/>
            <w:szCs w:val="32"/>
          </w:rPr>
          <w:t>19</w:t>
        </w:r>
        <w:r w:rsidRPr="00163911">
          <w:rPr>
            <w:rFonts w:ascii="仿宋_GB2312" w:eastAsia="仿宋_GB2312" w:hAnsi="华文楷体" w:hint="eastAsia"/>
            <w:sz w:val="32"/>
            <w:szCs w:val="32"/>
          </w:rPr>
          <w:t>日</w:t>
        </w:r>
      </w:smartTag>
    </w:p>
    <w:sectPr w:rsidR="00563AE3" w:rsidRPr="00163911" w:rsidSect="008804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AE3" w:rsidRDefault="00563AE3" w:rsidP="00742A4B">
      <w:r>
        <w:separator/>
      </w:r>
    </w:p>
  </w:endnote>
  <w:endnote w:type="continuationSeparator" w:id="1">
    <w:p w:rsidR="00563AE3" w:rsidRDefault="00563AE3" w:rsidP="0074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楷体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3" w:rsidRDefault="00563A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3" w:rsidRDefault="00563AE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3" w:rsidRDefault="00563A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AE3" w:rsidRDefault="00563AE3" w:rsidP="00742A4B">
      <w:r>
        <w:separator/>
      </w:r>
    </w:p>
  </w:footnote>
  <w:footnote w:type="continuationSeparator" w:id="1">
    <w:p w:rsidR="00563AE3" w:rsidRDefault="00563AE3" w:rsidP="00742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3" w:rsidRDefault="00563A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3" w:rsidRDefault="00563AE3" w:rsidP="000B606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E3" w:rsidRDefault="00563AE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A4B"/>
    <w:rsid w:val="00013B91"/>
    <w:rsid w:val="00034066"/>
    <w:rsid w:val="000571BA"/>
    <w:rsid w:val="0006475B"/>
    <w:rsid w:val="00064D22"/>
    <w:rsid w:val="000A58C4"/>
    <w:rsid w:val="000B606D"/>
    <w:rsid w:val="00163911"/>
    <w:rsid w:val="00163F55"/>
    <w:rsid w:val="001E6B4B"/>
    <w:rsid w:val="0023560A"/>
    <w:rsid w:val="00235B34"/>
    <w:rsid w:val="00264C64"/>
    <w:rsid w:val="00286AF5"/>
    <w:rsid w:val="002A7DE4"/>
    <w:rsid w:val="002F499E"/>
    <w:rsid w:val="003223D1"/>
    <w:rsid w:val="003648E6"/>
    <w:rsid w:val="003B63E7"/>
    <w:rsid w:val="003D5A26"/>
    <w:rsid w:val="003F5509"/>
    <w:rsid w:val="00412CD6"/>
    <w:rsid w:val="00460817"/>
    <w:rsid w:val="00495BD2"/>
    <w:rsid w:val="00497A41"/>
    <w:rsid w:val="00505466"/>
    <w:rsid w:val="00531193"/>
    <w:rsid w:val="00540533"/>
    <w:rsid w:val="00556E28"/>
    <w:rsid w:val="00563AE3"/>
    <w:rsid w:val="00576122"/>
    <w:rsid w:val="00646091"/>
    <w:rsid w:val="00663803"/>
    <w:rsid w:val="00676FAE"/>
    <w:rsid w:val="006771AF"/>
    <w:rsid w:val="006B0F9B"/>
    <w:rsid w:val="006D08B7"/>
    <w:rsid w:val="00742A4B"/>
    <w:rsid w:val="007B6D8A"/>
    <w:rsid w:val="007E0600"/>
    <w:rsid w:val="00805914"/>
    <w:rsid w:val="00812673"/>
    <w:rsid w:val="008804F3"/>
    <w:rsid w:val="008C5211"/>
    <w:rsid w:val="008C689B"/>
    <w:rsid w:val="008E3852"/>
    <w:rsid w:val="008F0346"/>
    <w:rsid w:val="008F1B82"/>
    <w:rsid w:val="008F64B5"/>
    <w:rsid w:val="008F7879"/>
    <w:rsid w:val="009019E8"/>
    <w:rsid w:val="009222BC"/>
    <w:rsid w:val="0095258D"/>
    <w:rsid w:val="00953066"/>
    <w:rsid w:val="00A07E3F"/>
    <w:rsid w:val="00A31CCA"/>
    <w:rsid w:val="00A42B41"/>
    <w:rsid w:val="00A45E7C"/>
    <w:rsid w:val="00A54ACD"/>
    <w:rsid w:val="00B2043D"/>
    <w:rsid w:val="00B31605"/>
    <w:rsid w:val="00B50B53"/>
    <w:rsid w:val="00B60E4B"/>
    <w:rsid w:val="00B6408A"/>
    <w:rsid w:val="00B84A95"/>
    <w:rsid w:val="00BA2A46"/>
    <w:rsid w:val="00C11600"/>
    <w:rsid w:val="00C321CD"/>
    <w:rsid w:val="00C43B2A"/>
    <w:rsid w:val="00C62488"/>
    <w:rsid w:val="00C76CFB"/>
    <w:rsid w:val="00C903E4"/>
    <w:rsid w:val="00CA233C"/>
    <w:rsid w:val="00CD7B08"/>
    <w:rsid w:val="00CF4554"/>
    <w:rsid w:val="00D36D96"/>
    <w:rsid w:val="00D44CD7"/>
    <w:rsid w:val="00DB1627"/>
    <w:rsid w:val="00DD0688"/>
    <w:rsid w:val="00E0121A"/>
    <w:rsid w:val="00E63C93"/>
    <w:rsid w:val="00E81313"/>
    <w:rsid w:val="00E924D7"/>
    <w:rsid w:val="00EC2E98"/>
    <w:rsid w:val="00F25654"/>
    <w:rsid w:val="00F45A23"/>
    <w:rsid w:val="00F676B8"/>
    <w:rsid w:val="00F91AD2"/>
    <w:rsid w:val="00FB39A2"/>
    <w:rsid w:val="00FB7B70"/>
    <w:rsid w:val="00FD3EF4"/>
    <w:rsid w:val="00FE4690"/>
    <w:rsid w:val="00FF1C2A"/>
    <w:rsid w:val="00FF2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4B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42A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2A4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42A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2A4B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264C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043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176</TotalTime>
  <Pages>1</Pages>
  <Words>58</Words>
  <Characters>334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17</cp:revision>
  <cp:lastPrinted>2017-06-19T01:23:00Z</cp:lastPrinted>
  <dcterms:created xsi:type="dcterms:W3CDTF">2017-06-12T03:08:00Z</dcterms:created>
  <dcterms:modified xsi:type="dcterms:W3CDTF">2017-06-19T01:23:00Z</dcterms:modified>
</cp:coreProperties>
</file>