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67" w:rsidRDefault="007E2E67">
      <w:pPr>
        <w:jc w:val="center"/>
        <w:rPr>
          <w:rStyle w:val="a7"/>
          <w:rFonts w:ascii="黑体" w:eastAsia="黑体" w:hAnsi="宋体" w:cs="黑体"/>
          <w:color w:val="333333"/>
          <w:sz w:val="44"/>
          <w:szCs w:val="44"/>
        </w:rPr>
      </w:pPr>
      <w:bookmarkStart w:id="0" w:name="_GoBack"/>
      <w:bookmarkEnd w:id="0"/>
    </w:p>
    <w:p w:rsidR="007E2E67" w:rsidRDefault="007E2E67">
      <w:pPr>
        <w:jc w:val="center"/>
        <w:rPr>
          <w:rStyle w:val="a7"/>
          <w:rFonts w:ascii="黑体" w:eastAsia="黑体" w:hAnsi="宋体" w:cs="黑体"/>
          <w:color w:val="333333"/>
          <w:sz w:val="44"/>
          <w:szCs w:val="44"/>
        </w:rPr>
      </w:pPr>
    </w:p>
    <w:p w:rsidR="007E2E67" w:rsidRDefault="007E2E67">
      <w:pPr>
        <w:jc w:val="center"/>
        <w:rPr>
          <w:rStyle w:val="a7"/>
          <w:rFonts w:ascii="黑体" w:eastAsia="黑体" w:hAnsi="宋体" w:cs="黑体"/>
          <w:color w:val="333333"/>
          <w:sz w:val="44"/>
          <w:szCs w:val="44"/>
        </w:rPr>
      </w:pPr>
    </w:p>
    <w:p w:rsidR="007E2E67" w:rsidRDefault="007E2E67">
      <w:pPr>
        <w:jc w:val="center"/>
        <w:rPr>
          <w:rStyle w:val="a7"/>
          <w:rFonts w:ascii="黑体" w:eastAsia="黑体" w:hAnsi="宋体" w:cs="黑体"/>
          <w:color w:val="333333"/>
          <w:sz w:val="44"/>
          <w:szCs w:val="44"/>
        </w:rPr>
      </w:pPr>
    </w:p>
    <w:p w:rsidR="007E2E67" w:rsidRDefault="007E2E67">
      <w:pPr>
        <w:jc w:val="center"/>
        <w:rPr>
          <w:rStyle w:val="a7"/>
          <w:rFonts w:ascii="黑体" w:eastAsia="黑体" w:hAnsi="宋体" w:cs="黑体"/>
          <w:color w:val="333333"/>
          <w:sz w:val="44"/>
          <w:szCs w:val="44"/>
        </w:rPr>
      </w:pPr>
    </w:p>
    <w:p w:rsidR="007E2E67" w:rsidRDefault="007E2E67">
      <w:pPr>
        <w:jc w:val="center"/>
        <w:rPr>
          <w:rStyle w:val="a7"/>
          <w:rFonts w:ascii="黑体" w:eastAsia="黑体" w:hAnsi="宋体" w:cs="黑体"/>
          <w:color w:val="333333"/>
          <w:sz w:val="44"/>
          <w:szCs w:val="44"/>
        </w:rPr>
      </w:pPr>
    </w:p>
    <w:p w:rsidR="007E2E67" w:rsidRDefault="007E2E67">
      <w:pPr>
        <w:jc w:val="center"/>
        <w:rPr>
          <w:rStyle w:val="a7"/>
          <w:rFonts w:ascii="黑体" w:eastAsia="黑体" w:hAnsi="宋体" w:cs="黑体"/>
          <w:color w:val="333333"/>
          <w:sz w:val="44"/>
          <w:szCs w:val="44"/>
        </w:rPr>
      </w:pPr>
    </w:p>
    <w:p w:rsidR="007E2E67" w:rsidRDefault="001E0F11">
      <w:pPr>
        <w:jc w:val="center"/>
        <w:rPr>
          <w:rFonts w:ascii="黑体" w:eastAsia="黑体" w:hAnsi="黑体" w:cs="黑体"/>
          <w:sz w:val="44"/>
          <w:szCs w:val="44"/>
        </w:rPr>
      </w:pPr>
      <w:bookmarkStart w:id="1" w:name="_Toc25539"/>
      <w:r>
        <w:rPr>
          <w:rFonts w:ascii="黑体" w:eastAsia="黑体" w:hAnsi="黑体" w:cs="黑体" w:hint="eastAsia"/>
          <w:sz w:val="44"/>
          <w:szCs w:val="44"/>
        </w:rPr>
        <w:t>德清县洛舍镇卫生院</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1"/>
    </w:p>
    <w:p w:rsidR="007E2E67" w:rsidRDefault="001E0F11">
      <w:pPr>
        <w:rPr>
          <w:rStyle w:val="a7"/>
          <w:rFonts w:ascii="仿宋" w:eastAsia="仿宋" w:hAnsi="仿宋" w:cs="仿宋"/>
          <w:color w:val="333333"/>
          <w:sz w:val="44"/>
          <w:szCs w:val="44"/>
        </w:rPr>
      </w:pPr>
      <w:r>
        <w:br w:type="page"/>
      </w:r>
    </w:p>
    <w:p w:rsidR="007E2E67" w:rsidRDefault="007E2E67">
      <w:pPr>
        <w:pStyle w:val="a5"/>
        <w:widowControl/>
        <w:jc w:val="both"/>
        <w:rPr>
          <w:rStyle w:val="a7"/>
          <w:rFonts w:ascii="仿宋" w:eastAsia="仿宋" w:hAnsi="仿宋" w:cs="仿宋"/>
          <w:color w:val="333333"/>
          <w:sz w:val="44"/>
          <w:szCs w:val="44"/>
        </w:rPr>
        <w:sectPr w:rsidR="007E2E67">
          <w:pgSz w:w="11906" w:h="16838"/>
          <w:pgMar w:top="1440" w:right="1800" w:bottom="1440" w:left="1800" w:header="851" w:footer="992" w:gutter="0"/>
          <w:cols w:space="425"/>
          <w:docGrid w:type="lines" w:linePitch="312"/>
        </w:sectPr>
      </w:pPr>
    </w:p>
    <w:p w:rsidR="007E2E67" w:rsidRDefault="007E2E67">
      <w:pPr>
        <w:pStyle w:val="a5"/>
        <w:widowControl/>
        <w:jc w:val="both"/>
        <w:rPr>
          <w:rStyle w:val="a7"/>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7E2E67" w:rsidRDefault="001E0F11">
          <w:pPr>
            <w:jc w:val="center"/>
            <w:rPr>
              <w:b/>
              <w:bCs/>
              <w:sz w:val="32"/>
              <w:szCs w:val="40"/>
            </w:rPr>
          </w:pPr>
          <w:r>
            <w:rPr>
              <w:rFonts w:ascii="宋体" w:eastAsia="宋体" w:hAnsi="宋体"/>
              <w:b/>
              <w:bCs/>
              <w:sz w:val="32"/>
              <w:szCs w:val="40"/>
            </w:rPr>
            <w:t>目录</w:t>
          </w:r>
        </w:p>
        <w:p w:rsidR="007E2E67" w:rsidRDefault="007E2E67">
          <w:pPr>
            <w:pStyle w:val="10"/>
            <w:tabs>
              <w:tab w:val="right" w:leader="dot" w:pos="8296"/>
            </w:tabs>
          </w:pPr>
          <w:r w:rsidRPr="007E2E67">
            <w:rPr>
              <w:rFonts w:ascii="Arial" w:eastAsia="Arial" w:hAnsi="Arial" w:cs="Arial"/>
              <w:color w:val="333333"/>
              <w:sz w:val="13"/>
              <w:szCs w:val="13"/>
            </w:rPr>
            <w:fldChar w:fldCharType="begin"/>
          </w:r>
          <w:r w:rsidR="001E0F11">
            <w:rPr>
              <w:rFonts w:ascii="Arial" w:eastAsia="Arial" w:hAnsi="Arial" w:cs="Arial"/>
              <w:color w:val="333333"/>
              <w:sz w:val="13"/>
              <w:szCs w:val="13"/>
            </w:rPr>
            <w:instrText>TOC \o "1-2" \h \u</w:instrText>
          </w:r>
          <w:r w:rsidRPr="007E2E67">
            <w:rPr>
              <w:rFonts w:ascii="Arial" w:eastAsia="Arial" w:hAnsi="Arial" w:cs="Arial"/>
              <w:color w:val="333333"/>
              <w:sz w:val="13"/>
              <w:szCs w:val="13"/>
            </w:rPr>
            <w:fldChar w:fldCharType="separate"/>
          </w:r>
          <w:hyperlink w:anchor="_Toc_1_2_0000000032" w:history="1">
            <w:r w:rsidR="001E0F11">
              <w:t>一、概况</w:t>
            </w:r>
            <w:r w:rsidR="001E0F11">
              <w:tab/>
            </w:r>
            <w:r>
              <w:fldChar w:fldCharType="begin"/>
            </w:r>
            <w:r w:rsidR="001E0F11">
              <w:instrText>PAGEREF _Toc_1_2_0000000032 \h</w:instrText>
            </w:r>
            <w:r>
              <w:fldChar w:fldCharType="separate"/>
            </w:r>
            <w:r w:rsidR="001E0F11">
              <w:t>2</w:t>
            </w:r>
            <w:r>
              <w:fldChar w:fldCharType="end"/>
            </w:r>
          </w:hyperlink>
        </w:p>
        <w:p w:rsidR="007E2E67" w:rsidRDefault="007E2E67">
          <w:pPr>
            <w:pStyle w:val="20"/>
            <w:tabs>
              <w:tab w:val="right" w:leader="dot" w:pos="8296"/>
            </w:tabs>
          </w:pPr>
          <w:hyperlink w:anchor="_Toc_1_2_0000000033" w:history="1">
            <w:r w:rsidR="001E0F11">
              <w:t>（一）单位职责</w:t>
            </w:r>
            <w:r w:rsidR="001E0F11">
              <w:tab/>
            </w:r>
            <w:r>
              <w:fldChar w:fldCharType="begin"/>
            </w:r>
            <w:r w:rsidR="001E0F11">
              <w:instrText>PAGEREF _Toc_1_2_0000000033 \h</w:instrText>
            </w:r>
            <w:r>
              <w:fldChar w:fldCharType="separate"/>
            </w:r>
            <w:r w:rsidR="001E0F11">
              <w:t>2</w:t>
            </w:r>
            <w:r>
              <w:fldChar w:fldCharType="end"/>
            </w:r>
          </w:hyperlink>
        </w:p>
        <w:p w:rsidR="007E2E67" w:rsidRDefault="007E2E67">
          <w:pPr>
            <w:pStyle w:val="20"/>
            <w:tabs>
              <w:tab w:val="right" w:leader="dot" w:pos="8296"/>
            </w:tabs>
          </w:pPr>
          <w:hyperlink w:anchor="_Toc_1_2_0000000034" w:history="1">
            <w:r w:rsidR="001E0F11">
              <w:t>（二）机构设置</w:t>
            </w:r>
            <w:r w:rsidR="001E0F11">
              <w:tab/>
            </w:r>
            <w:r>
              <w:fldChar w:fldCharType="begin"/>
            </w:r>
            <w:r w:rsidR="001E0F11">
              <w:instrText>PAGEREF _Toc_1_2_0000000034 \h</w:instrText>
            </w:r>
            <w:r>
              <w:fldChar w:fldCharType="separate"/>
            </w:r>
            <w:r w:rsidR="001E0F11">
              <w:t>2</w:t>
            </w:r>
            <w:r>
              <w:fldChar w:fldCharType="end"/>
            </w:r>
          </w:hyperlink>
        </w:p>
        <w:p w:rsidR="007E2E67" w:rsidRDefault="007E2E67">
          <w:pPr>
            <w:pStyle w:val="10"/>
            <w:tabs>
              <w:tab w:val="right" w:leader="dot" w:pos="8296"/>
            </w:tabs>
          </w:pPr>
          <w:hyperlink w:anchor="_Toc_1_2_0000000035" w:history="1">
            <w:r w:rsidR="001E0F11">
              <w:t>二、</w:t>
            </w:r>
            <w:r w:rsidR="001E0F11">
              <w:t>2023</w:t>
            </w:r>
            <w:r w:rsidR="001E0F11">
              <w:t>年度单位决算公开表</w:t>
            </w:r>
            <w:r w:rsidR="001E0F11">
              <w:tab/>
            </w:r>
            <w:r>
              <w:fldChar w:fldCharType="begin"/>
            </w:r>
            <w:r w:rsidR="001E0F11">
              <w:instrText>PAGEREF _Toc_1_2_0000000035 \h</w:instrText>
            </w:r>
            <w:r>
              <w:fldChar w:fldCharType="separate"/>
            </w:r>
            <w:r w:rsidR="001E0F11">
              <w:t>3</w:t>
            </w:r>
            <w:r>
              <w:fldChar w:fldCharType="end"/>
            </w:r>
          </w:hyperlink>
        </w:p>
        <w:p w:rsidR="007E2E67" w:rsidRDefault="007E2E67">
          <w:pPr>
            <w:pStyle w:val="20"/>
            <w:tabs>
              <w:tab w:val="right" w:leader="dot" w:pos="8296"/>
            </w:tabs>
          </w:pPr>
          <w:hyperlink w:anchor="_Toc_1_2_0000000036" w:history="1">
            <w:r w:rsidR="001E0F11">
              <w:t>2023</w:t>
            </w:r>
            <w:r w:rsidR="001E0F11">
              <w:t>年度收入支出决算总表</w:t>
            </w:r>
            <w:r w:rsidR="001E0F11">
              <w:tab/>
            </w:r>
            <w:r>
              <w:fldChar w:fldCharType="begin"/>
            </w:r>
            <w:r w:rsidR="001E0F11">
              <w:instrText>PAGEREF _Toc_1_2_0000000036 \h</w:instrText>
            </w:r>
            <w:r>
              <w:fldChar w:fldCharType="separate"/>
            </w:r>
            <w:r w:rsidR="001E0F11">
              <w:t>3</w:t>
            </w:r>
            <w:r>
              <w:fldChar w:fldCharType="end"/>
            </w:r>
          </w:hyperlink>
        </w:p>
        <w:p w:rsidR="007E2E67" w:rsidRDefault="007E2E67">
          <w:pPr>
            <w:pStyle w:val="20"/>
            <w:tabs>
              <w:tab w:val="right" w:leader="dot" w:pos="8296"/>
            </w:tabs>
          </w:pPr>
          <w:hyperlink w:anchor="_Toc_1_2_0000000037" w:history="1">
            <w:r w:rsidR="001E0F11">
              <w:t>2023</w:t>
            </w:r>
            <w:r w:rsidR="001E0F11">
              <w:t>年度收入决算表（分单位）</w:t>
            </w:r>
            <w:r w:rsidR="001E0F11">
              <w:tab/>
            </w:r>
            <w:r>
              <w:fldChar w:fldCharType="begin"/>
            </w:r>
            <w:r w:rsidR="001E0F11">
              <w:instrText>PAGEREF _Toc_1_2_0000000037 \h</w:instrText>
            </w:r>
            <w:r>
              <w:fldChar w:fldCharType="separate"/>
            </w:r>
            <w:r w:rsidR="001E0F11">
              <w:t>5</w:t>
            </w:r>
            <w:r>
              <w:fldChar w:fldCharType="end"/>
            </w:r>
          </w:hyperlink>
        </w:p>
        <w:p w:rsidR="007E2E67" w:rsidRDefault="007E2E67">
          <w:pPr>
            <w:pStyle w:val="20"/>
            <w:tabs>
              <w:tab w:val="right" w:leader="dot" w:pos="8296"/>
            </w:tabs>
          </w:pPr>
          <w:hyperlink w:anchor="_Toc_1_2_0000000038" w:history="1">
            <w:r w:rsidR="001E0F11">
              <w:t>2023</w:t>
            </w:r>
            <w:r w:rsidR="001E0F11">
              <w:t>年度收入决算表（分科目）</w:t>
            </w:r>
            <w:r w:rsidR="001E0F11">
              <w:tab/>
            </w:r>
            <w:r>
              <w:fldChar w:fldCharType="begin"/>
            </w:r>
            <w:r w:rsidR="001E0F11">
              <w:instrText>PAGEREF _Toc_1_2_0000000038 \h</w:instrText>
            </w:r>
            <w:r>
              <w:fldChar w:fldCharType="separate"/>
            </w:r>
            <w:r w:rsidR="001E0F11">
              <w:t>6</w:t>
            </w:r>
            <w:r>
              <w:fldChar w:fldCharType="end"/>
            </w:r>
          </w:hyperlink>
        </w:p>
        <w:p w:rsidR="007E2E67" w:rsidRDefault="007E2E67">
          <w:pPr>
            <w:pStyle w:val="20"/>
            <w:tabs>
              <w:tab w:val="right" w:leader="dot" w:pos="8296"/>
            </w:tabs>
          </w:pPr>
          <w:hyperlink w:anchor="_Toc_1_2_0000000039" w:history="1">
            <w:r w:rsidR="001E0F11">
              <w:t>2023</w:t>
            </w:r>
            <w:r w:rsidR="001E0F11">
              <w:t>年度支出决算表（分单位）</w:t>
            </w:r>
            <w:r w:rsidR="001E0F11">
              <w:tab/>
            </w:r>
            <w:r>
              <w:fldChar w:fldCharType="begin"/>
            </w:r>
            <w:r w:rsidR="001E0F11">
              <w:instrText>PAGEREF _Toc_1_2_0000000039 \h</w:instrText>
            </w:r>
            <w:r>
              <w:fldChar w:fldCharType="separate"/>
            </w:r>
            <w:r w:rsidR="001E0F11">
              <w:t>8</w:t>
            </w:r>
            <w:r>
              <w:fldChar w:fldCharType="end"/>
            </w:r>
          </w:hyperlink>
        </w:p>
        <w:p w:rsidR="007E2E67" w:rsidRDefault="007E2E67">
          <w:pPr>
            <w:pStyle w:val="20"/>
            <w:tabs>
              <w:tab w:val="right" w:leader="dot" w:pos="8296"/>
            </w:tabs>
          </w:pPr>
          <w:hyperlink w:anchor="_Toc_1_2_0000000040" w:history="1">
            <w:r w:rsidR="001E0F11">
              <w:t>2023</w:t>
            </w:r>
            <w:r w:rsidR="001E0F11">
              <w:t>年度支出决算表（</w:t>
            </w:r>
            <w:r w:rsidR="001E0F11">
              <w:t>分科目）</w:t>
            </w:r>
            <w:r w:rsidR="001E0F11">
              <w:tab/>
            </w:r>
            <w:r>
              <w:fldChar w:fldCharType="begin"/>
            </w:r>
            <w:r w:rsidR="001E0F11">
              <w:instrText>PAGEREF _Toc_1_2_0000000040 \h</w:instrText>
            </w:r>
            <w:r>
              <w:fldChar w:fldCharType="separate"/>
            </w:r>
            <w:r w:rsidR="001E0F11">
              <w:t>9</w:t>
            </w:r>
            <w:r>
              <w:fldChar w:fldCharType="end"/>
            </w:r>
          </w:hyperlink>
        </w:p>
        <w:p w:rsidR="007E2E67" w:rsidRDefault="007E2E67">
          <w:pPr>
            <w:pStyle w:val="20"/>
            <w:tabs>
              <w:tab w:val="right" w:leader="dot" w:pos="8296"/>
            </w:tabs>
          </w:pPr>
          <w:hyperlink w:anchor="_Toc_1_2_0000000041" w:history="1">
            <w:r w:rsidR="001E0F11">
              <w:t>2023</w:t>
            </w:r>
            <w:r w:rsidR="001E0F11">
              <w:t>年度财政拨款收入支出决算总表</w:t>
            </w:r>
            <w:r w:rsidR="001E0F11">
              <w:tab/>
            </w:r>
            <w:r>
              <w:fldChar w:fldCharType="begin"/>
            </w:r>
            <w:r w:rsidR="001E0F11">
              <w:instrText>PAGEREF _Toc_1_2_0000000041 \h</w:instrText>
            </w:r>
            <w:r>
              <w:fldChar w:fldCharType="separate"/>
            </w:r>
            <w:r w:rsidR="001E0F11">
              <w:t>11</w:t>
            </w:r>
            <w:r>
              <w:fldChar w:fldCharType="end"/>
            </w:r>
          </w:hyperlink>
        </w:p>
        <w:p w:rsidR="007E2E67" w:rsidRDefault="007E2E67">
          <w:pPr>
            <w:pStyle w:val="20"/>
            <w:tabs>
              <w:tab w:val="right" w:leader="dot" w:pos="8296"/>
            </w:tabs>
          </w:pPr>
          <w:hyperlink w:anchor="_Toc_1_2_0000000042" w:history="1">
            <w:r w:rsidR="001E0F11">
              <w:t>2023</w:t>
            </w:r>
            <w:r w:rsidR="001E0F11">
              <w:t>年度一般公共预算财政拨款支出决算表</w:t>
            </w:r>
            <w:r w:rsidR="001E0F11">
              <w:tab/>
            </w:r>
            <w:r>
              <w:fldChar w:fldCharType="begin"/>
            </w:r>
            <w:r w:rsidR="001E0F11">
              <w:instrText>PAGEREF _Toc_1_2_0000000042 \h</w:instrText>
            </w:r>
            <w:r>
              <w:fldChar w:fldCharType="separate"/>
            </w:r>
            <w:r w:rsidR="001E0F11">
              <w:t>13</w:t>
            </w:r>
            <w:r>
              <w:fldChar w:fldCharType="end"/>
            </w:r>
          </w:hyperlink>
        </w:p>
        <w:p w:rsidR="007E2E67" w:rsidRDefault="007E2E67">
          <w:pPr>
            <w:pStyle w:val="20"/>
            <w:tabs>
              <w:tab w:val="right" w:leader="dot" w:pos="8296"/>
            </w:tabs>
          </w:pPr>
          <w:hyperlink w:anchor="_Toc_1_2_0000000043" w:history="1">
            <w:r w:rsidR="001E0F11">
              <w:t>2023</w:t>
            </w:r>
            <w:r w:rsidR="001E0F11">
              <w:t>年度一般公共预算财政拨款基本支出决算明细表</w:t>
            </w:r>
            <w:r w:rsidR="001E0F11">
              <w:tab/>
            </w:r>
            <w:r>
              <w:fldChar w:fldCharType="begin"/>
            </w:r>
            <w:r w:rsidR="001E0F11">
              <w:instrText>PAGE</w:instrText>
            </w:r>
            <w:r w:rsidR="001E0F11">
              <w:instrText>REF _Toc_1_2_0000000043 \h</w:instrText>
            </w:r>
            <w:r>
              <w:fldChar w:fldCharType="separate"/>
            </w:r>
            <w:r w:rsidR="001E0F11">
              <w:t>15</w:t>
            </w:r>
            <w:r>
              <w:fldChar w:fldCharType="end"/>
            </w:r>
          </w:hyperlink>
        </w:p>
        <w:p w:rsidR="007E2E67" w:rsidRDefault="007E2E67">
          <w:pPr>
            <w:pStyle w:val="20"/>
            <w:tabs>
              <w:tab w:val="right" w:leader="dot" w:pos="8296"/>
            </w:tabs>
          </w:pPr>
          <w:hyperlink w:anchor="_Toc_1_2_0000000044" w:history="1">
            <w:r w:rsidR="001E0F11">
              <w:t>2023</w:t>
            </w:r>
            <w:r w:rsidR="001E0F11">
              <w:t>年度政府性基金预算财政拨款收入支出决算表</w:t>
            </w:r>
            <w:r w:rsidR="001E0F11">
              <w:tab/>
            </w:r>
            <w:r>
              <w:fldChar w:fldCharType="begin"/>
            </w:r>
            <w:r w:rsidR="001E0F11">
              <w:instrText>PAGEREF _Toc_1_2_0000000044 \h</w:instrText>
            </w:r>
            <w:r>
              <w:fldChar w:fldCharType="separate"/>
            </w:r>
            <w:r w:rsidR="001E0F11">
              <w:t>17</w:t>
            </w:r>
            <w:r>
              <w:fldChar w:fldCharType="end"/>
            </w:r>
          </w:hyperlink>
        </w:p>
        <w:p w:rsidR="007E2E67" w:rsidRDefault="007E2E67">
          <w:pPr>
            <w:pStyle w:val="20"/>
            <w:tabs>
              <w:tab w:val="right" w:leader="dot" w:pos="8296"/>
            </w:tabs>
          </w:pPr>
          <w:hyperlink w:anchor="_Toc_1_2_0000000045" w:history="1">
            <w:r w:rsidR="001E0F11">
              <w:t>2023</w:t>
            </w:r>
            <w:r w:rsidR="001E0F11">
              <w:t>年度国有资本经营预算财政拨款支出决算表</w:t>
            </w:r>
            <w:r w:rsidR="001E0F11">
              <w:tab/>
            </w:r>
            <w:r>
              <w:fldChar w:fldCharType="begin"/>
            </w:r>
            <w:r w:rsidR="001E0F11">
              <w:instrText>PAGEREF _Toc_1_2_0000000045 \h</w:instrText>
            </w:r>
            <w:r>
              <w:fldChar w:fldCharType="separate"/>
            </w:r>
            <w:r w:rsidR="001E0F11">
              <w:t>18</w:t>
            </w:r>
            <w:r>
              <w:fldChar w:fldCharType="end"/>
            </w:r>
          </w:hyperlink>
        </w:p>
        <w:p w:rsidR="007E2E67" w:rsidRDefault="007E2E67">
          <w:pPr>
            <w:pStyle w:val="20"/>
            <w:tabs>
              <w:tab w:val="right" w:leader="dot" w:pos="8296"/>
            </w:tabs>
          </w:pPr>
          <w:hyperlink w:anchor="_Toc_1_2_0000000046" w:history="1">
            <w:r w:rsidR="001E0F11">
              <w:t>2023</w:t>
            </w:r>
            <w:r w:rsidR="001E0F11">
              <w:t>年度财政拨款</w:t>
            </w:r>
            <w:r w:rsidR="001E0F11">
              <w:t>“</w:t>
            </w:r>
            <w:r w:rsidR="001E0F11">
              <w:t>三公</w:t>
            </w:r>
            <w:r w:rsidR="001E0F11">
              <w:t>”</w:t>
            </w:r>
            <w:r w:rsidR="001E0F11">
              <w:t>经费支出决算表</w:t>
            </w:r>
            <w:r w:rsidR="001E0F11">
              <w:tab/>
            </w:r>
            <w:r>
              <w:fldChar w:fldCharType="begin"/>
            </w:r>
            <w:r w:rsidR="001E0F11">
              <w:instrText>PAGEREF _Toc_1_2_0000000046 \h</w:instrText>
            </w:r>
            <w:r>
              <w:fldChar w:fldCharType="separate"/>
            </w:r>
            <w:r w:rsidR="001E0F11">
              <w:t>19</w:t>
            </w:r>
            <w:r>
              <w:fldChar w:fldCharType="end"/>
            </w:r>
          </w:hyperlink>
        </w:p>
        <w:p w:rsidR="007E2E67" w:rsidRDefault="007E2E67">
          <w:pPr>
            <w:pStyle w:val="10"/>
            <w:tabs>
              <w:tab w:val="right" w:leader="dot" w:pos="8296"/>
            </w:tabs>
          </w:pPr>
          <w:hyperlink w:anchor="_Toc_1_2_0000000047" w:history="1">
            <w:r w:rsidR="001E0F11">
              <w:t>三、</w:t>
            </w:r>
            <w:r w:rsidR="001E0F11">
              <w:t>2023</w:t>
            </w:r>
            <w:r w:rsidR="001E0F11">
              <w:t>年度单位决算情况说明</w:t>
            </w:r>
            <w:r w:rsidR="001E0F11">
              <w:tab/>
            </w:r>
            <w:r>
              <w:fldChar w:fldCharType="begin"/>
            </w:r>
            <w:r w:rsidR="001E0F11">
              <w:instrText>PAGEREF _Toc_1_2_0000000047 \h</w:instrText>
            </w:r>
            <w:r>
              <w:fldChar w:fldCharType="separate"/>
            </w:r>
            <w:r w:rsidR="001E0F11">
              <w:t>20</w:t>
            </w:r>
            <w:r>
              <w:fldChar w:fldCharType="end"/>
            </w:r>
          </w:hyperlink>
        </w:p>
        <w:p w:rsidR="007E2E67" w:rsidRDefault="007E2E67">
          <w:pPr>
            <w:pStyle w:val="20"/>
            <w:tabs>
              <w:tab w:val="right" w:leader="dot" w:pos="8296"/>
            </w:tabs>
          </w:pPr>
          <w:hyperlink w:anchor="_Toc_1_2_0000000048" w:history="1">
            <w:r w:rsidR="001E0F11">
              <w:t>（一）收入支出决算总体情况说明</w:t>
            </w:r>
            <w:r w:rsidR="001E0F11">
              <w:tab/>
            </w:r>
            <w:r>
              <w:fldChar w:fldCharType="begin"/>
            </w:r>
            <w:r w:rsidR="001E0F11">
              <w:instrText>PAGEREF _Toc_1_2_0000000048 \h</w:instrText>
            </w:r>
            <w:r>
              <w:fldChar w:fldCharType="separate"/>
            </w:r>
            <w:r w:rsidR="001E0F11">
              <w:t>20</w:t>
            </w:r>
            <w:r>
              <w:fldChar w:fldCharType="end"/>
            </w:r>
          </w:hyperlink>
        </w:p>
        <w:p w:rsidR="007E2E67" w:rsidRDefault="007E2E67">
          <w:pPr>
            <w:pStyle w:val="20"/>
            <w:tabs>
              <w:tab w:val="right" w:leader="dot" w:pos="8296"/>
            </w:tabs>
          </w:pPr>
          <w:hyperlink w:anchor="_Toc_1_2_0000000049" w:history="1">
            <w:r w:rsidR="001E0F11">
              <w:t>（二）收入决算情况说明</w:t>
            </w:r>
            <w:r w:rsidR="001E0F11">
              <w:tab/>
            </w:r>
            <w:r>
              <w:fldChar w:fldCharType="begin"/>
            </w:r>
            <w:r w:rsidR="001E0F11">
              <w:instrText>PAGEREF _Toc_1_2_0000000049 \h</w:instrText>
            </w:r>
            <w:r>
              <w:fldChar w:fldCharType="separate"/>
            </w:r>
            <w:r w:rsidR="001E0F11">
              <w:t>20</w:t>
            </w:r>
            <w:r>
              <w:fldChar w:fldCharType="end"/>
            </w:r>
          </w:hyperlink>
        </w:p>
        <w:p w:rsidR="007E2E67" w:rsidRDefault="007E2E67">
          <w:pPr>
            <w:pStyle w:val="20"/>
            <w:tabs>
              <w:tab w:val="right" w:leader="dot" w:pos="8296"/>
            </w:tabs>
          </w:pPr>
          <w:hyperlink w:anchor="_Toc_1_2_0000000050" w:history="1">
            <w:r w:rsidR="001E0F11">
              <w:t>（三）支出决算情况说明</w:t>
            </w:r>
            <w:r w:rsidR="001E0F11">
              <w:tab/>
            </w:r>
            <w:r>
              <w:fldChar w:fldCharType="begin"/>
            </w:r>
            <w:r w:rsidR="001E0F11">
              <w:instrText>PAGEREF _Toc_1_2_0000000050 \h</w:instrText>
            </w:r>
            <w:r>
              <w:fldChar w:fldCharType="separate"/>
            </w:r>
            <w:r w:rsidR="001E0F11">
              <w:t>20</w:t>
            </w:r>
            <w:r>
              <w:fldChar w:fldCharType="end"/>
            </w:r>
          </w:hyperlink>
        </w:p>
        <w:p w:rsidR="007E2E67" w:rsidRDefault="007E2E67">
          <w:pPr>
            <w:pStyle w:val="20"/>
            <w:tabs>
              <w:tab w:val="right" w:leader="dot" w:pos="8296"/>
            </w:tabs>
          </w:pPr>
          <w:hyperlink w:anchor="_Toc_1_2_0000000051" w:history="1">
            <w:r w:rsidR="001E0F11">
              <w:t>（四）财政拨款收入支出决算总体情况说</w:t>
            </w:r>
            <w:r w:rsidR="001E0F11">
              <w:t>明</w:t>
            </w:r>
            <w:r w:rsidR="001E0F11">
              <w:tab/>
            </w:r>
            <w:r>
              <w:fldChar w:fldCharType="begin"/>
            </w:r>
            <w:r w:rsidR="001E0F11">
              <w:instrText>PAGEREF _Toc_1_2_0000000051 \h</w:instrText>
            </w:r>
            <w:r>
              <w:fldChar w:fldCharType="separate"/>
            </w:r>
            <w:r w:rsidR="001E0F11">
              <w:t>20</w:t>
            </w:r>
            <w:r>
              <w:fldChar w:fldCharType="end"/>
            </w:r>
          </w:hyperlink>
        </w:p>
        <w:p w:rsidR="007E2E67" w:rsidRDefault="007E2E67">
          <w:pPr>
            <w:pStyle w:val="20"/>
            <w:tabs>
              <w:tab w:val="right" w:leader="dot" w:pos="8296"/>
            </w:tabs>
          </w:pPr>
          <w:hyperlink w:anchor="_Toc_1_2_0000000052" w:history="1">
            <w:r w:rsidR="001E0F11">
              <w:t>（五）一般公共预算财政拨款支出决算情况说明</w:t>
            </w:r>
            <w:r w:rsidR="001E0F11">
              <w:tab/>
            </w:r>
            <w:r>
              <w:fldChar w:fldCharType="begin"/>
            </w:r>
            <w:r w:rsidR="001E0F11">
              <w:instrText>PAGEREF _Toc_1_2_0000000052 \h</w:instrText>
            </w:r>
            <w:r>
              <w:fldChar w:fldCharType="separate"/>
            </w:r>
            <w:r w:rsidR="001E0F11">
              <w:t>21</w:t>
            </w:r>
            <w:r>
              <w:fldChar w:fldCharType="end"/>
            </w:r>
          </w:hyperlink>
        </w:p>
        <w:p w:rsidR="007E2E67" w:rsidRDefault="007E2E67">
          <w:pPr>
            <w:pStyle w:val="20"/>
            <w:tabs>
              <w:tab w:val="right" w:leader="dot" w:pos="8296"/>
            </w:tabs>
          </w:pPr>
          <w:hyperlink w:anchor="_Toc_1_2_0000000053" w:history="1">
            <w:r w:rsidR="001E0F11">
              <w:t>（六）一般公共预算财政拨款基本支出决算情况说明</w:t>
            </w:r>
            <w:r w:rsidR="001E0F11">
              <w:tab/>
            </w:r>
            <w:r>
              <w:fldChar w:fldCharType="begin"/>
            </w:r>
            <w:r w:rsidR="001E0F11">
              <w:instrText>PAGEREF _Toc_1_2_0000000053 \h</w:instrText>
            </w:r>
            <w:r>
              <w:fldChar w:fldCharType="separate"/>
            </w:r>
            <w:r w:rsidR="001E0F11">
              <w:t>23</w:t>
            </w:r>
            <w:r>
              <w:fldChar w:fldCharType="end"/>
            </w:r>
          </w:hyperlink>
        </w:p>
        <w:p w:rsidR="007E2E67" w:rsidRDefault="007E2E67">
          <w:pPr>
            <w:pStyle w:val="20"/>
            <w:tabs>
              <w:tab w:val="right" w:leader="dot" w:pos="8296"/>
            </w:tabs>
          </w:pPr>
          <w:hyperlink w:anchor="_Toc_1_2_0000000054" w:history="1">
            <w:r w:rsidR="001E0F11">
              <w:t>（七）政府性基金预算财政拨款支出决算总体情况说明</w:t>
            </w:r>
            <w:r w:rsidR="001E0F11">
              <w:tab/>
            </w:r>
            <w:r>
              <w:fldChar w:fldCharType="begin"/>
            </w:r>
            <w:r w:rsidR="001E0F11">
              <w:instrText>PAGEREF _Toc_1_2_0000000054 \h</w:instrText>
            </w:r>
            <w:r>
              <w:fldChar w:fldCharType="separate"/>
            </w:r>
            <w:r w:rsidR="001E0F11">
              <w:t>24</w:t>
            </w:r>
            <w:r>
              <w:fldChar w:fldCharType="end"/>
            </w:r>
          </w:hyperlink>
        </w:p>
        <w:p w:rsidR="007E2E67" w:rsidRDefault="007E2E67">
          <w:pPr>
            <w:pStyle w:val="20"/>
            <w:tabs>
              <w:tab w:val="right" w:leader="dot" w:pos="8296"/>
            </w:tabs>
          </w:pPr>
          <w:hyperlink w:anchor="_Toc_1_2_0000000055" w:history="1">
            <w:r w:rsidR="001E0F11">
              <w:t>（八）国有资本经营预算财政拨款支出决算总体情况说明</w:t>
            </w:r>
            <w:r w:rsidR="001E0F11">
              <w:tab/>
            </w:r>
            <w:r>
              <w:fldChar w:fldCharType="begin"/>
            </w:r>
            <w:r w:rsidR="001E0F11">
              <w:instrText>PAGEREF _Toc_1_2_0000000055 \h</w:instrText>
            </w:r>
            <w:r>
              <w:fldChar w:fldCharType="end"/>
            </w:r>
          </w:hyperlink>
        </w:p>
        <w:p w:rsidR="007E2E67" w:rsidRDefault="007E2E67">
          <w:pPr>
            <w:pStyle w:val="20"/>
            <w:tabs>
              <w:tab w:val="right" w:leader="dot" w:pos="8296"/>
            </w:tabs>
          </w:pPr>
          <w:hyperlink w:anchor="_Toc_1_2_0000000056" w:history="1">
            <w:r w:rsidR="001E0F11">
              <w:t>（九）财政拨款</w:t>
            </w:r>
            <w:r w:rsidR="001E0F11">
              <w:t>“</w:t>
            </w:r>
            <w:r w:rsidR="001E0F11">
              <w:t>三公</w:t>
            </w:r>
            <w:r w:rsidR="001E0F11">
              <w:t>”</w:t>
            </w:r>
            <w:r w:rsidR="001E0F11">
              <w:t>经费支出决算情况说明</w:t>
            </w:r>
            <w:r w:rsidR="001E0F11">
              <w:tab/>
            </w:r>
            <w:r>
              <w:fldChar w:fldCharType="begin"/>
            </w:r>
            <w:r w:rsidR="001E0F11">
              <w:instrText>PAGEREF _Toc_1_2_0000000056 \h</w:instrText>
            </w:r>
            <w:r>
              <w:fldChar w:fldCharType="separate"/>
            </w:r>
            <w:r w:rsidR="001E0F11">
              <w:t>25</w:t>
            </w:r>
            <w:r>
              <w:fldChar w:fldCharType="end"/>
            </w:r>
          </w:hyperlink>
        </w:p>
        <w:p w:rsidR="007E2E67" w:rsidRDefault="007E2E67">
          <w:pPr>
            <w:pStyle w:val="20"/>
            <w:tabs>
              <w:tab w:val="right" w:leader="dot" w:pos="8296"/>
            </w:tabs>
          </w:pPr>
          <w:hyperlink w:anchor="_Toc_1_2_0000000057" w:history="1">
            <w:r w:rsidR="001E0F11">
              <w:t>（十）机关运行经费支出说明</w:t>
            </w:r>
            <w:r w:rsidR="001E0F11">
              <w:tab/>
            </w:r>
            <w:r>
              <w:fldChar w:fldCharType="begin"/>
            </w:r>
            <w:r w:rsidR="001E0F11">
              <w:instrText>PAGEREF _Toc_1_2</w:instrText>
            </w:r>
            <w:r w:rsidR="001E0F11">
              <w:instrText>_0000000057 \h</w:instrText>
            </w:r>
            <w:r>
              <w:fldChar w:fldCharType="separate"/>
            </w:r>
            <w:r w:rsidR="001E0F11">
              <w:t>26</w:t>
            </w:r>
            <w:r>
              <w:fldChar w:fldCharType="end"/>
            </w:r>
          </w:hyperlink>
        </w:p>
        <w:p w:rsidR="007E2E67" w:rsidRDefault="007E2E67">
          <w:pPr>
            <w:pStyle w:val="20"/>
            <w:tabs>
              <w:tab w:val="right" w:leader="dot" w:pos="8296"/>
            </w:tabs>
          </w:pPr>
          <w:hyperlink w:anchor="_Toc_1_2_0000000058" w:history="1">
            <w:r w:rsidR="001E0F11">
              <w:t>（十一）政府采购支出说明</w:t>
            </w:r>
            <w:r w:rsidR="001E0F11">
              <w:tab/>
            </w:r>
            <w:r>
              <w:fldChar w:fldCharType="begin"/>
            </w:r>
            <w:r w:rsidR="001E0F11">
              <w:instrText>PAGEREF _Toc_1_2_0000000058 \h</w:instrText>
            </w:r>
            <w:r>
              <w:fldChar w:fldCharType="separate"/>
            </w:r>
            <w:r w:rsidR="001E0F11">
              <w:t>27</w:t>
            </w:r>
            <w:r>
              <w:fldChar w:fldCharType="end"/>
            </w:r>
          </w:hyperlink>
        </w:p>
        <w:p w:rsidR="007E2E67" w:rsidRDefault="007E2E67">
          <w:pPr>
            <w:pStyle w:val="20"/>
            <w:tabs>
              <w:tab w:val="right" w:leader="dot" w:pos="8296"/>
            </w:tabs>
          </w:pPr>
          <w:hyperlink w:anchor="_Toc_1_2_0000000059" w:history="1">
            <w:r w:rsidR="001E0F11">
              <w:t>（十二）国有资产占有使用情况说明</w:t>
            </w:r>
            <w:r w:rsidR="001E0F11">
              <w:tab/>
            </w:r>
            <w:r>
              <w:fldChar w:fldCharType="begin"/>
            </w:r>
            <w:r w:rsidR="001E0F11">
              <w:instrText>PAGEREF _Toc_1_2_0000000059 \h</w:instrText>
            </w:r>
            <w:r>
              <w:fldChar w:fldCharType="separate"/>
            </w:r>
            <w:r w:rsidR="001E0F11">
              <w:t>27</w:t>
            </w:r>
            <w:r>
              <w:fldChar w:fldCharType="end"/>
            </w:r>
          </w:hyperlink>
        </w:p>
        <w:p w:rsidR="007E2E67" w:rsidRDefault="007E2E67">
          <w:pPr>
            <w:pStyle w:val="20"/>
            <w:tabs>
              <w:tab w:val="right" w:leader="dot" w:pos="8296"/>
            </w:tabs>
          </w:pPr>
          <w:hyperlink w:anchor="_Toc_1_2_0000000060" w:history="1">
            <w:r w:rsidR="001E0F11">
              <w:t>（十三）预算绩效情况说明</w:t>
            </w:r>
            <w:r w:rsidR="001E0F11">
              <w:tab/>
            </w:r>
            <w:r>
              <w:fldChar w:fldCharType="begin"/>
            </w:r>
            <w:r w:rsidR="001E0F11">
              <w:instrText>PAGEREF _Toc_1_2_0000000060 \h</w:instrText>
            </w:r>
            <w:r>
              <w:fldChar w:fldCharType="separate"/>
            </w:r>
            <w:r w:rsidR="001E0F11">
              <w:t>27</w:t>
            </w:r>
            <w:r>
              <w:fldChar w:fldCharType="end"/>
            </w:r>
          </w:hyperlink>
        </w:p>
        <w:p w:rsidR="007E2E67" w:rsidRDefault="007E2E67">
          <w:pPr>
            <w:pStyle w:val="10"/>
            <w:tabs>
              <w:tab w:val="right" w:leader="dot" w:pos="8296"/>
            </w:tabs>
          </w:pPr>
          <w:hyperlink w:anchor="_Toc_1_2_0000000061" w:history="1">
            <w:r w:rsidR="001E0F11">
              <w:t>四、名词解释</w:t>
            </w:r>
            <w:r w:rsidR="001E0F11">
              <w:tab/>
            </w:r>
            <w:r>
              <w:fldChar w:fldCharType="begin"/>
            </w:r>
            <w:r w:rsidR="001E0F11">
              <w:instrText>PAGEREF _Toc_1_2_0000000061 \h</w:instrText>
            </w:r>
            <w:r>
              <w:fldChar w:fldCharType="separate"/>
            </w:r>
            <w:r w:rsidR="001E0F11">
              <w:t>32</w:t>
            </w:r>
            <w:r>
              <w:fldChar w:fldCharType="end"/>
            </w:r>
          </w:hyperlink>
        </w:p>
        <w:p w:rsidR="007E2E67" w:rsidRDefault="007E2E67">
          <w:pPr>
            <w:pStyle w:val="10"/>
            <w:tabs>
              <w:tab w:val="right" w:leader="dot" w:pos="8296"/>
            </w:tabs>
          </w:pPr>
          <w:hyperlink w:anchor="_Toc_1_2_0000000062" w:history="1">
            <w:r w:rsidR="001E0F11">
              <w:t>五、附件</w:t>
            </w:r>
            <w:r w:rsidR="001E0F11">
              <w:tab/>
            </w:r>
            <w:r>
              <w:fldChar w:fldCharType="begin"/>
            </w:r>
            <w:r w:rsidR="001E0F11">
              <w:instrText>PAG</w:instrText>
            </w:r>
            <w:r w:rsidR="001E0F11">
              <w:instrText>EREF _Toc_1_2_0000000062 \h</w:instrText>
            </w:r>
            <w:r>
              <w:fldChar w:fldCharType="separate"/>
            </w:r>
            <w:r w:rsidR="001E0F11">
              <w:t>35</w:t>
            </w:r>
            <w:r>
              <w:fldChar w:fldCharType="end"/>
            </w:r>
          </w:hyperlink>
        </w:p>
        <w:p w:rsidR="007E2E67" w:rsidRDefault="007E2E67">
          <w:pPr>
            <w:widowControl/>
            <w:spacing w:line="600" w:lineRule="atLeast"/>
          </w:pPr>
          <w:r>
            <w:rPr>
              <w:rFonts w:ascii="Arial" w:eastAsia="Arial" w:hAnsi="Arial" w:cs="Arial"/>
              <w:color w:val="333333"/>
              <w:szCs w:val="13"/>
            </w:rPr>
            <w:fldChar w:fldCharType="end"/>
          </w:r>
        </w:p>
      </w:sdtContent>
      <w:bookmarkStart w:id="2" w:name="_Toc25986" w:displacedByCustomXml="next"/>
    </w:sdt>
    <w:p w:rsidR="007E2E67" w:rsidRDefault="001E0F11">
      <w:pPr>
        <w:rPr>
          <w:rFonts w:ascii="黑体" w:eastAsia="黑体" w:hAnsi="黑体"/>
          <w:bCs/>
          <w:color w:val="000000"/>
          <w:sz w:val="32"/>
        </w:rPr>
      </w:pPr>
      <w:r>
        <w:br w:type="page"/>
      </w:r>
    </w:p>
    <w:p w:rsidR="007E2E67" w:rsidRDefault="001E0F11">
      <w:pPr>
        <w:widowControl/>
        <w:spacing w:line="600" w:lineRule="atLeast"/>
        <w:outlineLvl w:val="0"/>
        <w:rPr>
          <w:rFonts w:ascii="黑体" w:eastAsia="黑体" w:hAnsi="黑体"/>
          <w:bCs/>
          <w:color w:val="000000"/>
          <w:sz w:val="32"/>
        </w:rPr>
      </w:pPr>
      <w:bookmarkStart w:id="3" w:name="_Toc_1_2_0000000032"/>
      <w:r>
        <w:rPr>
          <w:rFonts w:ascii="黑体" w:eastAsia="黑体" w:hAnsi="黑体" w:hint="eastAsia"/>
          <w:bCs/>
          <w:color w:val="000000"/>
          <w:sz w:val="32"/>
        </w:rPr>
        <w:lastRenderedPageBreak/>
        <w:t>一、概况</w:t>
      </w:r>
      <w:bookmarkEnd w:id="2"/>
      <w:bookmarkEnd w:id="3"/>
    </w:p>
    <w:p w:rsidR="007E2E67" w:rsidRDefault="001E0F11">
      <w:pPr>
        <w:spacing w:line="600" w:lineRule="exact"/>
        <w:ind w:firstLine="641"/>
        <w:jc w:val="left"/>
        <w:outlineLvl w:val="1"/>
        <w:rPr>
          <w:rFonts w:ascii="黑体" w:eastAsia="楷体" w:hAnsi="宋体" w:cs="黑体"/>
          <w:bCs/>
          <w:sz w:val="32"/>
          <w:szCs w:val="32"/>
        </w:rPr>
      </w:pPr>
      <w:bookmarkStart w:id="4" w:name="_Toc_1_2_0000000033"/>
      <w:bookmarkStart w:id="5" w:name="_Toc18250"/>
      <w:r>
        <w:rPr>
          <w:rFonts w:ascii="楷体" w:eastAsia="楷体" w:hAnsi="楷体" w:hint="eastAsia"/>
          <w:bCs/>
          <w:color w:val="000000"/>
          <w:sz w:val="32"/>
        </w:rPr>
        <w:t>（一）单位职责</w:t>
      </w:r>
      <w:bookmarkEnd w:id="4"/>
      <w:bookmarkEnd w:id="5"/>
    </w:p>
    <w:p w:rsidR="007E2E67" w:rsidRDefault="001E0F11">
      <w:pPr>
        <w:spacing w:line="600" w:lineRule="exact"/>
        <w:ind w:firstLine="640"/>
        <w:rPr>
          <w:rFonts w:ascii="仿宋" w:eastAsia="仿宋" w:hAnsi="仿宋"/>
          <w:color w:val="000000"/>
          <w:sz w:val="32"/>
        </w:rPr>
      </w:pPr>
      <w:r>
        <w:rPr>
          <w:rFonts w:ascii="仿宋" w:eastAsia="仿宋" w:hAnsi="仿宋" w:cs="仿宋" w:hint="eastAsia"/>
          <w:kern w:val="0"/>
          <w:sz w:val="32"/>
          <w:szCs w:val="32"/>
        </w:rPr>
        <w:t>1</w:t>
      </w:r>
      <w:r>
        <w:rPr>
          <w:rFonts w:ascii="仿宋" w:eastAsia="仿宋" w:hAnsi="仿宋" w:cs="仿宋" w:hint="eastAsia"/>
          <w:kern w:val="0"/>
          <w:sz w:val="32"/>
          <w:szCs w:val="32"/>
        </w:rPr>
        <w:t>、贯彻执行国家、省、市卫生健康事业发展的法律法规和政策，为人民身体健康提供医疗和健康保健服务，医疗常见病、多发病、护理、预防保健、初级卫生规划保健实施。</w:t>
      </w:r>
      <w:r>
        <w:rPr>
          <w:rFonts w:ascii="仿宋" w:eastAsia="仿宋" w:hAnsi="仿宋" w:cs="仿宋" w:hint="eastAsia"/>
          <w:kern w:val="0"/>
          <w:sz w:val="32"/>
          <w:szCs w:val="32"/>
        </w:rPr>
        <w:t xml:space="preserve"> </w:t>
      </w:r>
      <w:r>
        <w:rPr>
          <w:rFonts w:ascii="仿宋" w:eastAsia="仿宋" w:hAnsi="仿宋" w:cs="仿宋" w:hint="eastAsia"/>
          <w:kern w:val="0"/>
          <w:sz w:val="32"/>
          <w:szCs w:val="32"/>
        </w:rPr>
        <w:br/>
      </w:r>
      <w:r>
        <w:rPr>
          <w:rFonts w:ascii="仿宋" w:eastAsia="仿宋" w:hAnsi="仿宋" w:cs="仿宋" w:hint="eastAsia"/>
          <w:kern w:val="0"/>
          <w:sz w:val="32"/>
          <w:szCs w:val="32"/>
        </w:rPr>
        <w:t xml:space="preserve">    2</w:t>
      </w:r>
      <w:r>
        <w:rPr>
          <w:rFonts w:ascii="仿宋" w:eastAsia="仿宋" w:hAnsi="仿宋" w:cs="仿宋" w:hint="eastAsia"/>
          <w:kern w:val="0"/>
          <w:sz w:val="32"/>
          <w:szCs w:val="32"/>
        </w:rPr>
        <w:t>、基本医疗服务职能：设有临床科室：全科、儿科、妇产科、口腔科、针灸理疗科、中医全科、中西医结合骨伤科、康复科、五官科、全科</w:t>
      </w:r>
      <w:r>
        <w:rPr>
          <w:rFonts w:ascii="仿宋" w:eastAsia="仿宋" w:hAnsi="仿宋" w:cs="仿宋" w:hint="eastAsia"/>
          <w:kern w:val="0"/>
          <w:sz w:val="32"/>
          <w:szCs w:val="32"/>
        </w:rPr>
        <w:t>-</w:t>
      </w:r>
      <w:r>
        <w:rPr>
          <w:rFonts w:ascii="仿宋" w:eastAsia="仿宋" w:hAnsi="仿宋" w:cs="仿宋" w:hint="eastAsia"/>
          <w:kern w:val="0"/>
          <w:sz w:val="32"/>
          <w:szCs w:val="32"/>
        </w:rPr>
        <w:t>专科联合门诊、专科医生工作室等。医技科室：放射科、检验科、</w:t>
      </w:r>
      <w:r>
        <w:rPr>
          <w:rFonts w:ascii="仿宋" w:eastAsia="仿宋" w:hAnsi="仿宋" w:cs="仿宋" w:hint="eastAsia"/>
          <w:kern w:val="0"/>
          <w:sz w:val="32"/>
          <w:szCs w:val="32"/>
        </w:rPr>
        <w:t>B</w:t>
      </w:r>
      <w:r>
        <w:rPr>
          <w:rFonts w:ascii="仿宋" w:eastAsia="仿宋" w:hAnsi="仿宋" w:cs="仿宋" w:hint="eastAsia"/>
          <w:kern w:val="0"/>
          <w:sz w:val="32"/>
          <w:szCs w:val="32"/>
        </w:rPr>
        <w:t>超心电图室，为百姓提供基本医疗服务，是集医疗、预防、保健、教育为一体的综合性、非盈利性公立一级乙等医院，推进医共体建设，增强基层服务能力，提高基层就诊率，提高老百姓的满意度。</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、公共卫生服务职能：城乡居民健档案管理服务、健康教育、预防接种、</w:t>
      </w:r>
      <w:r>
        <w:rPr>
          <w:rFonts w:ascii="仿宋" w:eastAsia="仿宋" w:hAnsi="仿宋" w:cs="仿宋" w:hint="eastAsia"/>
          <w:kern w:val="0"/>
          <w:sz w:val="32"/>
          <w:szCs w:val="32"/>
        </w:rPr>
        <w:t>0-6</w:t>
      </w:r>
      <w:r>
        <w:rPr>
          <w:rFonts w:ascii="仿宋" w:eastAsia="仿宋" w:hAnsi="仿宋" w:cs="仿宋" w:hint="eastAsia"/>
          <w:kern w:val="0"/>
          <w:sz w:val="32"/>
          <w:szCs w:val="32"/>
        </w:rPr>
        <w:t>岁儿童健康管理服务、孕产妇健康管理服务、老年人健康管理服务、慢</w:t>
      </w:r>
      <w:r>
        <w:rPr>
          <w:rFonts w:ascii="仿宋" w:eastAsia="仿宋" w:hAnsi="仿宋" w:cs="仿宋" w:hint="eastAsia"/>
          <w:kern w:val="0"/>
          <w:sz w:val="32"/>
          <w:szCs w:val="32"/>
        </w:rPr>
        <w:t>性病患者健康管理服务、严重精神障碍患者管理服务、结核病患者健康管理服务、中医药健康管理服务、传染病和突发公共卫生事件报告和处理、卫生计生监督协管。</w:t>
      </w:r>
    </w:p>
    <w:p w:rsidR="007E2E67" w:rsidRDefault="001E0F11">
      <w:pPr>
        <w:spacing w:line="600" w:lineRule="exact"/>
        <w:ind w:firstLine="641"/>
        <w:jc w:val="left"/>
        <w:outlineLvl w:val="1"/>
        <w:rPr>
          <w:rFonts w:ascii="仿宋" w:eastAsia="仿宋" w:hAnsi="仿宋" w:cs="仿宋"/>
          <w:bCs/>
          <w:kern w:val="0"/>
          <w:sz w:val="32"/>
          <w:szCs w:val="32"/>
        </w:rPr>
      </w:pPr>
      <w:bookmarkStart w:id="6" w:name="_Toc24572"/>
      <w:bookmarkStart w:id="7" w:name="_Toc_1_2_0000000034"/>
      <w:r>
        <w:rPr>
          <w:rFonts w:ascii="楷体" w:eastAsia="楷体" w:hAnsi="楷体" w:hint="eastAsia"/>
          <w:bCs/>
          <w:color w:val="000000"/>
          <w:sz w:val="32"/>
        </w:rPr>
        <w:t>（二）机构设置</w:t>
      </w:r>
      <w:bookmarkEnd w:id="6"/>
      <w:bookmarkEnd w:id="7"/>
    </w:p>
    <w:p w:rsidR="007E2E67" w:rsidRDefault="001E0F11">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从预算单位构成看，德清县洛舍镇卫生院预算包括：预防保健科、全科医疗科、内科、外科、妇女保健科、儿科等。</w:t>
      </w:r>
    </w:p>
    <w:p w:rsidR="007E2E67" w:rsidRDefault="007E2E67">
      <w:pPr>
        <w:pStyle w:val="1"/>
        <w:rPr>
          <w:rFonts w:ascii="黑体" w:eastAsia="黑体" w:hAnsi="黑体"/>
          <w:b w:val="0"/>
          <w:bCs/>
          <w:color w:val="000000"/>
          <w:sz w:val="32"/>
        </w:rPr>
        <w:sectPr w:rsidR="007E2E67">
          <w:footerReference w:type="default" r:id="rId10"/>
          <w:pgSz w:w="11906" w:h="16838"/>
          <w:pgMar w:top="1440" w:right="1800" w:bottom="1440" w:left="1800" w:header="851" w:footer="992" w:gutter="0"/>
          <w:pgNumType w:start="1"/>
          <w:cols w:space="425"/>
          <w:docGrid w:type="lines" w:linePitch="312"/>
        </w:sectPr>
      </w:pPr>
      <w:bookmarkStart w:id="8" w:name="_Toc19701"/>
    </w:p>
    <w:p w:rsidR="007E2E67" w:rsidRDefault="001E0F11">
      <w:pPr>
        <w:pStyle w:val="1"/>
        <w:rPr>
          <w:rFonts w:ascii="黑体" w:eastAsia="黑体" w:hAnsi="黑体"/>
          <w:b w:val="0"/>
          <w:bCs/>
          <w:color w:val="000000"/>
          <w:sz w:val="32"/>
        </w:rPr>
      </w:pPr>
      <w:bookmarkStart w:id="9" w:name="_Toc_1_2_0000000035"/>
      <w:bookmarkStart w:id="10" w:name="_Toc28993"/>
      <w:bookmarkEnd w:id="8"/>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9"/>
    </w:p>
    <w:p w:rsidR="007E2E67" w:rsidRDefault="001E0F11">
      <w:pPr>
        <w:pStyle w:val="2"/>
        <w:jc w:val="center"/>
        <w:rPr>
          <w:rFonts w:ascii="楷体" w:eastAsia="楷体" w:hAnsi="楷体" w:cs="楷体"/>
          <w:b w:val="0"/>
          <w:bCs/>
        </w:rPr>
      </w:pPr>
      <w:bookmarkStart w:id="11"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180"/>
        <w:gridCol w:w="560"/>
        <w:gridCol w:w="2240"/>
        <w:gridCol w:w="4180"/>
        <w:gridCol w:w="560"/>
        <w:gridCol w:w="2238"/>
      </w:tblGrid>
      <w:tr w:rsidR="007E2E67">
        <w:trPr>
          <w:trHeight w:hRule="exact" w:val="402"/>
          <w:jc w:val="center"/>
        </w:trPr>
        <w:tc>
          <w:tcPr>
            <w:tcW w:w="6980" w:type="dxa"/>
            <w:gridSpan w:val="3"/>
            <w:vAlign w:val="center"/>
          </w:tcPr>
          <w:p w:rsidR="007E2E67" w:rsidRDefault="001E0F11">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7E2E67" w:rsidRDefault="001E0F11">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7E2E67">
        <w:trPr>
          <w:trHeight w:hRule="exact" w:val="402"/>
          <w:jc w:val="center"/>
        </w:trPr>
        <w:tc>
          <w:tcPr>
            <w:tcW w:w="4180" w:type="dxa"/>
            <w:vAlign w:val="center"/>
          </w:tcPr>
          <w:p w:rsidR="007E2E67" w:rsidRDefault="001E0F11">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7E2E67" w:rsidRDefault="001E0F11">
            <w:pPr>
              <w:jc w:val="center"/>
            </w:pPr>
            <w:r>
              <w:rPr>
                <w:rFonts w:ascii="宋体" w:eastAsia="宋体" w:hAnsi="宋体" w:cs="宋体"/>
                <w:color w:val="000000"/>
              </w:rPr>
              <w:t>行次</w:t>
            </w:r>
          </w:p>
        </w:tc>
        <w:tc>
          <w:tcPr>
            <w:tcW w:w="2240" w:type="dxa"/>
            <w:vAlign w:val="center"/>
          </w:tcPr>
          <w:p w:rsidR="007E2E67" w:rsidRDefault="001E0F11">
            <w:pPr>
              <w:jc w:val="center"/>
            </w:pPr>
            <w:r>
              <w:rPr>
                <w:rFonts w:ascii="宋体" w:eastAsia="宋体" w:hAnsi="宋体" w:cs="宋体"/>
                <w:color w:val="000000"/>
              </w:rPr>
              <w:t>金额</w:t>
            </w:r>
          </w:p>
        </w:tc>
        <w:tc>
          <w:tcPr>
            <w:tcW w:w="4180" w:type="dxa"/>
            <w:vAlign w:val="center"/>
          </w:tcPr>
          <w:p w:rsidR="007E2E67" w:rsidRDefault="001E0F11">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7E2E67" w:rsidRDefault="001E0F11">
            <w:pPr>
              <w:jc w:val="center"/>
            </w:pPr>
            <w:r>
              <w:rPr>
                <w:rFonts w:ascii="宋体" w:eastAsia="宋体" w:hAnsi="宋体" w:cs="宋体"/>
                <w:color w:val="000000"/>
              </w:rPr>
              <w:t>行次</w:t>
            </w:r>
          </w:p>
        </w:tc>
        <w:tc>
          <w:tcPr>
            <w:tcW w:w="2238" w:type="dxa"/>
            <w:vAlign w:val="center"/>
          </w:tcPr>
          <w:p w:rsidR="007E2E67" w:rsidRDefault="001E0F11">
            <w:pPr>
              <w:jc w:val="center"/>
            </w:pPr>
            <w:r>
              <w:rPr>
                <w:rFonts w:ascii="宋体" w:eastAsia="宋体" w:hAnsi="宋体" w:cs="宋体"/>
                <w:color w:val="000000"/>
              </w:rPr>
              <w:t>金额</w:t>
            </w:r>
          </w:p>
        </w:tc>
      </w:tr>
      <w:tr w:rsidR="007E2E67">
        <w:trPr>
          <w:trHeight w:hRule="exact" w:val="402"/>
          <w:jc w:val="center"/>
        </w:trPr>
        <w:tc>
          <w:tcPr>
            <w:tcW w:w="4180" w:type="dxa"/>
            <w:vAlign w:val="center"/>
          </w:tcPr>
          <w:p w:rsidR="007E2E67" w:rsidRDefault="001E0F11">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7E2E67" w:rsidRDefault="007E2E67"/>
        </w:tc>
        <w:tc>
          <w:tcPr>
            <w:tcW w:w="2240" w:type="dxa"/>
            <w:vAlign w:val="center"/>
          </w:tcPr>
          <w:p w:rsidR="007E2E67" w:rsidRDefault="001E0F11">
            <w:pPr>
              <w:jc w:val="center"/>
            </w:pPr>
            <w:r>
              <w:rPr>
                <w:rFonts w:ascii="宋体" w:eastAsia="宋体" w:hAnsi="宋体" w:cs="宋体"/>
                <w:color w:val="000000"/>
              </w:rPr>
              <w:t>1</w:t>
            </w:r>
          </w:p>
        </w:tc>
        <w:tc>
          <w:tcPr>
            <w:tcW w:w="4180" w:type="dxa"/>
            <w:vAlign w:val="center"/>
          </w:tcPr>
          <w:p w:rsidR="007E2E67" w:rsidRDefault="001E0F11">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7E2E67" w:rsidRDefault="007E2E67"/>
        </w:tc>
        <w:tc>
          <w:tcPr>
            <w:tcW w:w="2238" w:type="dxa"/>
            <w:vAlign w:val="center"/>
          </w:tcPr>
          <w:p w:rsidR="007E2E67" w:rsidRDefault="001E0F11">
            <w:pPr>
              <w:jc w:val="center"/>
            </w:pPr>
            <w:r>
              <w:rPr>
                <w:rFonts w:ascii="宋体" w:eastAsia="宋体" w:hAnsi="宋体" w:cs="宋体"/>
                <w:color w:val="000000"/>
              </w:rPr>
              <w:t>2</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一、一般公共预算财政拨款收入</w:t>
            </w:r>
          </w:p>
        </w:tc>
        <w:tc>
          <w:tcPr>
            <w:tcW w:w="560" w:type="dxa"/>
            <w:vAlign w:val="center"/>
          </w:tcPr>
          <w:p w:rsidR="007E2E67" w:rsidRDefault="001E0F11">
            <w:pPr>
              <w:jc w:val="center"/>
            </w:pPr>
            <w:r>
              <w:rPr>
                <w:rFonts w:ascii="宋体" w:eastAsia="宋体" w:hAnsi="宋体" w:cs="宋体"/>
                <w:color w:val="000000"/>
              </w:rPr>
              <w:t>1</w:t>
            </w:r>
          </w:p>
        </w:tc>
        <w:tc>
          <w:tcPr>
            <w:tcW w:w="2240" w:type="dxa"/>
            <w:vAlign w:val="center"/>
          </w:tcPr>
          <w:p w:rsidR="007E2E67" w:rsidRDefault="001E0F11">
            <w:pPr>
              <w:jc w:val="right"/>
            </w:pPr>
            <w:r>
              <w:rPr>
                <w:rFonts w:ascii="宋体" w:eastAsia="宋体" w:hAnsi="宋体" w:cs="宋体"/>
                <w:color w:val="000000"/>
              </w:rPr>
              <w:t>813.40</w:t>
            </w:r>
          </w:p>
        </w:tc>
        <w:tc>
          <w:tcPr>
            <w:tcW w:w="4180" w:type="dxa"/>
            <w:vAlign w:val="center"/>
          </w:tcPr>
          <w:p w:rsidR="007E2E67" w:rsidRDefault="001E0F11">
            <w:pPr>
              <w:jc w:val="left"/>
            </w:pPr>
            <w:r>
              <w:rPr>
                <w:rFonts w:ascii="宋体" w:eastAsia="宋体" w:hAnsi="宋体" w:cs="宋体"/>
                <w:color w:val="000000"/>
              </w:rPr>
              <w:t>一、一般公共服务支出</w:t>
            </w:r>
          </w:p>
        </w:tc>
        <w:tc>
          <w:tcPr>
            <w:tcW w:w="560" w:type="dxa"/>
            <w:vAlign w:val="center"/>
          </w:tcPr>
          <w:p w:rsidR="007E2E67" w:rsidRDefault="001E0F11">
            <w:pPr>
              <w:jc w:val="center"/>
            </w:pPr>
            <w:r>
              <w:rPr>
                <w:rFonts w:ascii="宋体" w:eastAsia="宋体" w:hAnsi="宋体" w:cs="宋体"/>
                <w:color w:val="000000"/>
              </w:rPr>
              <w:t>32</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二、政府性基金预算财政拨款收入</w:t>
            </w:r>
          </w:p>
        </w:tc>
        <w:tc>
          <w:tcPr>
            <w:tcW w:w="560" w:type="dxa"/>
            <w:vAlign w:val="center"/>
          </w:tcPr>
          <w:p w:rsidR="007E2E67" w:rsidRDefault="001E0F11">
            <w:pPr>
              <w:jc w:val="center"/>
            </w:pPr>
            <w:r>
              <w:rPr>
                <w:rFonts w:ascii="宋体" w:eastAsia="宋体" w:hAnsi="宋体" w:cs="宋体"/>
                <w:color w:val="000000"/>
              </w:rPr>
              <w:t>2</w:t>
            </w:r>
          </w:p>
        </w:tc>
        <w:tc>
          <w:tcPr>
            <w:tcW w:w="2240" w:type="dxa"/>
            <w:vAlign w:val="center"/>
          </w:tcPr>
          <w:p w:rsidR="007E2E67" w:rsidRDefault="001E0F11">
            <w:pPr>
              <w:jc w:val="right"/>
            </w:pPr>
            <w:r>
              <w:rPr>
                <w:rFonts w:ascii="宋体" w:eastAsia="宋体" w:hAnsi="宋体" w:cs="宋体"/>
                <w:color w:val="000000"/>
              </w:rPr>
              <w:t>2,000.00</w:t>
            </w:r>
          </w:p>
        </w:tc>
        <w:tc>
          <w:tcPr>
            <w:tcW w:w="4180" w:type="dxa"/>
            <w:vAlign w:val="center"/>
          </w:tcPr>
          <w:p w:rsidR="007E2E67" w:rsidRDefault="001E0F11">
            <w:pPr>
              <w:jc w:val="left"/>
            </w:pPr>
            <w:r>
              <w:rPr>
                <w:rFonts w:ascii="宋体" w:eastAsia="宋体" w:hAnsi="宋体" w:cs="宋体"/>
                <w:color w:val="000000"/>
              </w:rPr>
              <w:t>二、外交支出</w:t>
            </w:r>
          </w:p>
        </w:tc>
        <w:tc>
          <w:tcPr>
            <w:tcW w:w="560" w:type="dxa"/>
            <w:vAlign w:val="center"/>
          </w:tcPr>
          <w:p w:rsidR="007E2E67" w:rsidRDefault="001E0F11">
            <w:pPr>
              <w:jc w:val="center"/>
            </w:pPr>
            <w:r>
              <w:rPr>
                <w:rFonts w:ascii="宋体" w:eastAsia="宋体" w:hAnsi="宋体" w:cs="宋体"/>
                <w:color w:val="000000"/>
              </w:rPr>
              <w:t>33</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三、国有资本经营预算财政拨款收入</w:t>
            </w:r>
          </w:p>
        </w:tc>
        <w:tc>
          <w:tcPr>
            <w:tcW w:w="560" w:type="dxa"/>
            <w:vAlign w:val="center"/>
          </w:tcPr>
          <w:p w:rsidR="007E2E67" w:rsidRDefault="001E0F11">
            <w:pPr>
              <w:jc w:val="center"/>
            </w:pPr>
            <w:r>
              <w:rPr>
                <w:rFonts w:ascii="宋体" w:eastAsia="宋体" w:hAnsi="宋体" w:cs="宋体"/>
                <w:color w:val="000000"/>
              </w:rPr>
              <w:t>3</w:t>
            </w:r>
          </w:p>
        </w:tc>
        <w:tc>
          <w:tcPr>
            <w:tcW w:w="2240" w:type="dxa"/>
            <w:vAlign w:val="center"/>
          </w:tcPr>
          <w:p w:rsidR="007E2E67" w:rsidRDefault="001E0F11">
            <w:pPr>
              <w:jc w:val="right"/>
            </w:pPr>
            <w:r>
              <w:rPr>
                <w:rFonts w:ascii="宋体" w:eastAsia="宋体" w:hAnsi="宋体" w:cs="宋体"/>
                <w:color w:val="000000"/>
              </w:rPr>
              <w:t>0.00</w:t>
            </w:r>
          </w:p>
        </w:tc>
        <w:tc>
          <w:tcPr>
            <w:tcW w:w="4180" w:type="dxa"/>
            <w:vAlign w:val="center"/>
          </w:tcPr>
          <w:p w:rsidR="007E2E67" w:rsidRDefault="001E0F11">
            <w:pPr>
              <w:jc w:val="left"/>
            </w:pPr>
            <w:r>
              <w:rPr>
                <w:rFonts w:ascii="宋体" w:eastAsia="宋体" w:hAnsi="宋体" w:cs="宋体"/>
                <w:color w:val="000000"/>
              </w:rPr>
              <w:t>三、国防支出</w:t>
            </w:r>
          </w:p>
        </w:tc>
        <w:tc>
          <w:tcPr>
            <w:tcW w:w="560" w:type="dxa"/>
            <w:vAlign w:val="center"/>
          </w:tcPr>
          <w:p w:rsidR="007E2E67" w:rsidRDefault="001E0F11">
            <w:pPr>
              <w:jc w:val="center"/>
            </w:pPr>
            <w:r>
              <w:rPr>
                <w:rFonts w:ascii="宋体" w:eastAsia="宋体" w:hAnsi="宋体" w:cs="宋体"/>
                <w:color w:val="000000"/>
              </w:rPr>
              <w:t>34</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四、上级补助收入</w:t>
            </w:r>
          </w:p>
        </w:tc>
        <w:tc>
          <w:tcPr>
            <w:tcW w:w="560" w:type="dxa"/>
            <w:vAlign w:val="center"/>
          </w:tcPr>
          <w:p w:rsidR="007E2E67" w:rsidRDefault="001E0F11">
            <w:pPr>
              <w:jc w:val="center"/>
            </w:pPr>
            <w:r>
              <w:rPr>
                <w:rFonts w:ascii="宋体" w:eastAsia="宋体" w:hAnsi="宋体" w:cs="宋体"/>
                <w:color w:val="000000"/>
              </w:rPr>
              <w:t>4</w:t>
            </w:r>
          </w:p>
        </w:tc>
        <w:tc>
          <w:tcPr>
            <w:tcW w:w="2240" w:type="dxa"/>
            <w:vAlign w:val="center"/>
          </w:tcPr>
          <w:p w:rsidR="007E2E67" w:rsidRDefault="001E0F11">
            <w:pPr>
              <w:jc w:val="right"/>
            </w:pPr>
            <w:r>
              <w:rPr>
                <w:rFonts w:ascii="宋体" w:eastAsia="宋体" w:hAnsi="宋体" w:cs="宋体"/>
                <w:color w:val="000000"/>
              </w:rPr>
              <w:t>0.00</w:t>
            </w:r>
          </w:p>
        </w:tc>
        <w:tc>
          <w:tcPr>
            <w:tcW w:w="4180" w:type="dxa"/>
            <w:vAlign w:val="center"/>
          </w:tcPr>
          <w:p w:rsidR="007E2E67" w:rsidRDefault="001E0F11">
            <w:pPr>
              <w:jc w:val="left"/>
            </w:pPr>
            <w:r>
              <w:rPr>
                <w:rFonts w:ascii="宋体" w:eastAsia="宋体" w:hAnsi="宋体" w:cs="宋体"/>
                <w:color w:val="000000"/>
              </w:rPr>
              <w:t>四、公共安全支出</w:t>
            </w:r>
          </w:p>
        </w:tc>
        <w:tc>
          <w:tcPr>
            <w:tcW w:w="560" w:type="dxa"/>
            <w:vAlign w:val="center"/>
          </w:tcPr>
          <w:p w:rsidR="007E2E67" w:rsidRDefault="001E0F11">
            <w:pPr>
              <w:jc w:val="center"/>
            </w:pPr>
            <w:r>
              <w:rPr>
                <w:rFonts w:ascii="宋体" w:eastAsia="宋体" w:hAnsi="宋体" w:cs="宋体"/>
                <w:color w:val="000000"/>
              </w:rPr>
              <w:t>35</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五、事业收入</w:t>
            </w:r>
          </w:p>
        </w:tc>
        <w:tc>
          <w:tcPr>
            <w:tcW w:w="560" w:type="dxa"/>
            <w:vAlign w:val="center"/>
          </w:tcPr>
          <w:p w:rsidR="007E2E67" w:rsidRDefault="001E0F11">
            <w:pPr>
              <w:jc w:val="center"/>
            </w:pPr>
            <w:r>
              <w:rPr>
                <w:rFonts w:ascii="宋体" w:eastAsia="宋体" w:hAnsi="宋体" w:cs="宋体"/>
                <w:color w:val="000000"/>
              </w:rPr>
              <w:t>5</w:t>
            </w:r>
          </w:p>
        </w:tc>
        <w:tc>
          <w:tcPr>
            <w:tcW w:w="2240" w:type="dxa"/>
            <w:vAlign w:val="center"/>
          </w:tcPr>
          <w:p w:rsidR="007E2E67" w:rsidRDefault="001E0F11">
            <w:pPr>
              <w:jc w:val="right"/>
            </w:pPr>
            <w:r>
              <w:rPr>
                <w:rFonts w:ascii="宋体" w:eastAsia="宋体" w:hAnsi="宋体" w:cs="宋体"/>
                <w:color w:val="000000"/>
              </w:rPr>
              <w:t>1,467.64</w:t>
            </w:r>
          </w:p>
        </w:tc>
        <w:tc>
          <w:tcPr>
            <w:tcW w:w="4180" w:type="dxa"/>
            <w:vAlign w:val="center"/>
          </w:tcPr>
          <w:p w:rsidR="007E2E67" w:rsidRDefault="001E0F11">
            <w:pPr>
              <w:jc w:val="left"/>
            </w:pPr>
            <w:r>
              <w:rPr>
                <w:rFonts w:ascii="宋体" w:eastAsia="宋体" w:hAnsi="宋体" w:cs="宋体"/>
                <w:color w:val="000000"/>
              </w:rPr>
              <w:t>五、教育支出</w:t>
            </w:r>
          </w:p>
        </w:tc>
        <w:tc>
          <w:tcPr>
            <w:tcW w:w="560" w:type="dxa"/>
            <w:vAlign w:val="center"/>
          </w:tcPr>
          <w:p w:rsidR="007E2E67" w:rsidRDefault="001E0F11">
            <w:pPr>
              <w:jc w:val="center"/>
            </w:pPr>
            <w:r>
              <w:rPr>
                <w:rFonts w:ascii="宋体" w:eastAsia="宋体" w:hAnsi="宋体" w:cs="宋体"/>
                <w:color w:val="000000"/>
              </w:rPr>
              <w:t>36</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六、经营收入</w:t>
            </w:r>
          </w:p>
        </w:tc>
        <w:tc>
          <w:tcPr>
            <w:tcW w:w="560" w:type="dxa"/>
            <w:vAlign w:val="center"/>
          </w:tcPr>
          <w:p w:rsidR="007E2E67" w:rsidRDefault="001E0F11">
            <w:pPr>
              <w:jc w:val="center"/>
            </w:pPr>
            <w:r>
              <w:rPr>
                <w:rFonts w:ascii="宋体" w:eastAsia="宋体" w:hAnsi="宋体" w:cs="宋体"/>
                <w:color w:val="000000"/>
              </w:rPr>
              <w:t>6</w:t>
            </w:r>
          </w:p>
        </w:tc>
        <w:tc>
          <w:tcPr>
            <w:tcW w:w="2240" w:type="dxa"/>
            <w:vAlign w:val="center"/>
          </w:tcPr>
          <w:p w:rsidR="007E2E67" w:rsidRDefault="001E0F11">
            <w:pPr>
              <w:jc w:val="right"/>
            </w:pPr>
            <w:r>
              <w:rPr>
                <w:rFonts w:ascii="宋体" w:eastAsia="宋体" w:hAnsi="宋体" w:cs="宋体"/>
                <w:color w:val="000000"/>
              </w:rPr>
              <w:t>0.00</w:t>
            </w:r>
          </w:p>
        </w:tc>
        <w:tc>
          <w:tcPr>
            <w:tcW w:w="4180" w:type="dxa"/>
            <w:vAlign w:val="center"/>
          </w:tcPr>
          <w:p w:rsidR="007E2E67" w:rsidRDefault="001E0F11">
            <w:pPr>
              <w:jc w:val="left"/>
            </w:pPr>
            <w:r>
              <w:rPr>
                <w:rFonts w:ascii="宋体" w:eastAsia="宋体" w:hAnsi="宋体" w:cs="宋体"/>
                <w:color w:val="000000"/>
              </w:rPr>
              <w:t>六、科学技术支出</w:t>
            </w:r>
          </w:p>
        </w:tc>
        <w:tc>
          <w:tcPr>
            <w:tcW w:w="560" w:type="dxa"/>
            <w:vAlign w:val="center"/>
          </w:tcPr>
          <w:p w:rsidR="007E2E67" w:rsidRDefault="001E0F11">
            <w:pPr>
              <w:jc w:val="center"/>
            </w:pPr>
            <w:r>
              <w:rPr>
                <w:rFonts w:ascii="宋体" w:eastAsia="宋体" w:hAnsi="宋体" w:cs="宋体"/>
                <w:color w:val="000000"/>
              </w:rPr>
              <w:t>37</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七、附属单位上缴收入</w:t>
            </w:r>
          </w:p>
        </w:tc>
        <w:tc>
          <w:tcPr>
            <w:tcW w:w="560" w:type="dxa"/>
            <w:vAlign w:val="center"/>
          </w:tcPr>
          <w:p w:rsidR="007E2E67" w:rsidRDefault="001E0F11">
            <w:pPr>
              <w:jc w:val="center"/>
            </w:pPr>
            <w:r>
              <w:rPr>
                <w:rFonts w:ascii="宋体" w:eastAsia="宋体" w:hAnsi="宋体" w:cs="宋体"/>
                <w:color w:val="000000"/>
              </w:rPr>
              <w:t>7</w:t>
            </w:r>
          </w:p>
        </w:tc>
        <w:tc>
          <w:tcPr>
            <w:tcW w:w="2240" w:type="dxa"/>
            <w:vAlign w:val="center"/>
          </w:tcPr>
          <w:p w:rsidR="007E2E67" w:rsidRDefault="001E0F11">
            <w:pPr>
              <w:jc w:val="right"/>
            </w:pPr>
            <w:r>
              <w:rPr>
                <w:rFonts w:ascii="宋体" w:eastAsia="宋体" w:hAnsi="宋体" w:cs="宋体"/>
                <w:color w:val="000000"/>
              </w:rPr>
              <w:t>0.00</w:t>
            </w:r>
          </w:p>
        </w:tc>
        <w:tc>
          <w:tcPr>
            <w:tcW w:w="4180" w:type="dxa"/>
            <w:vAlign w:val="center"/>
          </w:tcPr>
          <w:p w:rsidR="007E2E67" w:rsidRDefault="001E0F11">
            <w:pPr>
              <w:jc w:val="left"/>
            </w:pPr>
            <w:r>
              <w:rPr>
                <w:rFonts w:ascii="宋体" w:eastAsia="宋体" w:hAnsi="宋体" w:cs="宋体"/>
                <w:color w:val="000000"/>
              </w:rPr>
              <w:t>七、文化旅游体育与传媒支出</w:t>
            </w:r>
          </w:p>
        </w:tc>
        <w:tc>
          <w:tcPr>
            <w:tcW w:w="560" w:type="dxa"/>
            <w:vAlign w:val="center"/>
          </w:tcPr>
          <w:p w:rsidR="007E2E67" w:rsidRDefault="001E0F11">
            <w:pPr>
              <w:jc w:val="center"/>
            </w:pPr>
            <w:r>
              <w:rPr>
                <w:rFonts w:ascii="宋体" w:eastAsia="宋体" w:hAnsi="宋体" w:cs="宋体"/>
                <w:color w:val="000000"/>
              </w:rPr>
              <w:t>38</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八、其他收入</w:t>
            </w:r>
          </w:p>
        </w:tc>
        <w:tc>
          <w:tcPr>
            <w:tcW w:w="560" w:type="dxa"/>
            <w:vAlign w:val="center"/>
          </w:tcPr>
          <w:p w:rsidR="007E2E67" w:rsidRDefault="001E0F11">
            <w:pPr>
              <w:jc w:val="center"/>
            </w:pPr>
            <w:r>
              <w:rPr>
                <w:rFonts w:ascii="宋体" w:eastAsia="宋体" w:hAnsi="宋体" w:cs="宋体"/>
                <w:color w:val="000000"/>
              </w:rPr>
              <w:t>8</w:t>
            </w:r>
          </w:p>
        </w:tc>
        <w:tc>
          <w:tcPr>
            <w:tcW w:w="2240" w:type="dxa"/>
            <w:vAlign w:val="center"/>
          </w:tcPr>
          <w:p w:rsidR="007E2E67" w:rsidRDefault="001E0F11">
            <w:pPr>
              <w:jc w:val="right"/>
            </w:pPr>
            <w:r>
              <w:rPr>
                <w:rFonts w:ascii="宋体" w:eastAsia="宋体" w:hAnsi="宋体" w:cs="宋体"/>
                <w:color w:val="000000"/>
              </w:rPr>
              <w:t>127.17</w:t>
            </w:r>
          </w:p>
        </w:tc>
        <w:tc>
          <w:tcPr>
            <w:tcW w:w="4180" w:type="dxa"/>
            <w:vAlign w:val="center"/>
          </w:tcPr>
          <w:p w:rsidR="007E2E67" w:rsidRDefault="001E0F11">
            <w:pPr>
              <w:jc w:val="left"/>
            </w:pPr>
            <w:r>
              <w:rPr>
                <w:rFonts w:ascii="宋体" w:eastAsia="宋体" w:hAnsi="宋体" w:cs="宋体"/>
                <w:color w:val="000000"/>
              </w:rPr>
              <w:t>八、社会保障和就业支出</w:t>
            </w:r>
          </w:p>
        </w:tc>
        <w:tc>
          <w:tcPr>
            <w:tcW w:w="560" w:type="dxa"/>
            <w:vAlign w:val="center"/>
          </w:tcPr>
          <w:p w:rsidR="007E2E67" w:rsidRDefault="001E0F11">
            <w:pPr>
              <w:jc w:val="center"/>
            </w:pPr>
            <w:r>
              <w:rPr>
                <w:rFonts w:ascii="宋体" w:eastAsia="宋体" w:hAnsi="宋体" w:cs="宋体"/>
                <w:color w:val="000000"/>
              </w:rPr>
              <w:t>39</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9</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九、卫生健康支出</w:t>
            </w:r>
          </w:p>
        </w:tc>
        <w:tc>
          <w:tcPr>
            <w:tcW w:w="560" w:type="dxa"/>
            <w:vAlign w:val="center"/>
          </w:tcPr>
          <w:p w:rsidR="007E2E67" w:rsidRDefault="001E0F11">
            <w:pPr>
              <w:jc w:val="center"/>
            </w:pPr>
            <w:r>
              <w:rPr>
                <w:rFonts w:ascii="宋体" w:eastAsia="宋体" w:hAnsi="宋体" w:cs="宋体"/>
                <w:color w:val="000000"/>
              </w:rPr>
              <w:t>40</w:t>
            </w:r>
          </w:p>
        </w:tc>
        <w:tc>
          <w:tcPr>
            <w:tcW w:w="2238" w:type="dxa"/>
            <w:vAlign w:val="center"/>
          </w:tcPr>
          <w:p w:rsidR="007E2E67" w:rsidRDefault="001E0F11">
            <w:pPr>
              <w:jc w:val="right"/>
            </w:pPr>
            <w:r>
              <w:rPr>
                <w:rFonts w:ascii="宋体" w:eastAsia="宋体" w:hAnsi="宋体" w:cs="宋体"/>
                <w:color w:val="000000"/>
              </w:rPr>
              <w:t>2,408.21</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10</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十、节能环保支出</w:t>
            </w:r>
          </w:p>
        </w:tc>
        <w:tc>
          <w:tcPr>
            <w:tcW w:w="560" w:type="dxa"/>
            <w:vAlign w:val="center"/>
          </w:tcPr>
          <w:p w:rsidR="007E2E67" w:rsidRDefault="001E0F11">
            <w:pPr>
              <w:jc w:val="center"/>
            </w:pPr>
            <w:r>
              <w:rPr>
                <w:rFonts w:ascii="宋体" w:eastAsia="宋体" w:hAnsi="宋体" w:cs="宋体"/>
                <w:color w:val="000000"/>
              </w:rPr>
              <w:t>41</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11</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十一、城乡社区支出</w:t>
            </w:r>
          </w:p>
        </w:tc>
        <w:tc>
          <w:tcPr>
            <w:tcW w:w="560" w:type="dxa"/>
            <w:vAlign w:val="center"/>
          </w:tcPr>
          <w:p w:rsidR="007E2E67" w:rsidRDefault="001E0F11">
            <w:pPr>
              <w:jc w:val="center"/>
            </w:pPr>
            <w:r>
              <w:rPr>
                <w:rFonts w:ascii="宋体" w:eastAsia="宋体" w:hAnsi="宋体" w:cs="宋体"/>
                <w:color w:val="000000"/>
              </w:rPr>
              <w:t>42</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12</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十二、农林水支出</w:t>
            </w:r>
          </w:p>
        </w:tc>
        <w:tc>
          <w:tcPr>
            <w:tcW w:w="560" w:type="dxa"/>
            <w:vAlign w:val="center"/>
          </w:tcPr>
          <w:p w:rsidR="007E2E67" w:rsidRDefault="001E0F11">
            <w:pPr>
              <w:jc w:val="center"/>
            </w:pPr>
            <w:r>
              <w:rPr>
                <w:rFonts w:ascii="宋体" w:eastAsia="宋体" w:hAnsi="宋体" w:cs="宋体"/>
                <w:color w:val="000000"/>
              </w:rPr>
              <w:t>43</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13</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十三、交通运输支出</w:t>
            </w:r>
          </w:p>
        </w:tc>
        <w:tc>
          <w:tcPr>
            <w:tcW w:w="560" w:type="dxa"/>
            <w:vAlign w:val="center"/>
          </w:tcPr>
          <w:p w:rsidR="007E2E67" w:rsidRDefault="001E0F11">
            <w:pPr>
              <w:jc w:val="center"/>
            </w:pPr>
            <w:r>
              <w:rPr>
                <w:rFonts w:ascii="宋体" w:eastAsia="宋体" w:hAnsi="宋体" w:cs="宋体"/>
                <w:color w:val="000000"/>
              </w:rPr>
              <w:t>44</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14</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十四、资源勘探工业信息等支出</w:t>
            </w:r>
          </w:p>
        </w:tc>
        <w:tc>
          <w:tcPr>
            <w:tcW w:w="560" w:type="dxa"/>
            <w:vAlign w:val="center"/>
          </w:tcPr>
          <w:p w:rsidR="007E2E67" w:rsidRDefault="001E0F11">
            <w:pPr>
              <w:jc w:val="center"/>
            </w:pPr>
            <w:r>
              <w:rPr>
                <w:rFonts w:ascii="宋体" w:eastAsia="宋体" w:hAnsi="宋体" w:cs="宋体"/>
                <w:color w:val="000000"/>
              </w:rPr>
              <w:t>45</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15</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十五、商业服务业等支出</w:t>
            </w:r>
          </w:p>
        </w:tc>
        <w:tc>
          <w:tcPr>
            <w:tcW w:w="560" w:type="dxa"/>
            <w:vAlign w:val="center"/>
          </w:tcPr>
          <w:p w:rsidR="007E2E67" w:rsidRDefault="001E0F11">
            <w:pPr>
              <w:jc w:val="center"/>
            </w:pPr>
            <w:r>
              <w:rPr>
                <w:rFonts w:ascii="宋体" w:eastAsia="宋体" w:hAnsi="宋体" w:cs="宋体"/>
                <w:color w:val="000000"/>
              </w:rPr>
              <w:t>46</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16</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十六、金融支出</w:t>
            </w:r>
          </w:p>
        </w:tc>
        <w:tc>
          <w:tcPr>
            <w:tcW w:w="560" w:type="dxa"/>
            <w:vAlign w:val="center"/>
          </w:tcPr>
          <w:p w:rsidR="007E2E67" w:rsidRDefault="001E0F11">
            <w:pPr>
              <w:jc w:val="center"/>
            </w:pPr>
            <w:r>
              <w:rPr>
                <w:rFonts w:ascii="宋体" w:eastAsia="宋体" w:hAnsi="宋体" w:cs="宋体"/>
                <w:color w:val="000000"/>
              </w:rPr>
              <w:t>47</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17</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十七、援助其他地区支出</w:t>
            </w:r>
          </w:p>
        </w:tc>
        <w:tc>
          <w:tcPr>
            <w:tcW w:w="560" w:type="dxa"/>
            <w:vAlign w:val="center"/>
          </w:tcPr>
          <w:p w:rsidR="007E2E67" w:rsidRDefault="001E0F11">
            <w:pPr>
              <w:jc w:val="center"/>
            </w:pPr>
            <w:r>
              <w:rPr>
                <w:rFonts w:ascii="宋体" w:eastAsia="宋体" w:hAnsi="宋体" w:cs="宋体"/>
                <w:color w:val="000000"/>
              </w:rPr>
              <w:t>48</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18</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十八、自然资源海洋气象等支出</w:t>
            </w:r>
          </w:p>
        </w:tc>
        <w:tc>
          <w:tcPr>
            <w:tcW w:w="560" w:type="dxa"/>
            <w:vAlign w:val="center"/>
          </w:tcPr>
          <w:p w:rsidR="007E2E67" w:rsidRDefault="001E0F11">
            <w:pPr>
              <w:jc w:val="center"/>
            </w:pPr>
            <w:r>
              <w:rPr>
                <w:rFonts w:ascii="宋体" w:eastAsia="宋体" w:hAnsi="宋体" w:cs="宋体"/>
                <w:color w:val="000000"/>
              </w:rPr>
              <w:t>49</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19</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十九、住房保障支出</w:t>
            </w:r>
          </w:p>
        </w:tc>
        <w:tc>
          <w:tcPr>
            <w:tcW w:w="560" w:type="dxa"/>
            <w:vAlign w:val="center"/>
          </w:tcPr>
          <w:p w:rsidR="007E2E67" w:rsidRDefault="001E0F11">
            <w:pPr>
              <w:jc w:val="center"/>
            </w:pPr>
            <w:r>
              <w:rPr>
                <w:rFonts w:ascii="宋体" w:eastAsia="宋体" w:hAnsi="宋体" w:cs="宋体"/>
                <w:color w:val="000000"/>
              </w:rPr>
              <w:t>50</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20</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二十、粮油物资储备支出</w:t>
            </w:r>
          </w:p>
        </w:tc>
        <w:tc>
          <w:tcPr>
            <w:tcW w:w="560" w:type="dxa"/>
            <w:vAlign w:val="center"/>
          </w:tcPr>
          <w:p w:rsidR="007E2E67" w:rsidRDefault="001E0F11">
            <w:pPr>
              <w:jc w:val="center"/>
            </w:pPr>
            <w:r>
              <w:rPr>
                <w:rFonts w:ascii="宋体" w:eastAsia="宋体" w:hAnsi="宋体" w:cs="宋体"/>
                <w:color w:val="000000"/>
              </w:rPr>
              <w:t>51</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21</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二十一、国有资本经营预算支出</w:t>
            </w:r>
          </w:p>
        </w:tc>
        <w:tc>
          <w:tcPr>
            <w:tcW w:w="560" w:type="dxa"/>
            <w:vAlign w:val="center"/>
          </w:tcPr>
          <w:p w:rsidR="007E2E67" w:rsidRDefault="001E0F11">
            <w:pPr>
              <w:jc w:val="center"/>
            </w:pPr>
            <w:r>
              <w:rPr>
                <w:rFonts w:ascii="宋体" w:eastAsia="宋体" w:hAnsi="宋体" w:cs="宋体"/>
                <w:color w:val="000000"/>
              </w:rPr>
              <w:t>52</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22</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二十二、灾害防治及应急管理支出</w:t>
            </w:r>
          </w:p>
        </w:tc>
        <w:tc>
          <w:tcPr>
            <w:tcW w:w="560" w:type="dxa"/>
            <w:vAlign w:val="center"/>
          </w:tcPr>
          <w:p w:rsidR="007E2E67" w:rsidRDefault="001E0F11">
            <w:pPr>
              <w:jc w:val="center"/>
            </w:pPr>
            <w:r>
              <w:rPr>
                <w:rFonts w:ascii="宋体" w:eastAsia="宋体" w:hAnsi="宋体" w:cs="宋体"/>
                <w:color w:val="000000"/>
              </w:rPr>
              <w:t>53</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sz w:val="19"/>
              </w:rPr>
              <w:t>23</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二十三、其他支出</w:t>
            </w:r>
          </w:p>
        </w:tc>
        <w:tc>
          <w:tcPr>
            <w:tcW w:w="560" w:type="dxa"/>
            <w:vAlign w:val="center"/>
          </w:tcPr>
          <w:p w:rsidR="007E2E67" w:rsidRDefault="001E0F11">
            <w:pPr>
              <w:jc w:val="center"/>
            </w:pPr>
            <w:r>
              <w:rPr>
                <w:rFonts w:ascii="宋体" w:eastAsia="宋体" w:hAnsi="宋体" w:cs="宋体"/>
                <w:color w:val="000000"/>
              </w:rPr>
              <w:t>54</w:t>
            </w:r>
          </w:p>
        </w:tc>
        <w:tc>
          <w:tcPr>
            <w:tcW w:w="2238" w:type="dxa"/>
            <w:vAlign w:val="center"/>
          </w:tcPr>
          <w:p w:rsidR="007E2E67" w:rsidRDefault="001E0F11">
            <w:pPr>
              <w:jc w:val="right"/>
            </w:pPr>
            <w:r>
              <w:rPr>
                <w:rFonts w:ascii="宋体" w:eastAsia="宋体" w:hAnsi="宋体" w:cs="宋体"/>
                <w:color w:val="000000"/>
              </w:rPr>
              <w:t>2,000.00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sz w:val="19"/>
              </w:rPr>
              <w:t>24</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二十四、债务还本支出</w:t>
            </w:r>
          </w:p>
        </w:tc>
        <w:tc>
          <w:tcPr>
            <w:tcW w:w="560" w:type="dxa"/>
            <w:vAlign w:val="center"/>
          </w:tcPr>
          <w:p w:rsidR="007E2E67" w:rsidRDefault="001E0F11">
            <w:pPr>
              <w:jc w:val="center"/>
            </w:pPr>
            <w:r>
              <w:rPr>
                <w:rFonts w:ascii="宋体" w:eastAsia="宋体" w:hAnsi="宋体" w:cs="宋体"/>
                <w:color w:val="000000"/>
              </w:rPr>
              <w:t>55</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25</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二十五、债务付息支出</w:t>
            </w:r>
          </w:p>
        </w:tc>
        <w:tc>
          <w:tcPr>
            <w:tcW w:w="560" w:type="dxa"/>
            <w:vAlign w:val="center"/>
          </w:tcPr>
          <w:p w:rsidR="007E2E67" w:rsidRDefault="001E0F11">
            <w:pPr>
              <w:jc w:val="center"/>
            </w:pPr>
            <w:r>
              <w:rPr>
                <w:rFonts w:ascii="宋体" w:eastAsia="宋体" w:hAnsi="宋体" w:cs="宋体"/>
                <w:color w:val="000000"/>
              </w:rPr>
              <w:t>56</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26</w:t>
            </w:r>
          </w:p>
        </w:tc>
        <w:tc>
          <w:tcPr>
            <w:tcW w:w="2240" w:type="dxa"/>
            <w:vAlign w:val="center"/>
          </w:tcPr>
          <w:p w:rsidR="007E2E67" w:rsidRDefault="007E2E67"/>
        </w:tc>
        <w:tc>
          <w:tcPr>
            <w:tcW w:w="4180" w:type="dxa"/>
            <w:vAlign w:val="center"/>
          </w:tcPr>
          <w:p w:rsidR="007E2E67" w:rsidRDefault="001E0F11">
            <w:pPr>
              <w:jc w:val="left"/>
            </w:pPr>
            <w:r>
              <w:rPr>
                <w:rFonts w:ascii="宋体" w:eastAsia="宋体" w:hAnsi="宋体" w:cs="宋体"/>
                <w:color w:val="000000"/>
              </w:rPr>
              <w:t>二十六、抗疫特别国债安排的支出</w:t>
            </w:r>
          </w:p>
        </w:tc>
        <w:tc>
          <w:tcPr>
            <w:tcW w:w="560" w:type="dxa"/>
            <w:vAlign w:val="center"/>
          </w:tcPr>
          <w:p w:rsidR="007E2E67" w:rsidRDefault="001E0F11">
            <w:pPr>
              <w:jc w:val="center"/>
            </w:pPr>
            <w:r>
              <w:rPr>
                <w:rFonts w:ascii="宋体" w:eastAsia="宋体" w:hAnsi="宋体" w:cs="宋体"/>
                <w:color w:val="000000"/>
              </w:rPr>
              <w:t>57</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center"/>
            </w:pPr>
            <w:r>
              <w:rPr>
                <w:rFonts w:ascii="宋体" w:eastAsia="宋体" w:hAnsi="宋体" w:cs="宋体"/>
                <w:b/>
                <w:color w:val="000000"/>
              </w:rPr>
              <w:t>本年收入合计</w:t>
            </w:r>
          </w:p>
        </w:tc>
        <w:tc>
          <w:tcPr>
            <w:tcW w:w="560" w:type="dxa"/>
            <w:vAlign w:val="center"/>
          </w:tcPr>
          <w:p w:rsidR="007E2E67" w:rsidRDefault="001E0F11">
            <w:pPr>
              <w:jc w:val="center"/>
            </w:pPr>
            <w:r>
              <w:rPr>
                <w:rFonts w:ascii="宋体" w:eastAsia="宋体" w:hAnsi="宋体" w:cs="宋体"/>
                <w:color w:val="000000"/>
              </w:rPr>
              <w:t>27</w:t>
            </w:r>
          </w:p>
        </w:tc>
        <w:tc>
          <w:tcPr>
            <w:tcW w:w="2240" w:type="dxa"/>
            <w:vAlign w:val="center"/>
          </w:tcPr>
          <w:p w:rsidR="007E2E67" w:rsidRDefault="001E0F11">
            <w:pPr>
              <w:jc w:val="right"/>
            </w:pPr>
            <w:r>
              <w:rPr>
                <w:rFonts w:ascii="宋体" w:eastAsia="宋体" w:hAnsi="宋体" w:cs="宋体"/>
                <w:color w:val="000000"/>
              </w:rPr>
              <w:t>4,408.21</w:t>
            </w:r>
          </w:p>
        </w:tc>
        <w:tc>
          <w:tcPr>
            <w:tcW w:w="4180" w:type="dxa"/>
            <w:vAlign w:val="center"/>
          </w:tcPr>
          <w:p w:rsidR="007E2E67" w:rsidRDefault="001E0F11">
            <w:pPr>
              <w:jc w:val="center"/>
            </w:pPr>
            <w:r>
              <w:rPr>
                <w:rFonts w:ascii="宋体" w:eastAsia="宋体" w:hAnsi="宋体" w:cs="宋体"/>
                <w:b/>
                <w:color w:val="000000"/>
              </w:rPr>
              <w:t>本年支出合计</w:t>
            </w:r>
          </w:p>
        </w:tc>
        <w:tc>
          <w:tcPr>
            <w:tcW w:w="560" w:type="dxa"/>
            <w:vAlign w:val="center"/>
          </w:tcPr>
          <w:p w:rsidR="007E2E67" w:rsidRDefault="001E0F11">
            <w:pPr>
              <w:jc w:val="center"/>
            </w:pPr>
            <w:r>
              <w:rPr>
                <w:rFonts w:ascii="宋体" w:eastAsia="宋体" w:hAnsi="宋体" w:cs="宋体"/>
                <w:color w:val="000000"/>
              </w:rPr>
              <w:t>58</w:t>
            </w:r>
          </w:p>
        </w:tc>
        <w:tc>
          <w:tcPr>
            <w:tcW w:w="2238" w:type="dxa"/>
            <w:vAlign w:val="center"/>
          </w:tcPr>
          <w:p w:rsidR="007E2E67" w:rsidRDefault="001E0F11">
            <w:pPr>
              <w:jc w:val="right"/>
            </w:pPr>
            <w:r>
              <w:rPr>
                <w:rFonts w:ascii="宋体" w:eastAsia="宋体" w:hAnsi="宋体" w:cs="宋体"/>
                <w:color w:val="000000"/>
              </w:rPr>
              <w:t>4,408.21</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7E2E67" w:rsidRDefault="001E0F11">
            <w:pPr>
              <w:jc w:val="center"/>
            </w:pPr>
            <w:r>
              <w:rPr>
                <w:rFonts w:ascii="宋体" w:eastAsia="宋体" w:hAnsi="宋体" w:cs="宋体"/>
                <w:color w:val="000000"/>
              </w:rPr>
              <w:t>28</w:t>
            </w:r>
          </w:p>
        </w:tc>
        <w:tc>
          <w:tcPr>
            <w:tcW w:w="2240" w:type="dxa"/>
            <w:vAlign w:val="center"/>
          </w:tcPr>
          <w:p w:rsidR="007E2E67" w:rsidRDefault="001E0F11">
            <w:pPr>
              <w:jc w:val="right"/>
            </w:pPr>
            <w:r>
              <w:rPr>
                <w:rFonts w:ascii="宋体" w:eastAsia="宋体" w:hAnsi="宋体" w:cs="宋体"/>
                <w:color w:val="000000"/>
              </w:rPr>
              <w:t>0.00</w:t>
            </w:r>
          </w:p>
        </w:tc>
        <w:tc>
          <w:tcPr>
            <w:tcW w:w="4180" w:type="dxa"/>
            <w:vAlign w:val="center"/>
          </w:tcPr>
          <w:p w:rsidR="007E2E67" w:rsidRDefault="001E0F11">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7E2E67" w:rsidRDefault="001E0F11">
            <w:pPr>
              <w:jc w:val="center"/>
            </w:pPr>
            <w:r>
              <w:rPr>
                <w:rFonts w:ascii="宋体" w:eastAsia="宋体" w:hAnsi="宋体" w:cs="宋体"/>
                <w:color w:val="000000"/>
              </w:rPr>
              <w:t>59</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1E0F11">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7E2E67" w:rsidRDefault="001E0F11">
            <w:pPr>
              <w:jc w:val="center"/>
            </w:pPr>
            <w:r>
              <w:rPr>
                <w:rFonts w:ascii="宋体" w:eastAsia="宋体" w:hAnsi="宋体" w:cs="宋体"/>
                <w:color w:val="000000"/>
              </w:rPr>
              <w:t>29</w:t>
            </w:r>
          </w:p>
        </w:tc>
        <w:tc>
          <w:tcPr>
            <w:tcW w:w="2240" w:type="dxa"/>
            <w:vAlign w:val="center"/>
          </w:tcPr>
          <w:p w:rsidR="007E2E67" w:rsidRDefault="001E0F11">
            <w:pPr>
              <w:jc w:val="right"/>
            </w:pPr>
            <w:r>
              <w:rPr>
                <w:rFonts w:ascii="宋体" w:eastAsia="宋体" w:hAnsi="宋体" w:cs="宋体"/>
                <w:color w:val="000000"/>
              </w:rPr>
              <w:t>0.00</w:t>
            </w:r>
          </w:p>
        </w:tc>
        <w:tc>
          <w:tcPr>
            <w:tcW w:w="4180" w:type="dxa"/>
            <w:vAlign w:val="center"/>
          </w:tcPr>
          <w:p w:rsidR="007E2E67" w:rsidRDefault="001E0F11">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7E2E67" w:rsidRDefault="001E0F11">
            <w:pPr>
              <w:jc w:val="center"/>
            </w:pPr>
            <w:r>
              <w:rPr>
                <w:rFonts w:ascii="宋体" w:eastAsia="宋体" w:hAnsi="宋体" w:cs="宋体"/>
                <w:color w:val="000000"/>
              </w:rPr>
              <w:t>60</w:t>
            </w:r>
          </w:p>
        </w:tc>
        <w:tc>
          <w:tcPr>
            <w:tcW w:w="2238" w:type="dxa"/>
            <w:vAlign w:val="center"/>
          </w:tcPr>
          <w:p w:rsidR="007E2E67" w:rsidRDefault="001E0F11">
            <w:pPr>
              <w:jc w:val="right"/>
            </w:pPr>
            <w:r>
              <w:rPr>
                <w:rFonts w:ascii="宋体" w:eastAsia="宋体" w:hAnsi="宋体" w:cs="宋体"/>
                <w:color w:val="000000"/>
              </w:rPr>
              <w:t>0.00</w:t>
            </w:r>
          </w:p>
        </w:tc>
      </w:tr>
      <w:tr w:rsidR="007E2E67">
        <w:trPr>
          <w:trHeight w:hRule="exact" w:val="402"/>
          <w:jc w:val="center"/>
        </w:trPr>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30</w:t>
            </w:r>
          </w:p>
        </w:tc>
        <w:tc>
          <w:tcPr>
            <w:tcW w:w="2240" w:type="dxa"/>
            <w:vAlign w:val="center"/>
          </w:tcPr>
          <w:p w:rsidR="007E2E67" w:rsidRDefault="007E2E67"/>
        </w:tc>
        <w:tc>
          <w:tcPr>
            <w:tcW w:w="4180" w:type="dxa"/>
            <w:vAlign w:val="center"/>
          </w:tcPr>
          <w:p w:rsidR="007E2E67" w:rsidRDefault="007E2E67"/>
        </w:tc>
        <w:tc>
          <w:tcPr>
            <w:tcW w:w="560" w:type="dxa"/>
            <w:vAlign w:val="center"/>
          </w:tcPr>
          <w:p w:rsidR="007E2E67" w:rsidRDefault="001E0F11">
            <w:pPr>
              <w:jc w:val="center"/>
            </w:pPr>
            <w:r>
              <w:rPr>
                <w:rFonts w:ascii="宋体" w:eastAsia="宋体" w:hAnsi="宋体" w:cs="宋体"/>
                <w:color w:val="000000"/>
              </w:rPr>
              <w:t>61</w:t>
            </w:r>
          </w:p>
        </w:tc>
        <w:tc>
          <w:tcPr>
            <w:tcW w:w="2238" w:type="dxa"/>
            <w:vAlign w:val="center"/>
          </w:tcPr>
          <w:p w:rsidR="007E2E67" w:rsidRDefault="007E2E67"/>
        </w:tc>
      </w:tr>
      <w:tr w:rsidR="007E2E67">
        <w:trPr>
          <w:trHeight w:hRule="exact" w:val="402"/>
          <w:jc w:val="center"/>
        </w:trPr>
        <w:tc>
          <w:tcPr>
            <w:tcW w:w="4180" w:type="dxa"/>
            <w:vAlign w:val="center"/>
          </w:tcPr>
          <w:p w:rsidR="007E2E67" w:rsidRDefault="001E0F11">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7E2E67" w:rsidRDefault="001E0F11">
            <w:pPr>
              <w:jc w:val="center"/>
            </w:pPr>
            <w:r>
              <w:rPr>
                <w:rFonts w:ascii="宋体" w:eastAsia="宋体" w:hAnsi="宋体" w:cs="宋体"/>
                <w:color w:val="000000"/>
              </w:rPr>
              <w:t>31</w:t>
            </w:r>
          </w:p>
        </w:tc>
        <w:tc>
          <w:tcPr>
            <w:tcW w:w="2240" w:type="dxa"/>
            <w:vAlign w:val="center"/>
          </w:tcPr>
          <w:p w:rsidR="007E2E67" w:rsidRDefault="001E0F11">
            <w:pPr>
              <w:jc w:val="right"/>
            </w:pPr>
            <w:r>
              <w:rPr>
                <w:rFonts w:ascii="宋体" w:eastAsia="宋体" w:hAnsi="宋体" w:cs="宋体"/>
                <w:color w:val="000000"/>
              </w:rPr>
              <w:t>4,408.21</w:t>
            </w:r>
          </w:p>
        </w:tc>
        <w:tc>
          <w:tcPr>
            <w:tcW w:w="4180" w:type="dxa"/>
            <w:vAlign w:val="center"/>
          </w:tcPr>
          <w:p w:rsidR="007E2E67" w:rsidRDefault="001E0F11">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7E2E67" w:rsidRDefault="001E0F11">
            <w:pPr>
              <w:jc w:val="center"/>
            </w:pPr>
            <w:r>
              <w:rPr>
                <w:rFonts w:ascii="宋体" w:eastAsia="宋体" w:hAnsi="宋体" w:cs="宋体"/>
                <w:color w:val="000000"/>
              </w:rPr>
              <w:t>62</w:t>
            </w:r>
          </w:p>
        </w:tc>
        <w:tc>
          <w:tcPr>
            <w:tcW w:w="2238" w:type="dxa"/>
            <w:vAlign w:val="center"/>
          </w:tcPr>
          <w:p w:rsidR="007E2E67" w:rsidRDefault="001E0F11">
            <w:pPr>
              <w:jc w:val="right"/>
            </w:pPr>
            <w:r>
              <w:rPr>
                <w:rFonts w:ascii="宋体" w:eastAsia="宋体" w:hAnsi="宋体" w:cs="宋体"/>
                <w:color w:val="000000"/>
              </w:rPr>
              <w:t>4,408.21</w:t>
            </w:r>
          </w:p>
        </w:tc>
      </w:tr>
      <w:tr w:rsidR="007E2E67">
        <w:trPr>
          <w:trHeight w:hRule="exact" w:val="402"/>
          <w:jc w:val="center"/>
        </w:trPr>
        <w:tc>
          <w:tcPr>
            <w:tcW w:w="13958" w:type="dxa"/>
            <w:gridSpan w:val="6"/>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7E2E67" w:rsidRDefault="001E0F11">
      <w:pPr>
        <w:snapToGrid w:val="0"/>
        <w:spacing w:line="0" w:lineRule="auto"/>
      </w:pPr>
      <w:r>
        <w:rPr>
          <w:sz w:val="8"/>
        </w:rPr>
        <w:t xml:space="preserve"> </w:t>
      </w:r>
    </w:p>
    <w:p w:rsidR="007E2E67" w:rsidRDefault="007E2E67">
      <w:pPr>
        <w:pStyle w:val="2"/>
        <w:rPr>
          <w:rFonts w:ascii="楷体" w:eastAsia="楷体" w:hAnsi="楷体" w:cs="楷体"/>
          <w:b w:val="0"/>
          <w:bCs/>
        </w:rPr>
        <w:sectPr w:rsidR="007E2E67">
          <w:pgSz w:w="16838" w:h="11906" w:orient="landscape"/>
          <w:pgMar w:top="1134" w:right="1440" w:bottom="1134" w:left="1440" w:header="720" w:footer="720" w:gutter="0"/>
          <w:cols w:space="425"/>
          <w:docGrid w:type="lines" w:linePitch="312"/>
        </w:sectPr>
      </w:pPr>
    </w:p>
    <w:p w:rsidR="007E2E67" w:rsidRDefault="001E0F11">
      <w:pPr>
        <w:pStyle w:val="2"/>
        <w:jc w:val="center"/>
        <w:rPr>
          <w:rFonts w:ascii="楷体" w:eastAsia="楷体" w:hAnsi="楷体" w:cs="楷体"/>
          <w:b w:val="0"/>
          <w:bCs/>
        </w:rPr>
      </w:pPr>
      <w:bookmarkStart w:id="12"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10"/>
      <w:bookmarkEnd w:id="1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7E2E67">
        <w:trPr>
          <w:trHeight w:hRule="exact" w:val="798"/>
          <w:jc w:val="center"/>
        </w:trPr>
        <w:tc>
          <w:tcPr>
            <w:tcW w:w="3320" w:type="dxa"/>
            <w:vMerge w:val="restart"/>
            <w:vAlign w:val="center"/>
          </w:tcPr>
          <w:p w:rsidR="007E2E67" w:rsidRDefault="001E0F11">
            <w:pPr>
              <w:jc w:val="center"/>
            </w:pPr>
            <w:r>
              <w:rPr>
                <w:rFonts w:ascii="宋体" w:eastAsia="宋体" w:hAnsi="宋体" w:cs="宋体"/>
                <w:color w:val="000000"/>
                <w:sz w:val="18"/>
              </w:rPr>
              <w:t>单位名称</w:t>
            </w:r>
          </w:p>
        </w:tc>
        <w:tc>
          <w:tcPr>
            <w:tcW w:w="1520" w:type="dxa"/>
            <w:vMerge w:val="restart"/>
            <w:vAlign w:val="center"/>
          </w:tcPr>
          <w:p w:rsidR="007E2E67" w:rsidRDefault="001E0F11">
            <w:pPr>
              <w:jc w:val="center"/>
            </w:pPr>
            <w:r>
              <w:rPr>
                <w:rFonts w:ascii="宋体" w:eastAsia="宋体" w:hAnsi="宋体" w:cs="宋体"/>
                <w:color w:val="000000"/>
                <w:sz w:val="18"/>
              </w:rPr>
              <w:t>本年收入合计</w:t>
            </w:r>
          </w:p>
        </w:tc>
        <w:tc>
          <w:tcPr>
            <w:tcW w:w="1520" w:type="dxa"/>
            <w:vMerge w:val="restart"/>
            <w:vAlign w:val="center"/>
          </w:tcPr>
          <w:p w:rsidR="007E2E67" w:rsidRDefault="001E0F11">
            <w:pPr>
              <w:jc w:val="center"/>
            </w:pPr>
            <w:r>
              <w:rPr>
                <w:rFonts w:ascii="宋体" w:eastAsia="宋体" w:hAnsi="宋体" w:cs="宋体"/>
                <w:color w:val="000000"/>
                <w:sz w:val="18"/>
              </w:rPr>
              <w:t>财政拨款收入</w:t>
            </w:r>
          </w:p>
        </w:tc>
        <w:tc>
          <w:tcPr>
            <w:tcW w:w="1520" w:type="dxa"/>
            <w:vMerge w:val="restart"/>
            <w:vAlign w:val="center"/>
          </w:tcPr>
          <w:p w:rsidR="007E2E67" w:rsidRDefault="001E0F11">
            <w:pPr>
              <w:jc w:val="center"/>
            </w:pPr>
            <w:r>
              <w:rPr>
                <w:rFonts w:ascii="宋体" w:eastAsia="宋体" w:hAnsi="宋体" w:cs="宋体"/>
                <w:color w:val="000000"/>
                <w:sz w:val="18"/>
              </w:rPr>
              <w:t>上级补助收入</w:t>
            </w:r>
          </w:p>
        </w:tc>
        <w:tc>
          <w:tcPr>
            <w:tcW w:w="1520" w:type="dxa"/>
            <w:vMerge w:val="restart"/>
            <w:vAlign w:val="center"/>
          </w:tcPr>
          <w:p w:rsidR="007E2E67" w:rsidRDefault="001E0F11">
            <w:pPr>
              <w:jc w:val="center"/>
            </w:pPr>
            <w:r>
              <w:rPr>
                <w:rFonts w:ascii="宋体" w:eastAsia="宋体" w:hAnsi="宋体" w:cs="宋体"/>
                <w:color w:val="000000"/>
                <w:sz w:val="18"/>
              </w:rPr>
              <w:t>事业收入</w:t>
            </w:r>
          </w:p>
        </w:tc>
        <w:tc>
          <w:tcPr>
            <w:tcW w:w="1520" w:type="dxa"/>
            <w:vMerge w:val="restart"/>
            <w:vAlign w:val="center"/>
          </w:tcPr>
          <w:p w:rsidR="007E2E67" w:rsidRDefault="001E0F11">
            <w:pPr>
              <w:jc w:val="center"/>
            </w:pPr>
            <w:r>
              <w:rPr>
                <w:rFonts w:ascii="宋体" w:eastAsia="宋体" w:hAnsi="宋体" w:cs="宋体"/>
                <w:color w:val="000000"/>
                <w:sz w:val="18"/>
              </w:rPr>
              <w:t>经营收入</w:t>
            </w:r>
          </w:p>
        </w:tc>
        <w:tc>
          <w:tcPr>
            <w:tcW w:w="1520" w:type="dxa"/>
            <w:vMerge w:val="restart"/>
            <w:vAlign w:val="center"/>
          </w:tcPr>
          <w:p w:rsidR="007E2E67" w:rsidRDefault="001E0F11">
            <w:pPr>
              <w:jc w:val="center"/>
            </w:pPr>
            <w:r>
              <w:rPr>
                <w:rFonts w:ascii="宋体" w:eastAsia="宋体" w:hAnsi="宋体" w:cs="宋体"/>
                <w:color w:val="000000"/>
                <w:sz w:val="18"/>
              </w:rPr>
              <w:t>附属单位上缴收入</w:t>
            </w:r>
          </w:p>
        </w:tc>
        <w:tc>
          <w:tcPr>
            <w:tcW w:w="1518" w:type="dxa"/>
            <w:vMerge w:val="restart"/>
            <w:vAlign w:val="center"/>
          </w:tcPr>
          <w:p w:rsidR="007E2E67" w:rsidRDefault="001E0F11">
            <w:pPr>
              <w:jc w:val="center"/>
            </w:pPr>
            <w:r>
              <w:rPr>
                <w:rFonts w:ascii="宋体" w:eastAsia="宋体" w:hAnsi="宋体" w:cs="宋体"/>
                <w:color w:val="000000"/>
                <w:sz w:val="18"/>
              </w:rPr>
              <w:t>其他收入</w:t>
            </w:r>
          </w:p>
        </w:tc>
      </w:tr>
      <w:tr w:rsidR="007E2E67">
        <w:trPr>
          <w:trHeight w:hRule="exact" w:val="798"/>
          <w:jc w:val="center"/>
        </w:trPr>
        <w:tc>
          <w:tcPr>
            <w:tcW w:w="3320" w:type="dxa"/>
            <w:vMerge/>
            <w:vAlign w:val="center"/>
          </w:tcPr>
          <w:p w:rsidR="007E2E67" w:rsidRDefault="007E2E67"/>
        </w:tc>
        <w:tc>
          <w:tcPr>
            <w:tcW w:w="1520" w:type="dxa"/>
            <w:vMerge/>
            <w:vAlign w:val="center"/>
          </w:tcPr>
          <w:p w:rsidR="007E2E67" w:rsidRDefault="007E2E67"/>
        </w:tc>
        <w:tc>
          <w:tcPr>
            <w:tcW w:w="1520" w:type="dxa"/>
            <w:vMerge/>
            <w:vAlign w:val="center"/>
          </w:tcPr>
          <w:p w:rsidR="007E2E67" w:rsidRDefault="007E2E67"/>
        </w:tc>
        <w:tc>
          <w:tcPr>
            <w:tcW w:w="1520" w:type="dxa"/>
            <w:vMerge/>
            <w:vAlign w:val="center"/>
          </w:tcPr>
          <w:p w:rsidR="007E2E67" w:rsidRDefault="007E2E67"/>
        </w:tc>
        <w:tc>
          <w:tcPr>
            <w:tcW w:w="1520" w:type="dxa"/>
            <w:vMerge/>
            <w:vAlign w:val="center"/>
          </w:tcPr>
          <w:p w:rsidR="007E2E67" w:rsidRDefault="007E2E67"/>
        </w:tc>
        <w:tc>
          <w:tcPr>
            <w:tcW w:w="1520" w:type="dxa"/>
            <w:vMerge/>
            <w:vAlign w:val="center"/>
          </w:tcPr>
          <w:p w:rsidR="007E2E67" w:rsidRDefault="007E2E67"/>
        </w:tc>
        <w:tc>
          <w:tcPr>
            <w:tcW w:w="1520" w:type="dxa"/>
            <w:vMerge/>
            <w:vAlign w:val="center"/>
          </w:tcPr>
          <w:p w:rsidR="007E2E67" w:rsidRDefault="007E2E67"/>
        </w:tc>
        <w:tc>
          <w:tcPr>
            <w:tcW w:w="1518" w:type="dxa"/>
            <w:vMerge/>
            <w:vAlign w:val="center"/>
          </w:tcPr>
          <w:p w:rsidR="007E2E67" w:rsidRDefault="007E2E67"/>
        </w:tc>
      </w:tr>
      <w:tr w:rsidR="007E2E67">
        <w:trPr>
          <w:trHeight w:hRule="exact" w:val="399"/>
          <w:jc w:val="center"/>
        </w:trPr>
        <w:tc>
          <w:tcPr>
            <w:tcW w:w="3320" w:type="dxa"/>
            <w:vAlign w:val="center"/>
          </w:tcPr>
          <w:p w:rsidR="007E2E67" w:rsidRDefault="001E0F11">
            <w:pPr>
              <w:jc w:val="center"/>
            </w:pPr>
            <w:r>
              <w:rPr>
                <w:rFonts w:ascii="宋体" w:eastAsia="宋体" w:hAnsi="宋体" w:cs="宋体"/>
                <w:color w:val="000000"/>
                <w:sz w:val="18"/>
              </w:rPr>
              <w:t>栏次</w:t>
            </w:r>
          </w:p>
        </w:tc>
        <w:tc>
          <w:tcPr>
            <w:tcW w:w="1520" w:type="dxa"/>
            <w:vAlign w:val="center"/>
          </w:tcPr>
          <w:p w:rsidR="007E2E67" w:rsidRDefault="001E0F11">
            <w:pPr>
              <w:jc w:val="center"/>
            </w:pPr>
            <w:r>
              <w:rPr>
                <w:rFonts w:ascii="宋体" w:eastAsia="宋体" w:hAnsi="宋体" w:cs="宋体"/>
                <w:color w:val="000000"/>
                <w:sz w:val="18"/>
              </w:rPr>
              <w:t>1</w:t>
            </w:r>
          </w:p>
        </w:tc>
        <w:tc>
          <w:tcPr>
            <w:tcW w:w="1520" w:type="dxa"/>
            <w:vAlign w:val="center"/>
          </w:tcPr>
          <w:p w:rsidR="007E2E67" w:rsidRDefault="001E0F11">
            <w:pPr>
              <w:jc w:val="center"/>
            </w:pPr>
            <w:r>
              <w:rPr>
                <w:rFonts w:ascii="宋体" w:eastAsia="宋体" w:hAnsi="宋体" w:cs="宋体"/>
                <w:color w:val="000000"/>
                <w:sz w:val="18"/>
              </w:rPr>
              <w:t>2</w:t>
            </w:r>
          </w:p>
        </w:tc>
        <w:tc>
          <w:tcPr>
            <w:tcW w:w="1520" w:type="dxa"/>
            <w:vAlign w:val="center"/>
          </w:tcPr>
          <w:p w:rsidR="007E2E67" w:rsidRDefault="001E0F11">
            <w:pPr>
              <w:jc w:val="center"/>
            </w:pPr>
            <w:r>
              <w:rPr>
                <w:rFonts w:ascii="宋体" w:eastAsia="宋体" w:hAnsi="宋体" w:cs="宋体"/>
                <w:color w:val="000000"/>
                <w:sz w:val="18"/>
              </w:rPr>
              <w:t>3</w:t>
            </w:r>
          </w:p>
        </w:tc>
        <w:tc>
          <w:tcPr>
            <w:tcW w:w="1520" w:type="dxa"/>
            <w:vAlign w:val="center"/>
          </w:tcPr>
          <w:p w:rsidR="007E2E67" w:rsidRDefault="001E0F11">
            <w:pPr>
              <w:jc w:val="center"/>
            </w:pPr>
            <w:r>
              <w:rPr>
                <w:rFonts w:ascii="宋体" w:eastAsia="宋体" w:hAnsi="宋体" w:cs="宋体"/>
                <w:color w:val="000000"/>
                <w:sz w:val="18"/>
              </w:rPr>
              <w:t>4</w:t>
            </w:r>
          </w:p>
        </w:tc>
        <w:tc>
          <w:tcPr>
            <w:tcW w:w="1520" w:type="dxa"/>
            <w:vAlign w:val="center"/>
          </w:tcPr>
          <w:p w:rsidR="007E2E67" w:rsidRDefault="001E0F11">
            <w:pPr>
              <w:jc w:val="center"/>
            </w:pPr>
            <w:r>
              <w:rPr>
                <w:rFonts w:ascii="宋体" w:eastAsia="宋体" w:hAnsi="宋体" w:cs="宋体"/>
                <w:color w:val="000000"/>
                <w:sz w:val="18"/>
              </w:rPr>
              <w:t>5</w:t>
            </w:r>
          </w:p>
        </w:tc>
        <w:tc>
          <w:tcPr>
            <w:tcW w:w="1520" w:type="dxa"/>
            <w:vAlign w:val="center"/>
          </w:tcPr>
          <w:p w:rsidR="007E2E67" w:rsidRDefault="001E0F11">
            <w:pPr>
              <w:jc w:val="center"/>
            </w:pPr>
            <w:r>
              <w:rPr>
                <w:rFonts w:ascii="宋体" w:eastAsia="宋体" w:hAnsi="宋体" w:cs="宋体"/>
                <w:color w:val="000000"/>
                <w:sz w:val="18"/>
              </w:rPr>
              <w:t>6</w:t>
            </w:r>
          </w:p>
        </w:tc>
        <w:tc>
          <w:tcPr>
            <w:tcW w:w="1518" w:type="dxa"/>
            <w:vAlign w:val="center"/>
          </w:tcPr>
          <w:p w:rsidR="007E2E67" w:rsidRDefault="001E0F11">
            <w:pPr>
              <w:jc w:val="center"/>
            </w:pPr>
            <w:r>
              <w:rPr>
                <w:rFonts w:ascii="宋体" w:eastAsia="宋体" w:hAnsi="宋体" w:cs="宋体"/>
                <w:color w:val="000000"/>
                <w:sz w:val="18"/>
              </w:rPr>
              <w:t>7</w:t>
            </w:r>
          </w:p>
        </w:tc>
      </w:tr>
      <w:tr w:rsidR="007E2E67">
        <w:trPr>
          <w:trHeight w:hRule="exact" w:val="380"/>
          <w:jc w:val="center"/>
        </w:trPr>
        <w:tc>
          <w:tcPr>
            <w:tcW w:w="3320" w:type="dxa"/>
            <w:vAlign w:val="center"/>
          </w:tcPr>
          <w:p w:rsidR="007E2E67" w:rsidRDefault="001E0F11">
            <w:pPr>
              <w:jc w:val="center"/>
            </w:pPr>
            <w:r>
              <w:rPr>
                <w:rFonts w:ascii="宋体" w:eastAsia="宋体" w:hAnsi="宋体" w:cs="宋体"/>
                <w:color w:val="000000"/>
                <w:sz w:val="18"/>
              </w:rPr>
              <w:t>合计</w:t>
            </w:r>
          </w:p>
        </w:tc>
        <w:tc>
          <w:tcPr>
            <w:tcW w:w="1520" w:type="dxa"/>
            <w:vAlign w:val="center"/>
          </w:tcPr>
          <w:p w:rsidR="007E2E67" w:rsidRDefault="001E0F11">
            <w:pPr>
              <w:jc w:val="right"/>
            </w:pPr>
            <w:r>
              <w:rPr>
                <w:rFonts w:ascii="宋体" w:eastAsia="宋体" w:hAnsi="宋体" w:cs="宋体"/>
                <w:color w:val="000000"/>
                <w:sz w:val="18"/>
              </w:rPr>
              <w:t>4,408.21</w:t>
            </w:r>
          </w:p>
        </w:tc>
        <w:tc>
          <w:tcPr>
            <w:tcW w:w="1520" w:type="dxa"/>
            <w:vAlign w:val="center"/>
          </w:tcPr>
          <w:p w:rsidR="007E2E67" w:rsidRDefault="001E0F11">
            <w:pPr>
              <w:jc w:val="right"/>
            </w:pPr>
            <w:r>
              <w:rPr>
                <w:rFonts w:ascii="宋体" w:eastAsia="宋体" w:hAnsi="宋体" w:cs="宋体"/>
                <w:color w:val="000000"/>
                <w:sz w:val="18"/>
              </w:rPr>
              <w:t>2,813.40</w:t>
            </w:r>
          </w:p>
        </w:tc>
        <w:tc>
          <w:tcPr>
            <w:tcW w:w="1520" w:type="dxa"/>
            <w:vAlign w:val="center"/>
          </w:tcPr>
          <w:p w:rsidR="007E2E67" w:rsidRDefault="001E0F11">
            <w:pPr>
              <w:jc w:val="right"/>
            </w:pPr>
            <w:r>
              <w:rPr>
                <w:rFonts w:ascii="宋体" w:eastAsia="宋体" w:hAnsi="宋体" w:cs="宋体"/>
                <w:color w:val="000000"/>
                <w:sz w:val="18"/>
              </w:rPr>
              <w:t>0.00</w:t>
            </w:r>
          </w:p>
        </w:tc>
        <w:tc>
          <w:tcPr>
            <w:tcW w:w="1520" w:type="dxa"/>
            <w:vAlign w:val="center"/>
          </w:tcPr>
          <w:p w:rsidR="007E2E67" w:rsidRDefault="001E0F11">
            <w:pPr>
              <w:jc w:val="right"/>
            </w:pPr>
            <w:r>
              <w:rPr>
                <w:rFonts w:ascii="宋体" w:eastAsia="宋体" w:hAnsi="宋体" w:cs="宋体"/>
                <w:color w:val="000000"/>
                <w:sz w:val="18"/>
              </w:rPr>
              <w:t>1,467.64</w:t>
            </w:r>
          </w:p>
        </w:tc>
        <w:tc>
          <w:tcPr>
            <w:tcW w:w="1520" w:type="dxa"/>
            <w:vAlign w:val="center"/>
          </w:tcPr>
          <w:p w:rsidR="007E2E67" w:rsidRDefault="001E0F11">
            <w:pPr>
              <w:jc w:val="right"/>
            </w:pPr>
            <w:r>
              <w:rPr>
                <w:rFonts w:ascii="宋体" w:eastAsia="宋体" w:hAnsi="宋体" w:cs="宋体"/>
                <w:color w:val="000000"/>
                <w:sz w:val="18"/>
              </w:rPr>
              <w:t>0.00</w:t>
            </w:r>
          </w:p>
        </w:tc>
        <w:tc>
          <w:tcPr>
            <w:tcW w:w="1520" w:type="dxa"/>
            <w:vAlign w:val="center"/>
          </w:tcPr>
          <w:p w:rsidR="007E2E67" w:rsidRDefault="001E0F11">
            <w:pPr>
              <w:jc w:val="right"/>
            </w:pPr>
            <w:r>
              <w:rPr>
                <w:rFonts w:ascii="宋体" w:eastAsia="宋体" w:hAnsi="宋体" w:cs="宋体"/>
                <w:color w:val="000000"/>
                <w:sz w:val="18"/>
              </w:rPr>
              <w:t>0.00</w:t>
            </w:r>
          </w:p>
        </w:tc>
        <w:tc>
          <w:tcPr>
            <w:tcW w:w="1518" w:type="dxa"/>
            <w:vAlign w:val="center"/>
          </w:tcPr>
          <w:p w:rsidR="007E2E67" w:rsidRDefault="001E0F11">
            <w:pPr>
              <w:jc w:val="right"/>
            </w:pPr>
            <w:r>
              <w:rPr>
                <w:rFonts w:ascii="宋体" w:eastAsia="宋体" w:hAnsi="宋体" w:cs="宋体"/>
                <w:color w:val="000000"/>
                <w:sz w:val="18"/>
              </w:rPr>
              <w:t>127.17</w:t>
            </w:r>
          </w:p>
        </w:tc>
      </w:tr>
      <w:tr w:rsidR="007E2E67">
        <w:trPr>
          <w:trHeight w:hRule="exact" w:val="380"/>
          <w:jc w:val="center"/>
        </w:trPr>
        <w:tc>
          <w:tcPr>
            <w:tcW w:w="3320" w:type="dxa"/>
            <w:vAlign w:val="center"/>
          </w:tcPr>
          <w:p w:rsidR="007E2E67" w:rsidRDefault="001E0F11">
            <w:pPr>
              <w:jc w:val="left"/>
            </w:pPr>
            <w:r>
              <w:rPr>
                <w:rFonts w:ascii="宋体" w:eastAsia="宋体" w:hAnsi="宋体" w:cs="宋体"/>
                <w:color w:val="000000"/>
                <w:sz w:val="18"/>
              </w:rPr>
              <w:t>德清县洛舍镇卫生院</w:t>
            </w:r>
          </w:p>
        </w:tc>
        <w:tc>
          <w:tcPr>
            <w:tcW w:w="1520" w:type="dxa"/>
            <w:vAlign w:val="center"/>
          </w:tcPr>
          <w:p w:rsidR="007E2E67" w:rsidRDefault="001E0F11">
            <w:pPr>
              <w:jc w:val="right"/>
            </w:pPr>
            <w:r>
              <w:rPr>
                <w:rFonts w:ascii="宋体" w:eastAsia="宋体" w:hAnsi="宋体" w:cs="宋体"/>
                <w:color w:val="000000"/>
                <w:sz w:val="18"/>
              </w:rPr>
              <w:t>4,408.21</w:t>
            </w:r>
          </w:p>
        </w:tc>
        <w:tc>
          <w:tcPr>
            <w:tcW w:w="1520" w:type="dxa"/>
            <w:vAlign w:val="center"/>
          </w:tcPr>
          <w:p w:rsidR="007E2E67" w:rsidRDefault="001E0F11">
            <w:pPr>
              <w:jc w:val="right"/>
            </w:pPr>
            <w:r>
              <w:rPr>
                <w:rFonts w:ascii="宋体" w:eastAsia="宋体" w:hAnsi="宋体" w:cs="宋体"/>
                <w:color w:val="000000"/>
                <w:sz w:val="18"/>
              </w:rPr>
              <w:t>2,813.40</w:t>
            </w:r>
          </w:p>
        </w:tc>
        <w:tc>
          <w:tcPr>
            <w:tcW w:w="1520" w:type="dxa"/>
            <w:vAlign w:val="center"/>
          </w:tcPr>
          <w:p w:rsidR="007E2E67" w:rsidRDefault="001E0F11">
            <w:pPr>
              <w:jc w:val="right"/>
            </w:pPr>
            <w:r>
              <w:rPr>
                <w:rFonts w:ascii="宋体" w:eastAsia="宋体" w:hAnsi="宋体" w:cs="宋体"/>
                <w:color w:val="000000"/>
                <w:sz w:val="18"/>
              </w:rPr>
              <w:t>0.00</w:t>
            </w:r>
          </w:p>
        </w:tc>
        <w:tc>
          <w:tcPr>
            <w:tcW w:w="1520" w:type="dxa"/>
            <w:vAlign w:val="center"/>
          </w:tcPr>
          <w:p w:rsidR="007E2E67" w:rsidRDefault="001E0F11">
            <w:pPr>
              <w:jc w:val="right"/>
            </w:pPr>
            <w:r>
              <w:rPr>
                <w:rFonts w:ascii="宋体" w:eastAsia="宋体" w:hAnsi="宋体" w:cs="宋体"/>
                <w:color w:val="000000"/>
                <w:sz w:val="18"/>
              </w:rPr>
              <w:t>1,467.64</w:t>
            </w:r>
          </w:p>
        </w:tc>
        <w:tc>
          <w:tcPr>
            <w:tcW w:w="1520" w:type="dxa"/>
            <w:vAlign w:val="center"/>
          </w:tcPr>
          <w:p w:rsidR="007E2E67" w:rsidRDefault="001E0F11">
            <w:pPr>
              <w:jc w:val="right"/>
            </w:pPr>
            <w:r>
              <w:rPr>
                <w:rFonts w:ascii="宋体" w:eastAsia="宋体" w:hAnsi="宋体" w:cs="宋体"/>
                <w:color w:val="000000"/>
                <w:sz w:val="18"/>
              </w:rPr>
              <w:t>0.00</w:t>
            </w:r>
          </w:p>
        </w:tc>
        <w:tc>
          <w:tcPr>
            <w:tcW w:w="1520" w:type="dxa"/>
            <w:vAlign w:val="center"/>
          </w:tcPr>
          <w:p w:rsidR="007E2E67" w:rsidRDefault="001E0F11">
            <w:pPr>
              <w:jc w:val="right"/>
            </w:pPr>
            <w:r>
              <w:rPr>
                <w:rFonts w:ascii="宋体" w:eastAsia="宋体" w:hAnsi="宋体" w:cs="宋体"/>
                <w:color w:val="000000"/>
                <w:sz w:val="18"/>
              </w:rPr>
              <w:t>0.00</w:t>
            </w:r>
          </w:p>
        </w:tc>
        <w:tc>
          <w:tcPr>
            <w:tcW w:w="1518" w:type="dxa"/>
            <w:vAlign w:val="center"/>
          </w:tcPr>
          <w:p w:rsidR="007E2E67" w:rsidRDefault="001E0F11">
            <w:pPr>
              <w:jc w:val="right"/>
            </w:pPr>
            <w:r>
              <w:rPr>
                <w:rFonts w:ascii="宋体" w:eastAsia="宋体" w:hAnsi="宋体" w:cs="宋体"/>
                <w:color w:val="000000"/>
                <w:sz w:val="18"/>
              </w:rPr>
              <w:t>127.17</w:t>
            </w:r>
          </w:p>
        </w:tc>
      </w:tr>
      <w:tr w:rsidR="007E2E67">
        <w:trPr>
          <w:trHeight w:hRule="exact" w:val="380"/>
          <w:jc w:val="center"/>
        </w:trPr>
        <w:tc>
          <w:tcPr>
            <w:tcW w:w="13958" w:type="dxa"/>
            <w:gridSpan w:val="8"/>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6"/>
              </w:rPr>
              <w:t>注：本表反映本年度取得各项收入情况。</w:t>
            </w:r>
          </w:p>
        </w:tc>
      </w:tr>
    </w:tbl>
    <w:p w:rsidR="007E2E67" w:rsidRDefault="001E0F11">
      <w:pPr>
        <w:snapToGrid w:val="0"/>
        <w:spacing w:line="0" w:lineRule="auto"/>
        <w:sectPr w:rsidR="007E2E67">
          <w:pgSz w:w="16838" w:h="11906" w:orient="landscape"/>
          <w:pgMar w:top="1134" w:right="1440" w:bottom="1134" w:left="1440" w:header="720" w:footer="720" w:gutter="0"/>
          <w:cols w:space="425"/>
          <w:docGrid w:type="lines" w:linePitch="312"/>
        </w:sectPr>
      </w:pPr>
      <w:r>
        <w:rPr>
          <w:sz w:val="8"/>
        </w:rPr>
        <w:t xml:space="preserve"> </w:t>
      </w:r>
    </w:p>
    <w:p w:rsidR="007E2E67" w:rsidRDefault="001E0F11">
      <w:pPr>
        <w:pStyle w:val="2"/>
        <w:jc w:val="center"/>
        <w:rPr>
          <w:rFonts w:ascii="楷体" w:eastAsia="楷体" w:hAnsi="楷体" w:cs="楷体"/>
          <w:b w:val="0"/>
          <w:bCs/>
        </w:rPr>
      </w:pPr>
      <w:bookmarkStart w:id="13" w:name="_Toc_1_2_0000000038"/>
      <w:bookmarkStart w:id="14" w:name="_Toc26224"/>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3"/>
      <w:bookmarkEnd w:id="1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7E2E67">
        <w:trPr>
          <w:trHeight w:hRule="exact" w:val="585"/>
          <w:jc w:val="center"/>
        </w:trPr>
        <w:tc>
          <w:tcPr>
            <w:tcW w:w="3700" w:type="dxa"/>
            <w:gridSpan w:val="4"/>
            <w:vAlign w:val="center"/>
          </w:tcPr>
          <w:p w:rsidR="007E2E67" w:rsidRDefault="001E0F11">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7E2E67" w:rsidRDefault="001E0F11">
            <w:pPr>
              <w:jc w:val="center"/>
            </w:pPr>
            <w:r>
              <w:rPr>
                <w:rFonts w:ascii="宋体" w:eastAsia="宋体" w:hAnsi="宋体" w:cs="宋体"/>
                <w:color w:val="000000"/>
                <w:sz w:val="17"/>
              </w:rPr>
              <w:t>本年收入合计</w:t>
            </w:r>
          </w:p>
        </w:tc>
        <w:tc>
          <w:tcPr>
            <w:tcW w:w="1460" w:type="dxa"/>
            <w:vMerge w:val="restart"/>
            <w:vAlign w:val="center"/>
          </w:tcPr>
          <w:p w:rsidR="007E2E67" w:rsidRDefault="001E0F11">
            <w:pPr>
              <w:jc w:val="center"/>
            </w:pPr>
            <w:r>
              <w:rPr>
                <w:rFonts w:ascii="宋体" w:eastAsia="宋体" w:hAnsi="宋体" w:cs="宋体"/>
                <w:color w:val="000000"/>
                <w:sz w:val="17"/>
              </w:rPr>
              <w:t>财政拨款收入</w:t>
            </w:r>
          </w:p>
        </w:tc>
        <w:tc>
          <w:tcPr>
            <w:tcW w:w="1460" w:type="dxa"/>
            <w:vMerge w:val="restart"/>
            <w:vAlign w:val="center"/>
          </w:tcPr>
          <w:p w:rsidR="007E2E67" w:rsidRDefault="001E0F11">
            <w:pPr>
              <w:jc w:val="center"/>
            </w:pPr>
            <w:r>
              <w:rPr>
                <w:rFonts w:ascii="宋体" w:eastAsia="宋体" w:hAnsi="宋体" w:cs="宋体"/>
                <w:color w:val="000000"/>
                <w:sz w:val="17"/>
              </w:rPr>
              <w:t>上级补助收入</w:t>
            </w:r>
          </w:p>
        </w:tc>
        <w:tc>
          <w:tcPr>
            <w:tcW w:w="1460" w:type="dxa"/>
            <w:vMerge w:val="restart"/>
            <w:vAlign w:val="center"/>
          </w:tcPr>
          <w:p w:rsidR="007E2E67" w:rsidRDefault="001E0F11">
            <w:pPr>
              <w:jc w:val="center"/>
            </w:pPr>
            <w:r>
              <w:rPr>
                <w:rFonts w:ascii="宋体" w:eastAsia="宋体" w:hAnsi="宋体" w:cs="宋体"/>
                <w:color w:val="000000"/>
                <w:sz w:val="17"/>
              </w:rPr>
              <w:t>事业收入</w:t>
            </w:r>
          </w:p>
        </w:tc>
        <w:tc>
          <w:tcPr>
            <w:tcW w:w="1460" w:type="dxa"/>
            <w:vMerge w:val="restart"/>
            <w:vAlign w:val="center"/>
          </w:tcPr>
          <w:p w:rsidR="007E2E67" w:rsidRDefault="001E0F11">
            <w:pPr>
              <w:jc w:val="center"/>
            </w:pPr>
            <w:r>
              <w:rPr>
                <w:rFonts w:ascii="宋体" w:eastAsia="宋体" w:hAnsi="宋体" w:cs="宋体"/>
                <w:color w:val="000000"/>
                <w:sz w:val="17"/>
              </w:rPr>
              <w:t>经营收入</w:t>
            </w:r>
          </w:p>
        </w:tc>
        <w:tc>
          <w:tcPr>
            <w:tcW w:w="1460" w:type="dxa"/>
            <w:vMerge w:val="restart"/>
            <w:vAlign w:val="center"/>
          </w:tcPr>
          <w:p w:rsidR="007E2E67" w:rsidRDefault="001E0F11">
            <w:pPr>
              <w:jc w:val="center"/>
            </w:pPr>
            <w:r>
              <w:rPr>
                <w:rFonts w:ascii="宋体" w:eastAsia="宋体" w:hAnsi="宋体" w:cs="宋体"/>
                <w:color w:val="000000"/>
                <w:sz w:val="17"/>
              </w:rPr>
              <w:t>附属单位上缴收入</w:t>
            </w:r>
          </w:p>
        </w:tc>
        <w:tc>
          <w:tcPr>
            <w:tcW w:w="1498" w:type="dxa"/>
            <w:vMerge w:val="restart"/>
            <w:vAlign w:val="center"/>
          </w:tcPr>
          <w:p w:rsidR="007E2E67" w:rsidRDefault="001E0F11">
            <w:pPr>
              <w:jc w:val="center"/>
            </w:pPr>
            <w:r>
              <w:rPr>
                <w:rFonts w:ascii="宋体" w:eastAsia="宋体" w:hAnsi="宋体" w:cs="宋体"/>
                <w:color w:val="000000"/>
                <w:sz w:val="17"/>
              </w:rPr>
              <w:t>其他收入</w:t>
            </w:r>
          </w:p>
        </w:tc>
      </w:tr>
      <w:tr w:rsidR="007E2E67">
        <w:trPr>
          <w:trHeight w:hRule="exact" w:val="365"/>
          <w:jc w:val="center"/>
        </w:trPr>
        <w:tc>
          <w:tcPr>
            <w:tcW w:w="960" w:type="dxa"/>
            <w:gridSpan w:val="3"/>
            <w:vMerge w:val="restart"/>
            <w:vAlign w:val="center"/>
          </w:tcPr>
          <w:p w:rsidR="007E2E67" w:rsidRDefault="001E0F11">
            <w:pPr>
              <w:jc w:val="center"/>
            </w:pPr>
            <w:r>
              <w:rPr>
                <w:rFonts w:ascii="宋体" w:eastAsia="宋体" w:hAnsi="宋体" w:cs="宋体"/>
                <w:color w:val="000000"/>
                <w:sz w:val="17"/>
              </w:rPr>
              <w:t>支出功能分类科目编码</w:t>
            </w:r>
          </w:p>
        </w:tc>
        <w:tc>
          <w:tcPr>
            <w:tcW w:w="2740" w:type="dxa"/>
            <w:vMerge w:val="restart"/>
            <w:vAlign w:val="center"/>
          </w:tcPr>
          <w:p w:rsidR="007E2E67" w:rsidRDefault="001E0F11">
            <w:pPr>
              <w:jc w:val="center"/>
            </w:pPr>
            <w:r>
              <w:rPr>
                <w:rFonts w:ascii="宋体" w:eastAsia="宋体" w:hAnsi="宋体" w:cs="宋体"/>
                <w:color w:val="000000"/>
                <w:sz w:val="17"/>
              </w:rPr>
              <w:t>科目名称</w:t>
            </w:r>
          </w:p>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98" w:type="dxa"/>
            <w:vMerge/>
            <w:vAlign w:val="center"/>
          </w:tcPr>
          <w:p w:rsidR="007E2E67" w:rsidRDefault="007E2E67"/>
        </w:tc>
      </w:tr>
      <w:tr w:rsidR="007E2E67">
        <w:trPr>
          <w:trHeight w:hRule="exact" w:val="365"/>
          <w:jc w:val="center"/>
        </w:trPr>
        <w:tc>
          <w:tcPr>
            <w:tcW w:w="960" w:type="dxa"/>
            <w:gridSpan w:val="3"/>
            <w:vMerge/>
            <w:vAlign w:val="center"/>
          </w:tcPr>
          <w:p w:rsidR="007E2E67" w:rsidRDefault="007E2E67"/>
        </w:tc>
        <w:tc>
          <w:tcPr>
            <w:tcW w:w="274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98" w:type="dxa"/>
            <w:vMerge/>
            <w:vAlign w:val="center"/>
          </w:tcPr>
          <w:p w:rsidR="007E2E67" w:rsidRDefault="007E2E67"/>
        </w:tc>
      </w:tr>
      <w:tr w:rsidR="007E2E67">
        <w:trPr>
          <w:trHeight w:hRule="exact" w:val="585"/>
          <w:jc w:val="center"/>
        </w:trPr>
        <w:tc>
          <w:tcPr>
            <w:tcW w:w="960" w:type="dxa"/>
            <w:gridSpan w:val="3"/>
            <w:vMerge/>
            <w:vAlign w:val="center"/>
          </w:tcPr>
          <w:p w:rsidR="007E2E67" w:rsidRDefault="007E2E67"/>
        </w:tc>
        <w:tc>
          <w:tcPr>
            <w:tcW w:w="274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60" w:type="dxa"/>
            <w:vMerge/>
            <w:vAlign w:val="center"/>
          </w:tcPr>
          <w:p w:rsidR="007E2E67" w:rsidRDefault="007E2E67"/>
        </w:tc>
        <w:tc>
          <w:tcPr>
            <w:tcW w:w="1498" w:type="dxa"/>
            <w:vMerge/>
            <w:vAlign w:val="center"/>
          </w:tcPr>
          <w:p w:rsidR="007E2E67" w:rsidRDefault="007E2E67"/>
        </w:tc>
      </w:tr>
      <w:tr w:rsidR="007E2E67">
        <w:trPr>
          <w:trHeight w:hRule="exact" w:val="365"/>
          <w:jc w:val="center"/>
        </w:trPr>
        <w:tc>
          <w:tcPr>
            <w:tcW w:w="320" w:type="dxa"/>
            <w:vMerge w:val="restart"/>
            <w:vAlign w:val="center"/>
          </w:tcPr>
          <w:p w:rsidR="007E2E67" w:rsidRDefault="001E0F11">
            <w:pPr>
              <w:jc w:val="center"/>
            </w:pPr>
            <w:r>
              <w:rPr>
                <w:rFonts w:ascii="宋体" w:eastAsia="宋体" w:hAnsi="宋体" w:cs="宋体"/>
                <w:color w:val="000000"/>
                <w:sz w:val="17"/>
              </w:rPr>
              <w:t>类</w:t>
            </w:r>
          </w:p>
        </w:tc>
        <w:tc>
          <w:tcPr>
            <w:tcW w:w="320" w:type="dxa"/>
            <w:vMerge w:val="restart"/>
            <w:vAlign w:val="center"/>
          </w:tcPr>
          <w:p w:rsidR="007E2E67" w:rsidRDefault="001E0F11">
            <w:pPr>
              <w:jc w:val="center"/>
            </w:pPr>
            <w:r>
              <w:rPr>
                <w:rFonts w:ascii="宋体" w:eastAsia="宋体" w:hAnsi="宋体" w:cs="宋体"/>
                <w:color w:val="000000"/>
                <w:sz w:val="17"/>
              </w:rPr>
              <w:t>款</w:t>
            </w:r>
          </w:p>
        </w:tc>
        <w:tc>
          <w:tcPr>
            <w:tcW w:w="320" w:type="dxa"/>
            <w:vMerge w:val="restart"/>
            <w:vAlign w:val="center"/>
          </w:tcPr>
          <w:p w:rsidR="007E2E67" w:rsidRDefault="001E0F11">
            <w:pPr>
              <w:jc w:val="center"/>
            </w:pPr>
            <w:r>
              <w:rPr>
                <w:rFonts w:ascii="宋体" w:eastAsia="宋体" w:hAnsi="宋体" w:cs="宋体"/>
                <w:color w:val="000000"/>
                <w:sz w:val="17"/>
              </w:rPr>
              <w:t>项</w:t>
            </w:r>
          </w:p>
        </w:tc>
        <w:tc>
          <w:tcPr>
            <w:tcW w:w="2740" w:type="dxa"/>
            <w:vAlign w:val="center"/>
          </w:tcPr>
          <w:p w:rsidR="007E2E67" w:rsidRDefault="001E0F11">
            <w:pPr>
              <w:jc w:val="center"/>
            </w:pPr>
            <w:r>
              <w:rPr>
                <w:rFonts w:ascii="宋体" w:eastAsia="宋体" w:hAnsi="宋体" w:cs="宋体"/>
                <w:color w:val="000000"/>
                <w:sz w:val="17"/>
              </w:rPr>
              <w:t>栏次</w:t>
            </w:r>
          </w:p>
        </w:tc>
        <w:tc>
          <w:tcPr>
            <w:tcW w:w="1460" w:type="dxa"/>
            <w:vAlign w:val="center"/>
          </w:tcPr>
          <w:p w:rsidR="007E2E67" w:rsidRDefault="001E0F11">
            <w:pPr>
              <w:jc w:val="center"/>
            </w:pPr>
            <w:r>
              <w:rPr>
                <w:rFonts w:ascii="宋体" w:eastAsia="宋体" w:hAnsi="宋体" w:cs="宋体"/>
                <w:color w:val="000000"/>
                <w:sz w:val="17"/>
              </w:rPr>
              <w:t>1</w:t>
            </w:r>
          </w:p>
        </w:tc>
        <w:tc>
          <w:tcPr>
            <w:tcW w:w="1460" w:type="dxa"/>
            <w:vAlign w:val="center"/>
          </w:tcPr>
          <w:p w:rsidR="007E2E67" w:rsidRDefault="001E0F11">
            <w:pPr>
              <w:jc w:val="center"/>
            </w:pPr>
            <w:r>
              <w:rPr>
                <w:rFonts w:ascii="宋体" w:eastAsia="宋体" w:hAnsi="宋体" w:cs="宋体"/>
                <w:color w:val="000000"/>
                <w:sz w:val="17"/>
              </w:rPr>
              <w:t>2</w:t>
            </w:r>
          </w:p>
        </w:tc>
        <w:tc>
          <w:tcPr>
            <w:tcW w:w="1460" w:type="dxa"/>
            <w:vAlign w:val="center"/>
          </w:tcPr>
          <w:p w:rsidR="007E2E67" w:rsidRDefault="001E0F11">
            <w:pPr>
              <w:jc w:val="center"/>
            </w:pPr>
            <w:r>
              <w:rPr>
                <w:rFonts w:ascii="宋体" w:eastAsia="宋体" w:hAnsi="宋体" w:cs="宋体"/>
                <w:color w:val="000000"/>
                <w:sz w:val="17"/>
              </w:rPr>
              <w:t>3</w:t>
            </w:r>
          </w:p>
        </w:tc>
        <w:tc>
          <w:tcPr>
            <w:tcW w:w="1460" w:type="dxa"/>
            <w:vAlign w:val="center"/>
          </w:tcPr>
          <w:p w:rsidR="007E2E67" w:rsidRDefault="001E0F11">
            <w:pPr>
              <w:jc w:val="center"/>
            </w:pPr>
            <w:r>
              <w:rPr>
                <w:rFonts w:ascii="宋体" w:eastAsia="宋体" w:hAnsi="宋体" w:cs="宋体"/>
                <w:color w:val="000000"/>
                <w:sz w:val="17"/>
              </w:rPr>
              <w:t>4</w:t>
            </w:r>
          </w:p>
        </w:tc>
        <w:tc>
          <w:tcPr>
            <w:tcW w:w="1460" w:type="dxa"/>
            <w:vAlign w:val="center"/>
          </w:tcPr>
          <w:p w:rsidR="007E2E67" w:rsidRDefault="001E0F11">
            <w:pPr>
              <w:jc w:val="center"/>
            </w:pPr>
            <w:r>
              <w:rPr>
                <w:rFonts w:ascii="宋体" w:eastAsia="宋体" w:hAnsi="宋体" w:cs="宋体"/>
                <w:color w:val="000000"/>
                <w:sz w:val="17"/>
              </w:rPr>
              <w:t>5</w:t>
            </w:r>
          </w:p>
        </w:tc>
        <w:tc>
          <w:tcPr>
            <w:tcW w:w="1460" w:type="dxa"/>
            <w:vAlign w:val="center"/>
          </w:tcPr>
          <w:p w:rsidR="007E2E67" w:rsidRDefault="001E0F11">
            <w:pPr>
              <w:jc w:val="center"/>
            </w:pPr>
            <w:r>
              <w:rPr>
                <w:rFonts w:ascii="宋体" w:eastAsia="宋体" w:hAnsi="宋体" w:cs="宋体"/>
                <w:color w:val="000000"/>
                <w:sz w:val="17"/>
              </w:rPr>
              <w:t>6</w:t>
            </w:r>
          </w:p>
        </w:tc>
        <w:tc>
          <w:tcPr>
            <w:tcW w:w="1498" w:type="dxa"/>
            <w:vAlign w:val="center"/>
          </w:tcPr>
          <w:p w:rsidR="007E2E67" w:rsidRDefault="001E0F11">
            <w:pPr>
              <w:jc w:val="center"/>
            </w:pPr>
            <w:r>
              <w:rPr>
                <w:rFonts w:ascii="宋体" w:eastAsia="宋体" w:hAnsi="宋体" w:cs="宋体"/>
                <w:color w:val="000000"/>
                <w:sz w:val="17"/>
              </w:rPr>
              <w:t>7</w:t>
            </w:r>
          </w:p>
        </w:tc>
      </w:tr>
      <w:tr w:rsidR="007E2E67">
        <w:trPr>
          <w:trHeight w:hRule="exact" w:val="365"/>
          <w:jc w:val="center"/>
        </w:trPr>
        <w:tc>
          <w:tcPr>
            <w:tcW w:w="320" w:type="dxa"/>
            <w:vMerge/>
            <w:vAlign w:val="center"/>
          </w:tcPr>
          <w:p w:rsidR="007E2E67" w:rsidRDefault="007E2E67"/>
        </w:tc>
        <w:tc>
          <w:tcPr>
            <w:tcW w:w="320" w:type="dxa"/>
            <w:vMerge/>
            <w:vAlign w:val="center"/>
          </w:tcPr>
          <w:p w:rsidR="007E2E67" w:rsidRDefault="007E2E67"/>
        </w:tc>
        <w:tc>
          <w:tcPr>
            <w:tcW w:w="320" w:type="dxa"/>
            <w:vMerge/>
            <w:vAlign w:val="center"/>
          </w:tcPr>
          <w:p w:rsidR="007E2E67" w:rsidRDefault="007E2E67"/>
        </w:tc>
        <w:tc>
          <w:tcPr>
            <w:tcW w:w="2740" w:type="dxa"/>
            <w:vAlign w:val="center"/>
          </w:tcPr>
          <w:p w:rsidR="007E2E67" w:rsidRDefault="001E0F11">
            <w:pPr>
              <w:jc w:val="center"/>
            </w:pPr>
            <w:r>
              <w:rPr>
                <w:rFonts w:ascii="宋体" w:eastAsia="宋体" w:hAnsi="宋体" w:cs="宋体"/>
                <w:color w:val="000000"/>
                <w:sz w:val="17"/>
              </w:rPr>
              <w:t>合计</w:t>
            </w:r>
          </w:p>
        </w:tc>
        <w:tc>
          <w:tcPr>
            <w:tcW w:w="1460" w:type="dxa"/>
            <w:vAlign w:val="center"/>
          </w:tcPr>
          <w:p w:rsidR="007E2E67" w:rsidRDefault="001E0F11">
            <w:pPr>
              <w:jc w:val="right"/>
            </w:pPr>
            <w:r>
              <w:rPr>
                <w:rFonts w:ascii="宋体" w:eastAsia="宋体" w:hAnsi="宋体" w:cs="宋体"/>
                <w:color w:val="000000"/>
                <w:sz w:val="17"/>
              </w:rPr>
              <w:t>4,408.21</w:t>
            </w:r>
          </w:p>
        </w:tc>
        <w:tc>
          <w:tcPr>
            <w:tcW w:w="1460" w:type="dxa"/>
            <w:vAlign w:val="center"/>
          </w:tcPr>
          <w:p w:rsidR="007E2E67" w:rsidRDefault="001E0F11">
            <w:pPr>
              <w:jc w:val="right"/>
            </w:pPr>
            <w:r>
              <w:rPr>
                <w:rFonts w:ascii="宋体" w:eastAsia="宋体" w:hAnsi="宋体" w:cs="宋体"/>
                <w:color w:val="000000"/>
                <w:sz w:val="17"/>
              </w:rPr>
              <w:t>2,813.40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1,467.64</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127.17</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w:t>
            </w:r>
          </w:p>
        </w:tc>
        <w:tc>
          <w:tcPr>
            <w:tcW w:w="2740" w:type="dxa"/>
            <w:vAlign w:val="center"/>
          </w:tcPr>
          <w:p w:rsidR="007E2E67" w:rsidRDefault="001E0F11">
            <w:pPr>
              <w:jc w:val="left"/>
            </w:pPr>
            <w:r>
              <w:rPr>
                <w:rFonts w:ascii="宋体" w:eastAsia="宋体" w:hAnsi="宋体" w:cs="宋体"/>
                <w:color w:val="000000"/>
                <w:sz w:val="17"/>
              </w:rPr>
              <w:t>卫生健康支出</w:t>
            </w:r>
          </w:p>
        </w:tc>
        <w:tc>
          <w:tcPr>
            <w:tcW w:w="1460" w:type="dxa"/>
            <w:vAlign w:val="center"/>
          </w:tcPr>
          <w:p w:rsidR="007E2E67" w:rsidRDefault="001E0F11">
            <w:pPr>
              <w:jc w:val="right"/>
            </w:pPr>
            <w:r>
              <w:rPr>
                <w:rFonts w:ascii="宋体" w:eastAsia="宋体" w:hAnsi="宋体" w:cs="宋体"/>
                <w:color w:val="000000"/>
                <w:sz w:val="17"/>
              </w:rPr>
              <w:t>2,408.21</w:t>
            </w:r>
          </w:p>
        </w:tc>
        <w:tc>
          <w:tcPr>
            <w:tcW w:w="1460" w:type="dxa"/>
            <w:vAlign w:val="center"/>
          </w:tcPr>
          <w:p w:rsidR="007E2E67" w:rsidRDefault="001E0F11">
            <w:pPr>
              <w:jc w:val="right"/>
            </w:pPr>
            <w:r>
              <w:rPr>
                <w:rFonts w:ascii="宋体" w:eastAsia="宋体" w:hAnsi="宋体" w:cs="宋体"/>
                <w:color w:val="000000"/>
                <w:sz w:val="17"/>
              </w:rPr>
              <w:t>813.40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1,467.64</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127.17</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21003</w:t>
            </w:r>
          </w:p>
        </w:tc>
        <w:tc>
          <w:tcPr>
            <w:tcW w:w="2740" w:type="dxa"/>
            <w:vAlign w:val="center"/>
          </w:tcPr>
          <w:p w:rsidR="007E2E67" w:rsidRDefault="001E0F11">
            <w:pPr>
              <w:jc w:val="left"/>
            </w:pPr>
            <w:r>
              <w:rPr>
                <w:rFonts w:ascii="宋体" w:eastAsia="宋体" w:hAnsi="宋体" w:cs="宋体"/>
                <w:color w:val="000000"/>
                <w:sz w:val="17"/>
              </w:rPr>
              <w:t>基层医疗卫生机构</w:t>
            </w:r>
          </w:p>
        </w:tc>
        <w:tc>
          <w:tcPr>
            <w:tcW w:w="1460" w:type="dxa"/>
            <w:vAlign w:val="center"/>
          </w:tcPr>
          <w:p w:rsidR="007E2E67" w:rsidRDefault="001E0F11">
            <w:pPr>
              <w:jc w:val="right"/>
            </w:pPr>
            <w:r>
              <w:rPr>
                <w:rFonts w:ascii="宋体" w:eastAsia="宋体" w:hAnsi="宋体" w:cs="宋体"/>
                <w:color w:val="000000"/>
                <w:sz w:val="17"/>
              </w:rPr>
              <w:t>1,932.73</w:t>
            </w:r>
          </w:p>
        </w:tc>
        <w:tc>
          <w:tcPr>
            <w:tcW w:w="1460" w:type="dxa"/>
            <w:vAlign w:val="center"/>
          </w:tcPr>
          <w:p w:rsidR="007E2E67" w:rsidRDefault="001E0F11">
            <w:pPr>
              <w:jc w:val="right"/>
            </w:pPr>
            <w:r>
              <w:rPr>
                <w:rFonts w:ascii="宋体" w:eastAsia="宋体" w:hAnsi="宋体" w:cs="宋体"/>
                <w:color w:val="000000"/>
                <w:sz w:val="17"/>
              </w:rPr>
              <w:t>337.92</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1,467.64</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127.17</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2100302</w:t>
            </w:r>
          </w:p>
        </w:tc>
        <w:tc>
          <w:tcPr>
            <w:tcW w:w="2740" w:type="dxa"/>
            <w:vAlign w:val="center"/>
          </w:tcPr>
          <w:p w:rsidR="007E2E67" w:rsidRDefault="001E0F11">
            <w:pPr>
              <w:jc w:val="left"/>
            </w:pPr>
            <w:r>
              <w:rPr>
                <w:rFonts w:ascii="宋体" w:eastAsia="宋体" w:hAnsi="宋体" w:cs="宋体"/>
                <w:color w:val="000000"/>
                <w:sz w:val="17"/>
              </w:rPr>
              <w:t>乡镇卫生院</w:t>
            </w:r>
          </w:p>
        </w:tc>
        <w:tc>
          <w:tcPr>
            <w:tcW w:w="1460" w:type="dxa"/>
            <w:vAlign w:val="center"/>
          </w:tcPr>
          <w:p w:rsidR="007E2E67" w:rsidRDefault="001E0F11">
            <w:pPr>
              <w:jc w:val="right"/>
            </w:pPr>
            <w:r>
              <w:rPr>
                <w:rFonts w:ascii="宋体" w:eastAsia="宋体" w:hAnsi="宋体" w:cs="宋体"/>
                <w:color w:val="000000"/>
                <w:sz w:val="17"/>
              </w:rPr>
              <w:t>1,932.73</w:t>
            </w:r>
          </w:p>
        </w:tc>
        <w:tc>
          <w:tcPr>
            <w:tcW w:w="1460" w:type="dxa"/>
            <w:vAlign w:val="center"/>
          </w:tcPr>
          <w:p w:rsidR="007E2E67" w:rsidRDefault="001E0F11">
            <w:pPr>
              <w:jc w:val="right"/>
            </w:pPr>
            <w:r>
              <w:rPr>
                <w:rFonts w:ascii="宋体" w:eastAsia="宋体" w:hAnsi="宋体" w:cs="宋体"/>
                <w:color w:val="000000"/>
                <w:sz w:val="17"/>
              </w:rPr>
              <w:t>337.92</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1,467.64</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127.17</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21004</w:t>
            </w:r>
          </w:p>
        </w:tc>
        <w:tc>
          <w:tcPr>
            <w:tcW w:w="2740" w:type="dxa"/>
            <w:vAlign w:val="center"/>
          </w:tcPr>
          <w:p w:rsidR="007E2E67" w:rsidRDefault="001E0F11">
            <w:pPr>
              <w:jc w:val="left"/>
            </w:pPr>
            <w:r>
              <w:rPr>
                <w:rFonts w:ascii="宋体" w:eastAsia="宋体" w:hAnsi="宋体" w:cs="宋体"/>
                <w:color w:val="000000"/>
                <w:sz w:val="17"/>
              </w:rPr>
              <w:t>公共卫生</w:t>
            </w:r>
          </w:p>
        </w:tc>
        <w:tc>
          <w:tcPr>
            <w:tcW w:w="1460" w:type="dxa"/>
            <w:vAlign w:val="center"/>
          </w:tcPr>
          <w:p w:rsidR="007E2E67" w:rsidRDefault="001E0F11">
            <w:pPr>
              <w:jc w:val="right"/>
            </w:pPr>
            <w:r>
              <w:rPr>
                <w:rFonts w:ascii="宋体" w:eastAsia="宋体" w:hAnsi="宋体" w:cs="宋体"/>
                <w:color w:val="000000"/>
                <w:sz w:val="17"/>
              </w:rPr>
              <w:t>308.89</w:t>
            </w:r>
          </w:p>
        </w:tc>
        <w:tc>
          <w:tcPr>
            <w:tcW w:w="1460" w:type="dxa"/>
            <w:vAlign w:val="center"/>
          </w:tcPr>
          <w:p w:rsidR="007E2E67" w:rsidRDefault="001E0F11">
            <w:pPr>
              <w:jc w:val="right"/>
            </w:pPr>
            <w:r>
              <w:rPr>
                <w:rFonts w:ascii="宋体" w:eastAsia="宋体" w:hAnsi="宋体" w:cs="宋体"/>
                <w:color w:val="000000"/>
                <w:sz w:val="17"/>
              </w:rPr>
              <w:t>308.89</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2100408</w:t>
            </w:r>
          </w:p>
        </w:tc>
        <w:tc>
          <w:tcPr>
            <w:tcW w:w="2740" w:type="dxa"/>
            <w:vAlign w:val="center"/>
          </w:tcPr>
          <w:p w:rsidR="007E2E67" w:rsidRDefault="001E0F11">
            <w:pPr>
              <w:jc w:val="left"/>
            </w:pPr>
            <w:r>
              <w:rPr>
                <w:rFonts w:ascii="宋体" w:eastAsia="宋体" w:hAnsi="宋体" w:cs="宋体"/>
                <w:color w:val="000000"/>
                <w:sz w:val="17"/>
              </w:rPr>
              <w:t>基本公共卫生服务</w:t>
            </w:r>
          </w:p>
        </w:tc>
        <w:tc>
          <w:tcPr>
            <w:tcW w:w="1460" w:type="dxa"/>
            <w:vAlign w:val="center"/>
          </w:tcPr>
          <w:p w:rsidR="007E2E67" w:rsidRDefault="001E0F11">
            <w:pPr>
              <w:jc w:val="right"/>
            </w:pPr>
            <w:r>
              <w:rPr>
                <w:rFonts w:ascii="宋体" w:eastAsia="宋体" w:hAnsi="宋体" w:cs="宋体"/>
                <w:color w:val="000000"/>
                <w:sz w:val="17"/>
              </w:rPr>
              <w:t>250.97</w:t>
            </w:r>
          </w:p>
        </w:tc>
        <w:tc>
          <w:tcPr>
            <w:tcW w:w="1460" w:type="dxa"/>
            <w:vAlign w:val="center"/>
          </w:tcPr>
          <w:p w:rsidR="007E2E67" w:rsidRDefault="001E0F11">
            <w:pPr>
              <w:jc w:val="right"/>
            </w:pPr>
            <w:r>
              <w:rPr>
                <w:rFonts w:ascii="宋体" w:eastAsia="宋体" w:hAnsi="宋体" w:cs="宋体"/>
                <w:color w:val="000000"/>
                <w:sz w:val="17"/>
              </w:rPr>
              <w:t>250.97</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2100409</w:t>
            </w:r>
          </w:p>
        </w:tc>
        <w:tc>
          <w:tcPr>
            <w:tcW w:w="2740" w:type="dxa"/>
            <w:vAlign w:val="center"/>
          </w:tcPr>
          <w:p w:rsidR="007E2E67" w:rsidRDefault="001E0F11">
            <w:pPr>
              <w:jc w:val="left"/>
            </w:pPr>
            <w:r>
              <w:rPr>
                <w:rFonts w:ascii="宋体" w:eastAsia="宋体" w:hAnsi="宋体" w:cs="宋体"/>
                <w:color w:val="000000"/>
                <w:sz w:val="17"/>
              </w:rPr>
              <w:t>重大公共卫生服务</w:t>
            </w:r>
          </w:p>
        </w:tc>
        <w:tc>
          <w:tcPr>
            <w:tcW w:w="1460" w:type="dxa"/>
            <w:vAlign w:val="center"/>
          </w:tcPr>
          <w:p w:rsidR="007E2E67" w:rsidRDefault="001E0F11">
            <w:pPr>
              <w:jc w:val="right"/>
            </w:pPr>
            <w:r>
              <w:rPr>
                <w:rFonts w:ascii="宋体" w:eastAsia="宋体" w:hAnsi="宋体" w:cs="宋体"/>
                <w:color w:val="000000"/>
                <w:sz w:val="17"/>
              </w:rPr>
              <w:t>9.95</w:t>
            </w:r>
          </w:p>
        </w:tc>
        <w:tc>
          <w:tcPr>
            <w:tcW w:w="1460" w:type="dxa"/>
            <w:vAlign w:val="center"/>
          </w:tcPr>
          <w:p w:rsidR="007E2E67" w:rsidRDefault="001E0F11">
            <w:pPr>
              <w:jc w:val="right"/>
            </w:pPr>
            <w:r>
              <w:rPr>
                <w:rFonts w:ascii="宋体" w:eastAsia="宋体" w:hAnsi="宋体" w:cs="宋体"/>
                <w:color w:val="000000"/>
                <w:sz w:val="17"/>
              </w:rPr>
              <w:t>9.95</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2100410</w:t>
            </w:r>
          </w:p>
        </w:tc>
        <w:tc>
          <w:tcPr>
            <w:tcW w:w="2740" w:type="dxa"/>
            <w:vAlign w:val="center"/>
          </w:tcPr>
          <w:p w:rsidR="007E2E67" w:rsidRDefault="001E0F11">
            <w:pPr>
              <w:jc w:val="left"/>
            </w:pPr>
            <w:r>
              <w:rPr>
                <w:rFonts w:ascii="宋体" w:eastAsia="宋体" w:hAnsi="宋体" w:cs="宋体"/>
                <w:color w:val="000000"/>
                <w:sz w:val="17"/>
              </w:rPr>
              <w:t>突发公共卫生事件应急处理</w:t>
            </w:r>
          </w:p>
        </w:tc>
        <w:tc>
          <w:tcPr>
            <w:tcW w:w="1460" w:type="dxa"/>
            <w:vAlign w:val="center"/>
          </w:tcPr>
          <w:p w:rsidR="007E2E67" w:rsidRDefault="001E0F11">
            <w:pPr>
              <w:jc w:val="right"/>
            </w:pPr>
            <w:r>
              <w:rPr>
                <w:rFonts w:ascii="宋体" w:eastAsia="宋体" w:hAnsi="宋体" w:cs="宋体"/>
                <w:color w:val="000000"/>
                <w:sz w:val="17"/>
              </w:rPr>
              <w:t>44.37</w:t>
            </w:r>
          </w:p>
        </w:tc>
        <w:tc>
          <w:tcPr>
            <w:tcW w:w="1460" w:type="dxa"/>
            <w:vAlign w:val="center"/>
          </w:tcPr>
          <w:p w:rsidR="007E2E67" w:rsidRDefault="001E0F11">
            <w:pPr>
              <w:jc w:val="right"/>
            </w:pPr>
            <w:r>
              <w:rPr>
                <w:rFonts w:ascii="宋体" w:eastAsia="宋体" w:hAnsi="宋体" w:cs="宋体"/>
                <w:color w:val="000000"/>
                <w:sz w:val="17"/>
              </w:rPr>
              <w:t>44.37</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2100499</w:t>
            </w:r>
          </w:p>
        </w:tc>
        <w:tc>
          <w:tcPr>
            <w:tcW w:w="2740" w:type="dxa"/>
            <w:vAlign w:val="center"/>
          </w:tcPr>
          <w:p w:rsidR="007E2E67" w:rsidRDefault="001E0F11">
            <w:pPr>
              <w:jc w:val="left"/>
            </w:pPr>
            <w:r>
              <w:rPr>
                <w:rFonts w:ascii="宋体" w:eastAsia="宋体" w:hAnsi="宋体" w:cs="宋体"/>
                <w:color w:val="000000"/>
                <w:sz w:val="17"/>
              </w:rPr>
              <w:t>其他公共卫生支出</w:t>
            </w:r>
          </w:p>
        </w:tc>
        <w:tc>
          <w:tcPr>
            <w:tcW w:w="1460" w:type="dxa"/>
            <w:vAlign w:val="center"/>
          </w:tcPr>
          <w:p w:rsidR="007E2E67" w:rsidRDefault="001E0F11">
            <w:pPr>
              <w:jc w:val="right"/>
            </w:pPr>
            <w:r>
              <w:rPr>
                <w:rFonts w:ascii="宋体" w:eastAsia="宋体" w:hAnsi="宋体" w:cs="宋体"/>
                <w:color w:val="000000"/>
                <w:sz w:val="17"/>
              </w:rPr>
              <w:t>3.60</w:t>
            </w:r>
          </w:p>
        </w:tc>
        <w:tc>
          <w:tcPr>
            <w:tcW w:w="1460" w:type="dxa"/>
            <w:vAlign w:val="center"/>
          </w:tcPr>
          <w:p w:rsidR="007E2E67" w:rsidRDefault="001E0F11">
            <w:pPr>
              <w:jc w:val="right"/>
            </w:pPr>
            <w:r>
              <w:rPr>
                <w:rFonts w:ascii="宋体" w:eastAsia="宋体" w:hAnsi="宋体" w:cs="宋体"/>
                <w:color w:val="000000"/>
                <w:sz w:val="17"/>
              </w:rPr>
              <w:t>3.60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21006</w:t>
            </w:r>
          </w:p>
        </w:tc>
        <w:tc>
          <w:tcPr>
            <w:tcW w:w="2740" w:type="dxa"/>
            <w:vAlign w:val="center"/>
          </w:tcPr>
          <w:p w:rsidR="007E2E67" w:rsidRDefault="001E0F11">
            <w:pPr>
              <w:jc w:val="left"/>
            </w:pPr>
            <w:r>
              <w:rPr>
                <w:rFonts w:ascii="宋体" w:eastAsia="宋体" w:hAnsi="宋体" w:cs="宋体"/>
                <w:color w:val="000000"/>
                <w:sz w:val="17"/>
              </w:rPr>
              <w:t>中医药</w:t>
            </w:r>
          </w:p>
        </w:tc>
        <w:tc>
          <w:tcPr>
            <w:tcW w:w="1460" w:type="dxa"/>
            <w:vAlign w:val="center"/>
          </w:tcPr>
          <w:p w:rsidR="007E2E67" w:rsidRDefault="001E0F11">
            <w:pPr>
              <w:jc w:val="right"/>
            </w:pPr>
            <w:r>
              <w:rPr>
                <w:rFonts w:ascii="宋体" w:eastAsia="宋体" w:hAnsi="宋体" w:cs="宋体"/>
                <w:color w:val="000000"/>
                <w:sz w:val="17"/>
              </w:rPr>
              <w:t>1.00</w:t>
            </w:r>
          </w:p>
        </w:tc>
        <w:tc>
          <w:tcPr>
            <w:tcW w:w="1460" w:type="dxa"/>
            <w:vAlign w:val="center"/>
          </w:tcPr>
          <w:p w:rsidR="007E2E67" w:rsidRDefault="001E0F11">
            <w:pPr>
              <w:jc w:val="right"/>
            </w:pPr>
            <w:r>
              <w:rPr>
                <w:rFonts w:ascii="宋体" w:eastAsia="宋体" w:hAnsi="宋体" w:cs="宋体"/>
                <w:color w:val="000000"/>
                <w:sz w:val="17"/>
              </w:rPr>
              <w:t>1.00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2100601</w:t>
            </w:r>
          </w:p>
        </w:tc>
        <w:tc>
          <w:tcPr>
            <w:tcW w:w="2740" w:type="dxa"/>
            <w:vAlign w:val="center"/>
          </w:tcPr>
          <w:p w:rsidR="007E2E67" w:rsidRDefault="001E0F11">
            <w:pPr>
              <w:jc w:val="left"/>
            </w:pPr>
            <w:r>
              <w:rPr>
                <w:rFonts w:ascii="宋体" w:eastAsia="宋体" w:hAnsi="宋体" w:cs="宋体"/>
                <w:color w:val="000000"/>
                <w:sz w:val="17"/>
              </w:rPr>
              <w:t>中医（民族医）药专项</w:t>
            </w:r>
          </w:p>
        </w:tc>
        <w:tc>
          <w:tcPr>
            <w:tcW w:w="1460" w:type="dxa"/>
            <w:vAlign w:val="center"/>
          </w:tcPr>
          <w:p w:rsidR="007E2E67" w:rsidRDefault="001E0F11">
            <w:pPr>
              <w:jc w:val="right"/>
            </w:pPr>
            <w:r>
              <w:rPr>
                <w:rFonts w:ascii="宋体" w:eastAsia="宋体" w:hAnsi="宋体" w:cs="宋体"/>
                <w:color w:val="000000"/>
                <w:sz w:val="17"/>
              </w:rPr>
              <w:t>1.00</w:t>
            </w:r>
          </w:p>
        </w:tc>
        <w:tc>
          <w:tcPr>
            <w:tcW w:w="1460" w:type="dxa"/>
            <w:vAlign w:val="center"/>
          </w:tcPr>
          <w:p w:rsidR="007E2E67" w:rsidRDefault="001E0F11">
            <w:pPr>
              <w:jc w:val="right"/>
            </w:pPr>
            <w:r>
              <w:rPr>
                <w:rFonts w:ascii="宋体" w:eastAsia="宋体" w:hAnsi="宋体" w:cs="宋体"/>
                <w:color w:val="000000"/>
                <w:sz w:val="17"/>
              </w:rPr>
              <w:t>1.00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21011</w:t>
            </w:r>
          </w:p>
        </w:tc>
        <w:tc>
          <w:tcPr>
            <w:tcW w:w="2740" w:type="dxa"/>
            <w:vAlign w:val="center"/>
          </w:tcPr>
          <w:p w:rsidR="007E2E67" w:rsidRDefault="001E0F11">
            <w:pPr>
              <w:jc w:val="left"/>
            </w:pPr>
            <w:r>
              <w:rPr>
                <w:rFonts w:ascii="宋体" w:eastAsia="宋体" w:hAnsi="宋体" w:cs="宋体"/>
                <w:color w:val="000000"/>
                <w:sz w:val="17"/>
              </w:rPr>
              <w:t>行政事业单位医疗</w:t>
            </w:r>
          </w:p>
        </w:tc>
        <w:tc>
          <w:tcPr>
            <w:tcW w:w="1460" w:type="dxa"/>
            <w:vAlign w:val="center"/>
          </w:tcPr>
          <w:p w:rsidR="007E2E67" w:rsidRDefault="001E0F11">
            <w:pPr>
              <w:jc w:val="right"/>
            </w:pPr>
            <w:r>
              <w:rPr>
                <w:rFonts w:ascii="宋体" w:eastAsia="宋体" w:hAnsi="宋体" w:cs="宋体"/>
                <w:color w:val="000000"/>
                <w:sz w:val="17"/>
              </w:rPr>
              <w:t>30.00</w:t>
            </w:r>
          </w:p>
        </w:tc>
        <w:tc>
          <w:tcPr>
            <w:tcW w:w="1460" w:type="dxa"/>
            <w:vAlign w:val="center"/>
          </w:tcPr>
          <w:p w:rsidR="007E2E67" w:rsidRDefault="001E0F11">
            <w:pPr>
              <w:jc w:val="right"/>
            </w:pPr>
            <w:r>
              <w:rPr>
                <w:rFonts w:ascii="宋体" w:eastAsia="宋体" w:hAnsi="宋体" w:cs="宋体"/>
                <w:color w:val="000000"/>
                <w:sz w:val="17"/>
              </w:rPr>
              <w:t>30.00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2101103</w:t>
            </w:r>
          </w:p>
        </w:tc>
        <w:tc>
          <w:tcPr>
            <w:tcW w:w="2740" w:type="dxa"/>
            <w:vAlign w:val="center"/>
          </w:tcPr>
          <w:p w:rsidR="007E2E67" w:rsidRDefault="001E0F11">
            <w:pPr>
              <w:jc w:val="left"/>
            </w:pPr>
            <w:r>
              <w:rPr>
                <w:rFonts w:ascii="宋体" w:eastAsia="宋体" w:hAnsi="宋体" w:cs="宋体"/>
                <w:color w:val="000000"/>
                <w:sz w:val="17"/>
              </w:rPr>
              <w:t>公务员医疗补助</w:t>
            </w:r>
          </w:p>
        </w:tc>
        <w:tc>
          <w:tcPr>
            <w:tcW w:w="1460" w:type="dxa"/>
            <w:vAlign w:val="center"/>
          </w:tcPr>
          <w:p w:rsidR="007E2E67" w:rsidRDefault="001E0F11">
            <w:pPr>
              <w:jc w:val="right"/>
            </w:pPr>
            <w:r>
              <w:rPr>
                <w:rFonts w:ascii="宋体" w:eastAsia="宋体" w:hAnsi="宋体" w:cs="宋体"/>
                <w:color w:val="000000"/>
                <w:sz w:val="17"/>
              </w:rPr>
              <w:t>30.00</w:t>
            </w:r>
          </w:p>
        </w:tc>
        <w:tc>
          <w:tcPr>
            <w:tcW w:w="1460" w:type="dxa"/>
            <w:vAlign w:val="center"/>
          </w:tcPr>
          <w:p w:rsidR="007E2E67" w:rsidRDefault="001E0F11">
            <w:pPr>
              <w:jc w:val="right"/>
            </w:pPr>
            <w:r>
              <w:rPr>
                <w:rFonts w:ascii="宋体" w:eastAsia="宋体" w:hAnsi="宋体" w:cs="宋体"/>
                <w:color w:val="000000"/>
                <w:sz w:val="17"/>
              </w:rPr>
              <w:t>30.00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21099</w:t>
            </w:r>
          </w:p>
        </w:tc>
        <w:tc>
          <w:tcPr>
            <w:tcW w:w="2740" w:type="dxa"/>
            <w:vAlign w:val="center"/>
          </w:tcPr>
          <w:p w:rsidR="007E2E67" w:rsidRDefault="001E0F11">
            <w:pPr>
              <w:jc w:val="left"/>
            </w:pPr>
            <w:r>
              <w:rPr>
                <w:rFonts w:ascii="宋体" w:eastAsia="宋体" w:hAnsi="宋体" w:cs="宋体"/>
                <w:color w:val="000000"/>
                <w:sz w:val="17"/>
              </w:rPr>
              <w:t>其他卫生健康支出</w:t>
            </w:r>
          </w:p>
        </w:tc>
        <w:tc>
          <w:tcPr>
            <w:tcW w:w="1460" w:type="dxa"/>
            <w:vAlign w:val="center"/>
          </w:tcPr>
          <w:p w:rsidR="007E2E67" w:rsidRDefault="001E0F11">
            <w:pPr>
              <w:jc w:val="right"/>
            </w:pPr>
            <w:r>
              <w:rPr>
                <w:rFonts w:ascii="宋体" w:eastAsia="宋体" w:hAnsi="宋体" w:cs="宋体"/>
                <w:color w:val="000000"/>
                <w:sz w:val="17"/>
              </w:rPr>
              <w:t>135.59</w:t>
            </w:r>
          </w:p>
        </w:tc>
        <w:tc>
          <w:tcPr>
            <w:tcW w:w="1460" w:type="dxa"/>
            <w:vAlign w:val="center"/>
          </w:tcPr>
          <w:p w:rsidR="007E2E67" w:rsidRDefault="001E0F11">
            <w:pPr>
              <w:jc w:val="right"/>
            </w:pPr>
            <w:r>
              <w:rPr>
                <w:rFonts w:ascii="宋体" w:eastAsia="宋体" w:hAnsi="宋体" w:cs="宋体"/>
                <w:color w:val="000000"/>
                <w:sz w:val="17"/>
              </w:rPr>
              <w:t>135.59</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2109999</w:t>
            </w:r>
          </w:p>
        </w:tc>
        <w:tc>
          <w:tcPr>
            <w:tcW w:w="2740" w:type="dxa"/>
            <w:vAlign w:val="center"/>
          </w:tcPr>
          <w:p w:rsidR="007E2E67" w:rsidRDefault="001E0F11">
            <w:pPr>
              <w:jc w:val="left"/>
            </w:pPr>
            <w:r>
              <w:rPr>
                <w:rFonts w:ascii="宋体" w:eastAsia="宋体" w:hAnsi="宋体" w:cs="宋体"/>
                <w:color w:val="000000"/>
                <w:sz w:val="17"/>
              </w:rPr>
              <w:t>其他卫生健康支出</w:t>
            </w:r>
          </w:p>
        </w:tc>
        <w:tc>
          <w:tcPr>
            <w:tcW w:w="1460" w:type="dxa"/>
            <w:vAlign w:val="center"/>
          </w:tcPr>
          <w:p w:rsidR="007E2E67" w:rsidRDefault="001E0F11">
            <w:pPr>
              <w:jc w:val="right"/>
            </w:pPr>
            <w:r>
              <w:rPr>
                <w:rFonts w:ascii="宋体" w:eastAsia="宋体" w:hAnsi="宋体" w:cs="宋体"/>
                <w:color w:val="000000"/>
                <w:sz w:val="17"/>
              </w:rPr>
              <w:t>135.59</w:t>
            </w:r>
          </w:p>
        </w:tc>
        <w:tc>
          <w:tcPr>
            <w:tcW w:w="1460" w:type="dxa"/>
            <w:vAlign w:val="center"/>
          </w:tcPr>
          <w:p w:rsidR="007E2E67" w:rsidRDefault="001E0F11">
            <w:pPr>
              <w:jc w:val="right"/>
            </w:pPr>
            <w:r>
              <w:rPr>
                <w:rFonts w:ascii="宋体" w:eastAsia="宋体" w:hAnsi="宋体" w:cs="宋体"/>
                <w:color w:val="000000"/>
                <w:sz w:val="17"/>
              </w:rPr>
              <w:t>135.59</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229</w:t>
            </w:r>
          </w:p>
        </w:tc>
        <w:tc>
          <w:tcPr>
            <w:tcW w:w="2740" w:type="dxa"/>
            <w:vAlign w:val="center"/>
          </w:tcPr>
          <w:p w:rsidR="007E2E67" w:rsidRDefault="001E0F11">
            <w:pPr>
              <w:jc w:val="left"/>
            </w:pPr>
            <w:r>
              <w:rPr>
                <w:rFonts w:ascii="宋体" w:eastAsia="宋体" w:hAnsi="宋体" w:cs="宋体"/>
                <w:color w:val="000000"/>
                <w:sz w:val="17"/>
              </w:rPr>
              <w:t>其他支出</w:t>
            </w:r>
          </w:p>
        </w:tc>
        <w:tc>
          <w:tcPr>
            <w:tcW w:w="1460" w:type="dxa"/>
            <w:vAlign w:val="center"/>
          </w:tcPr>
          <w:p w:rsidR="007E2E67" w:rsidRDefault="001E0F11">
            <w:pPr>
              <w:jc w:val="right"/>
            </w:pPr>
            <w:r>
              <w:rPr>
                <w:rFonts w:ascii="宋体" w:eastAsia="宋体" w:hAnsi="宋体" w:cs="宋体"/>
                <w:color w:val="000000"/>
                <w:sz w:val="17"/>
              </w:rPr>
              <w:t>2,000.00</w:t>
            </w:r>
          </w:p>
        </w:tc>
        <w:tc>
          <w:tcPr>
            <w:tcW w:w="1460" w:type="dxa"/>
            <w:vAlign w:val="center"/>
          </w:tcPr>
          <w:p w:rsidR="007E2E67" w:rsidRDefault="001E0F11">
            <w:pPr>
              <w:jc w:val="right"/>
            </w:pPr>
            <w:r>
              <w:rPr>
                <w:rFonts w:ascii="宋体" w:eastAsia="宋体" w:hAnsi="宋体" w:cs="宋体"/>
                <w:color w:val="000000"/>
                <w:sz w:val="17"/>
              </w:rPr>
              <w:t>2,000.00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lastRenderedPageBreak/>
              <w:t>22904</w:t>
            </w:r>
          </w:p>
        </w:tc>
        <w:tc>
          <w:tcPr>
            <w:tcW w:w="2740" w:type="dxa"/>
            <w:vAlign w:val="center"/>
          </w:tcPr>
          <w:p w:rsidR="007E2E67" w:rsidRDefault="001E0F11">
            <w:pPr>
              <w:jc w:val="left"/>
            </w:pPr>
            <w:r>
              <w:rPr>
                <w:rFonts w:ascii="宋体" w:eastAsia="宋体" w:hAnsi="宋体" w:cs="宋体"/>
                <w:color w:val="000000"/>
                <w:sz w:val="17"/>
              </w:rPr>
              <w:t>其他政府性基金及对应专项债务收入安排的支出</w:t>
            </w:r>
          </w:p>
        </w:tc>
        <w:tc>
          <w:tcPr>
            <w:tcW w:w="1460" w:type="dxa"/>
            <w:vAlign w:val="center"/>
          </w:tcPr>
          <w:p w:rsidR="007E2E67" w:rsidRDefault="001E0F11">
            <w:pPr>
              <w:jc w:val="right"/>
            </w:pPr>
            <w:r>
              <w:rPr>
                <w:rFonts w:ascii="宋体" w:eastAsia="宋体" w:hAnsi="宋体" w:cs="宋体"/>
                <w:color w:val="000000"/>
                <w:sz w:val="17"/>
              </w:rPr>
              <w:t>2,000.00</w:t>
            </w:r>
          </w:p>
        </w:tc>
        <w:tc>
          <w:tcPr>
            <w:tcW w:w="1460" w:type="dxa"/>
            <w:vAlign w:val="center"/>
          </w:tcPr>
          <w:p w:rsidR="007E2E67" w:rsidRDefault="001E0F11">
            <w:pPr>
              <w:jc w:val="right"/>
            </w:pPr>
            <w:r>
              <w:rPr>
                <w:rFonts w:ascii="宋体" w:eastAsia="宋体" w:hAnsi="宋体" w:cs="宋体"/>
                <w:color w:val="000000"/>
                <w:sz w:val="17"/>
              </w:rPr>
              <w:t>2,000.00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960" w:type="dxa"/>
            <w:gridSpan w:val="3"/>
            <w:vAlign w:val="center"/>
          </w:tcPr>
          <w:p w:rsidR="007E2E67" w:rsidRDefault="001E0F11">
            <w:pPr>
              <w:jc w:val="left"/>
            </w:pPr>
            <w:r>
              <w:rPr>
                <w:rFonts w:ascii="宋体" w:eastAsia="宋体" w:hAnsi="宋体" w:cs="宋体"/>
                <w:color w:val="000000"/>
                <w:sz w:val="17"/>
              </w:rPr>
              <w:t>2290402</w:t>
            </w:r>
          </w:p>
        </w:tc>
        <w:tc>
          <w:tcPr>
            <w:tcW w:w="2740" w:type="dxa"/>
            <w:vAlign w:val="center"/>
          </w:tcPr>
          <w:p w:rsidR="007E2E67" w:rsidRDefault="001E0F11">
            <w:pPr>
              <w:jc w:val="left"/>
            </w:pPr>
            <w:r>
              <w:rPr>
                <w:rFonts w:ascii="宋体" w:eastAsia="宋体" w:hAnsi="宋体" w:cs="宋体"/>
                <w:color w:val="000000"/>
                <w:sz w:val="17"/>
              </w:rPr>
              <w:t>其他地方自行试点项目收益专项债券收入安排的支出</w:t>
            </w:r>
          </w:p>
        </w:tc>
        <w:tc>
          <w:tcPr>
            <w:tcW w:w="1460" w:type="dxa"/>
            <w:vAlign w:val="center"/>
          </w:tcPr>
          <w:p w:rsidR="007E2E67" w:rsidRDefault="001E0F11">
            <w:pPr>
              <w:jc w:val="right"/>
            </w:pPr>
            <w:r>
              <w:rPr>
                <w:rFonts w:ascii="宋体" w:eastAsia="宋体" w:hAnsi="宋体" w:cs="宋体"/>
                <w:color w:val="000000"/>
                <w:sz w:val="17"/>
              </w:rPr>
              <w:t>2,000.00</w:t>
            </w:r>
          </w:p>
        </w:tc>
        <w:tc>
          <w:tcPr>
            <w:tcW w:w="1460" w:type="dxa"/>
            <w:vAlign w:val="center"/>
          </w:tcPr>
          <w:p w:rsidR="007E2E67" w:rsidRDefault="001E0F11">
            <w:pPr>
              <w:jc w:val="right"/>
            </w:pPr>
            <w:r>
              <w:rPr>
                <w:rFonts w:ascii="宋体" w:eastAsia="宋体" w:hAnsi="宋体" w:cs="宋体"/>
                <w:color w:val="000000"/>
                <w:sz w:val="17"/>
              </w:rPr>
              <w:t>2,000.00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60" w:type="dxa"/>
            <w:vAlign w:val="center"/>
          </w:tcPr>
          <w:p w:rsidR="007E2E67" w:rsidRDefault="001E0F11">
            <w:pPr>
              <w:jc w:val="right"/>
            </w:pPr>
            <w:r>
              <w:rPr>
                <w:rFonts w:ascii="宋体" w:eastAsia="宋体" w:hAnsi="宋体" w:cs="宋体"/>
                <w:color w:val="000000"/>
                <w:sz w:val="17"/>
              </w:rPr>
              <w:t>0.00</w:t>
            </w:r>
          </w:p>
        </w:tc>
        <w:tc>
          <w:tcPr>
            <w:tcW w:w="1498" w:type="dxa"/>
            <w:vAlign w:val="center"/>
          </w:tcPr>
          <w:p w:rsidR="007E2E67" w:rsidRDefault="001E0F11">
            <w:pPr>
              <w:jc w:val="right"/>
            </w:pPr>
            <w:r>
              <w:rPr>
                <w:rFonts w:ascii="宋体" w:eastAsia="宋体" w:hAnsi="宋体" w:cs="宋体"/>
                <w:color w:val="000000"/>
                <w:sz w:val="17"/>
              </w:rPr>
              <w:t>0.00</w:t>
            </w:r>
          </w:p>
        </w:tc>
      </w:tr>
      <w:tr w:rsidR="007E2E67">
        <w:trPr>
          <w:trHeight w:hRule="exact" w:val="365"/>
          <w:jc w:val="center"/>
        </w:trPr>
        <w:tc>
          <w:tcPr>
            <w:tcW w:w="13958" w:type="dxa"/>
            <w:gridSpan w:val="11"/>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6"/>
              </w:rPr>
              <w:t>注：本表反映本年度取得各项收入情况。</w:t>
            </w:r>
          </w:p>
        </w:tc>
      </w:tr>
    </w:tbl>
    <w:p w:rsidR="007E2E67" w:rsidRDefault="001E0F11">
      <w:pPr>
        <w:snapToGrid w:val="0"/>
        <w:spacing w:line="0" w:lineRule="auto"/>
      </w:pPr>
      <w:r>
        <w:rPr>
          <w:sz w:val="8"/>
        </w:rPr>
        <w:t xml:space="preserve"> </w:t>
      </w:r>
    </w:p>
    <w:p w:rsidR="007E2E67" w:rsidRDefault="007E2E67">
      <w:pPr>
        <w:jc w:val="left"/>
        <w:rPr>
          <w:rFonts w:asciiTheme="minorEastAsia" w:hAnsiTheme="minorEastAsia" w:cstheme="minorEastAsia"/>
          <w:sz w:val="18"/>
          <w:szCs w:val="18"/>
        </w:rPr>
        <w:sectPr w:rsidR="007E2E67">
          <w:pgSz w:w="16838" w:h="11906" w:orient="landscape"/>
          <w:pgMar w:top="1134" w:right="1440" w:bottom="1134" w:left="1440" w:header="720" w:footer="720" w:gutter="0"/>
          <w:cols w:space="425"/>
          <w:docGrid w:type="lines" w:linePitch="312"/>
        </w:sectPr>
      </w:pPr>
    </w:p>
    <w:p w:rsidR="007E2E67" w:rsidRDefault="001E0F11">
      <w:pPr>
        <w:pStyle w:val="2"/>
        <w:jc w:val="center"/>
        <w:rPr>
          <w:rFonts w:ascii="楷体" w:eastAsia="楷体" w:hAnsi="楷体" w:cs="楷体"/>
          <w:b w:val="0"/>
          <w:bCs/>
        </w:rPr>
      </w:pPr>
      <w:bookmarkStart w:id="15" w:name="_Toc13265"/>
      <w:bookmarkStart w:id="16" w:name="_Toc_1_2_0000000039"/>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5"/>
      <w:bookmarkEnd w:id="1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7E2E67">
        <w:trPr>
          <w:trHeight w:hRule="exact" w:val="426"/>
          <w:jc w:val="center"/>
        </w:trPr>
        <w:tc>
          <w:tcPr>
            <w:tcW w:w="3720" w:type="dxa"/>
            <w:vMerge w:val="restart"/>
            <w:vAlign w:val="center"/>
          </w:tcPr>
          <w:p w:rsidR="007E2E67" w:rsidRDefault="001E0F11">
            <w:pPr>
              <w:jc w:val="center"/>
            </w:pPr>
            <w:r>
              <w:rPr>
                <w:rFonts w:ascii="宋体" w:eastAsia="宋体" w:hAnsi="宋体" w:cs="宋体"/>
                <w:color w:val="000000"/>
                <w:sz w:val="20"/>
              </w:rPr>
              <w:t>单位名称</w:t>
            </w:r>
          </w:p>
        </w:tc>
        <w:tc>
          <w:tcPr>
            <w:tcW w:w="1700" w:type="dxa"/>
            <w:vMerge w:val="restart"/>
            <w:vAlign w:val="center"/>
          </w:tcPr>
          <w:p w:rsidR="007E2E67" w:rsidRDefault="001E0F11">
            <w:pPr>
              <w:jc w:val="center"/>
            </w:pPr>
            <w:r>
              <w:rPr>
                <w:rFonts w:ascii="宋体" w:eastAsia="宋体" w:hAnsi="宋体" w:cs="宋体"/>
                <w:color w:val="000000"/>
                <w:sz w:val="20"/>
              </w:rPr>
              <w:t>本年支出合计</w:t>
            </w:r>
          </w:p>
        </w:tc>
        <w:tc>
          <w:tcPr>
            <w:tcW w:w="1700" w:type="dxa"/>
            <w:vMerge w:val="restart"/>
            <w:vAlign w:val="center"/>
          </w:tcPr>
          <w:p w:rsidR="007E2E67" w:rsidRDefault="001E0F11">
            <w:pPr>
              <w:jc w:val="center"/>
            </w:pPr>
            <w:r>
              <w:rPr>
                <w:rFonts w:ascii="宋体" w:eastAsia="宋体" w:hAnsi="宋体" w:cs="宋体"/>
                <w:color w:val="000000"/>
                <w:sz w:val="20"/>
              </w:rPr>
              <w:t>基本支出</w:t>
            </w:r>
          </w:p>
        </w:tc>
        <w:tc>
          <w:tcPr>
            <w:tcW w:w="1700" w:type="dxa"/>
            <w:vMerge w:val="restart"/>
            <w:vAlign w:val="center"/>
          </w:tcPr>
          <w:p w:rsidR="007E2E67" w:rsidRDefault="001E0F11">
            <w:pPr>
              <w:jc w:val="center"/>
            </w:pPr>
            <w:r>
              <w:rPr>
                <w:rFonts w:ascii="宋体" w:eastAsia="宋体" w:hAnsi="宋体" w:cs="宋体"/>
                <w:color w:val="000000"/>
                <w:sz w:val="20"/>
              </w:rPr>
              <w:t>项目支出</w:t>
            </w:r>
          </w:p>
        </w:tc>
        <w:tc>
          <w:tcPr>
            <w:tcW w:w="1700" w:type="dxa"/>
            <w:vMerge w:val="restart"/>
            <w:vAlign w:val="center"/>
          </w:tcPr>
          <w:p w:rsidR="007E2E67" w:rsidRDefault="001E0F11">
            <w:pPr>
              <w:jc w:val="center"/>
            </w:pPr>
            <w:r>
              <w:rPr>
                <w:rFonts w:ascii="宋体" w:eastAsia="宋体" w:hAnsi="宋体" w:cs="宋体"/>
                <w:color w:val="000000"/>
                <w:sz w:val="20"/>
              </w:rPr>
              <w:t>上缴上级支出</w:t>
            </w:r>
          </w:p>
        </w:tc>
        <w:tc>
          <w:tcPr>
            <w:tcW w:w="1700" w:type="dxa"/>
            <w:vMerge w:val="restart"/>
            <w:vAlign w:val="center"/>
          </w:tcPr>
          <w:p w:rsidR="007E2E67" w:rsidRDefault="001E0F11">
            <w:pPr>
              <w:jc w:val="center"/>
            </w:pPr>
            <w:r>
              <w:rPr>
                <w:rFonts w:ascii="宋体" w:eastAsia="宋体" w:hAnsi="宋体" w:cs="宋体"/>
                <w:color w:val="000000"/>
                <w:sz w:val="20"/>
              </w:rPr>
              <w:t>经营支出</w:t>
            </w:r>
          </w:p>
        </w:tc>
        <w:tc>
          <w:tcPr>
            <w:tcW w:w="1738" w:type="dxa"/>
            <w:vMerge w:val="restart"/>
            <w:vAlign w:val="center"/>
          </w:tcPr>
          <w:p w:rsidR="007E2E67" w:rsidRDefault="001E0F11">
            <w:pPr>
              <w:jc w:val="center"/>
            </w:pPr>
            <w:r>
              <w:rPr>
                <w:rFonts w:ascii="宋体" w:eastAsia="宋体" w:hAnsi="宋体" w:cs="宋体"/>
                <w:color w:val="000000"/>
                <w:sz w:val="20"/>
              </w:rPr>
              <w:t>对附属单位补助支出</w:t>
            </w:r>
          </w:p>
        </w:tc>
      </w:tr>
      <w:tr w:rsidR="007E2E67">
        <w:trPr>
          <w:trHeight w:hRule="exact" w:val="640"/>
          <w:jc w:val="center"/>
        </w:trPr>
        <w:tc>
          <w:tcPr>
            <w:tcW w:w="3720" w:type="dxa"/>
            <w:vMerge/>
            <w:vAlign w:val="center"/>
          </w:tcPr>
          <w:p w:rsidR="007E2E67" w:rsidRDefault="007E2E67"/>
        </w:tc>
        <w:tc>
          <w:tcPr>
            <w:tcW w:w="1700" w:type="dxa"/>
            <w:vMerge/>
            <w:vAlign w:val="center"/>
          </w:tcPr>
          <w:p w:rsidR="007E2E67" w:rsidRDefault="007E2E67"/>
        </w:tc>
        <w:tc>
          <w:tcPr>
            <w:tcW w:w="1700" w:type="dxa"/>
            <w:vMerge/>
            <w:vAlign w:val="center"/>
          </w:tcPr>
          <w:p w:rsidR="007E2E67" w:rsidRDefault="007E2E67"/>
        </w:tc>
        <w:tc>
          <w:tcPr>
            <w:tcW w:w="1700" w:type="dxa"/>
            <w:vMerge/>
            <w:vAlign w:val="center"/>
          </w:tcPr>
          <w:p w:rsidR="007E2E67" w:rsidRDefault="007E2E67"/>
        </w:tc>
        <w:tc>
          <w:tcPr>
            <w:tcW w:w="1700" w:type="dxa"/>
            <w:vMerge/>
            <w:vAlign w:val="center"/>
          </w:tcPr>
          <w:p w:rsidR="007E2E67" w:rsidRDefault="007E2E67"/>
        </w:tc>
        <w:tc>
          <w:tcPr>
            <w:tcW w:w="1700" w:type="dxa"/>
            <w:vMerge/>
            <w:vAlign w:val="center"/>
          </w:tcPr>
          <w:p w:rsidR="007E2E67" w:rsidRDefault="007E2E67"/>
        </w:tc>
        <w:tc>
          <w:tcPr>
            <w:tcW w:w="1738" w:type="dxa"/>
            <w:vMerge/>
            <w:vAlign w:val="center"/>
          </w:tcPr>
          <w:p w:rsidR="007E2E67" w:rsidRDefault="007E2E67"/>
        </w:tc>
      </w:tr>
      <w:tr w:rsidR="007E2E67">
        <w:trPr>
          <w:trHeight w:hRule="exact" w:val="426"/>
          <w:jc w:val="center"/>
        </w:trPr>
        <w:tc>
          <w:tcPr>
            <w:tcW w:w="3720" w:type="dxa"/>
            <w:vAlign w:val="center"/>
          </w:tcPr>
          <w:p w:rsidR="007E2E67" w:rsidRDefault="001E0F11">
            <w:pPr>
              <w:jc w:val="center"/>
            </w:pPr>
            <w:r>
              <w:rPr>
                <w:rFonts w:ascii="宋体" w:eastAsia="宋体" w:hAnsi="宋体" w:cs="宋体"/>
                <w:color w:val="000000"/>
                <w:sz w:val="20"/>
              </w:rPr>
              <w:t>栏次</w:t>
            </w:r>
          </w:p>
        </w:tc>
        <w:tc>
          <w:tcPr>
            <w:tcW w:w="1700" w:type="dxa"/>
            <w:vAlign w:val="center"/>
          </w:tcPr>
          <w:p w:rsidR="007E2E67" w:rsidRDefault="001E0F11">
            <w:pPr>
              <w:jc w:val="center"/>
            </w:pPr>
            <w:r>
              <w:rPr>
                <w:rFonts w:ascii="宋体" w:eastAsia="宋体" w:hAnsi="宋体" w:cs="宋体"/>
                <w:color w:val="000000"/>
                <w:sz w:val="20"/>
              </w:rPr>
              <w:t>1</w:t>
            </w:r>
          </w:p>
        </w:tc>
        <w:tc>
          <w:tcPr>
            <w:tcW w:w="1700" w:type="dxa"/>
            <w:vAlign w:val="center"/>
          </w:tcPr>
          <w:p w:rsidR="007E2E67" w:rsidRDefault="001E0F11">
            <w:pPr>
              <w:jc w:val="center"/>
            </w:pPr>
            <w:r>
              <w:rPr>
                <w:rFonts w:ascii="宋体" w:eastAsia="宋体" w:hAnsi="宋体" w:cs="宋体"/>
                <w:color w:val="000000"/>
                <w:sz w:val="20"/>
              </w:rPr>
              <w:t>2</w:t>
            </w:r>
          </w:p>
        </w:tc>
        <w:tc>
          <w:tcPr>
            <w:tcW w:w="1700" w:type="dxa"/>
            <w:vAlign w:val="center"/>
          </w:tcPr>
          <w:p w:rsidR="007E2E67" w:rsidRDefault="001E0F11">
            <w:pPr>
              <w:jc w:val="center"/>
            </w:pPr>
            <w:r>
              <w:rPr>
                <w:rFonts w:ascii="宋体" w:eastAsia="宋体" w:hAnsi="宋体" w:cs="宋体"/>
                <w:color w:val="000000"/>
                <w:sz w:val="20"/>
              </w:rPr>
              <w:t>3</w:t>
            </w:r>
          </w:p>
        </w:tc>
        <w:tc>
          <w:tcPr>
            <w:tcW w:w="1700" w:type="dxa"/>
            <w:vAlign w:val="center"/>
          </w:tcPr>
          <w:p w:rsidR="007E2E67" w:rsidRDefault="001E0F11">
            <w:pPr>
              <w:jc w:val="center"/>
            </w:pPr>
            <w:r>
              <w:rPr>
                <w:rFonts w:ascii="宋体" w:eastAsia="宋体" w:hAnsi="宋体" w:cs="宋体"/>
                <w:color w:val="000000"/>
                <w:sz w:val="20"/>
              </w:rPr>
              <w:t>4</w:t>
            </w:r>
          </w:p>
        </w:tc>
        <w:tc>
          <w:tcPr>
            <w:tcW w:w="1700" w:type="dxa"/>
            <w:vAlign w:val="center"/>
          </w:tcPr>
          <w:p w:rsidR="007E2E67" w:rsidRDefault="001E0F11">
            <w:pPr>
              <w:jc w:val="center"/>
            </w:pPr>
            <w:r>
              <w:rPr>
                <w:rFonts w:ascii="宋体" w:eastAsia="宋体" w:hAnsi="宋体" w:cs="宋体"/>
                <w:color w:val="000000"/>
                <w:sz w:val="20"/>
              </w:rPr>
              <w:t>5</w:t>
            </w:r>
          </w:p>
        </w:tc>
        <w:tc>
          <w:tcPr>
            <w:tcW w:w="1738" w:type="dxa"/>
            <w:vAlign w:val="center"/>
          </w:tcPr>
          <w:p w:rsidR="007E2E67" w:rsidRDefault="001E0F11">
            <w:pPr>
              <w:jc w:val="center"/>
            </w:pPr>
            <w:r>
              <w:rPr>
                <w:rFonts w:ascii="宋体" w:eastAsia="宋体" w:hAnsi="宋体" w:cs="宋体"/>
                <w:color w:val="000000"/>
                <w:sz w:val="20"/>
              </w:rPr>
              <w:t>6</w:t>
            </w:r>
          </w:p>
        </w:tc>
      </w:tr>
      <w:tr w:rsidR="007E2E67">
        <w:trPr>
          <w:trHeight w:hRule="exact" w:val="426"/>
          <w:jc w:val="center"/>
        </w:trPr>
        <w:tc>
          <w:tcPr>
            <w:tcW w:w="3720" w:type="dxa"/>
            <w:vAlign w:val="center"/>
          </w:tcPr>
          <w:p w:rsidR="007E2E67" w:rsidRDefault="001E0F11">
            <w:pPr>
              <w:jc w:val="center"/>
            </w:pPr>
            <w:r>
              <w:rPr>
                <w:rFonts w:ascii="宋体" w:eastAsia="宋体" w:hAnsi="宋体" w:cs="宋体"/>
                <w:color w:val="000000"/>
                <w:sz w:val="20"/>
              </w:rPr>
              <w:t>合计</w:t>
            </w:r>
          </w:p>
        </w:tc>
        <w:tc>
          <w:tcPr>
            <w:tcW w:w="1700" w:type="dxa"/>
            <w:vAlign w:val="center"/>
          </w:tcPr>
          <w:p w:rsidR="007E2E67" w:rsidRDefault="001E0F11">
            <w:pPr>
              <w:jc w:val="right"/>
            </w:pPr>
            <w:r>
              <w:rPr>
                <w:rFonts w:ascii="宋体" w:eastAsia="宋体" w:hAnsi="宋体" w:cs="宋体"/>
                <w:color w:val="000000"/>
                <w:sz w:val="20"/>
              </w:rPr>
              <w:t>4,408.21</w:t>
            </w:r>
          </w:p>
        </w:tc>
        <w:tc>
          <w:tcPr>
            <w:tcW w:w="1700" w:type="dxa"/>
            <w:vAlign w:val="center"/>
          </w:tcPr>
          <w:p w:rsidR="007E2E67" w:rsidRDefault="001E0F11">
            <w:pPr>
              <w:jc w:val="right"/>
            </w:pPr>
            <w:r>
              <w:rPr>
                <w:rFonts w:ascii="宋体" w:eastAsia="宋体" w:hAnsi="宋体" w:cs="宋体"/>
                <w:color w:val="000000"/>
                <w:sz w:val="20"/>
              </w:rPr>
              <w:t>1,648.92</w:t>
            </w:r>
          </w:p>
        </w:tc>
        <w:tc>
          <w:tcPr>
            <w:tcW w:w="1700" w:type="dxa"/>
            <w:vAlign w:val="center"/>
          </w:tcPr>
          <w:p w:rsidR="007E2E67" w:rsidRDefault="001E0F11">
            <w:pPr>
              <w:jc w:val="right"/>
            </w:pPr>
            <w:r>
              <w:rPr>
                <w:rFonts w:ascii="宋体" w:eastAsia="宋体" w:hAnsi="宋体" w:cs="宋体"/>
                <w:color w:val="000000"/>
                <w:sz w:val="20"/>
              </w:rPr>
              <w:t>2,759.29</w:t>
            </w:r>
          </w:p>
        </w:tc>
        <w:tc>
          <w:tcPr>
            <w:tcW w:w="1700" w:type="dxa"/>
            <w:vAlign w:val="center"/>
          </w:tcPr>
          <w:p w:rsidR="007E2E67" w:rsidRDefault="001E0F11">
            <w:pPr>
              <w:jc w:val="right"/>
            </w:pPr>
            <w:r>
              <w:rPr>
                <w:rFonts w:ascii="宋体" w:eastAsia="宋体" w:hAnsi="宋体" w:cs="宋体"/>
                <w:color w:val="000000"/>
                <w:sz w:val="20"/>
              </w:rPr>
              <w:t>0.00</w:t>
            </w:r>
          </w:p>
        </w:tc>
        <w:tc>
          <w:tcPr>
            <w:tcW w:w="1700" w:type="dxa"/>
            <w:vAlign w:val="center"/>
          </w:tcPr>
          <w:p w:rsidR="007E2E67" w:rsidRDefault="001E0F11">
            <w:pPr>
              <w:jc w:val="right"/>
            </w:pPr>
            <w:r>
              <w:rPr>
                <w:rFonts w:ascii="宋体" w:eastAsia="宋体" w:hAnsi="宋体" w:cs="宋体"/>
                <w:color w:val="000000"/>
                <w:sz w:val="20"/>
              </w:rPr>
              <w:t>0.00</w:t>
            </w:r>
          </w:p>
        </w:tc>
        <w:tc>
          <w:tcPr>
            <w:tcW w:w="1738" w:type="dxa"/>
            <w:vAlign w:val="center"/>
          </w:tcPr>
          <w:p w:rsidR="007E2E67" w:rsidRDefault="001E0F11">
            <w:pPr>
              <w:jc w:val="right"/>
            </w:pPr>
            <w:r>
              <w:rPr>
                <w:rFonts w:ascii="宋体" w:eastAsia="宋体" w:hAnsi="宋体" w:cs="宋体"/>
                <w:color w:val="000000"/>
                <w:sz w:val="20"/>
              </w:rPr>
              <w:t>0.00</w:t>
            </w:r>
          </w:p>
        </w:tc>
      </w:tr>
      <w:tr w:rsidR="007E2E67">
        <w:trPr>
          <w:trHeight w:hRule="exact" w:val="426"/>
          <w:jc w:val="center"/>
        </w:trPr>
        <w:tc>
          <w:tcPr>
            <w:tcW w:w="3720" w:type="dxa"/>
            <w:vAlign w:val="center"/>
          </w:tcPr>
          <w:p w:rsidR="007E2E67" w:rsidRDefault="001E0F11">
            <w:pPr>
              <w:jc w:val="left"/>
            </w:pPr>
            <w:r>
              <w:rPr>
                <w:rFonts w:ascii="宋体" w:eastAsia="宋体" w:hAnsi="宋体" w:cs="宋体"/>
                <w:color w:val="000000"/>
                <w:sz w:val="20"/>
              </w:rPr>
              <w:t>德清县洛舍镇卫生院</w:t>
            </w:r>
          </w:p>
        </w:tc>
        <w:tc>
          <w:tcPr>
            <w:tcW w:w="1700" w:type="dxa"/>
            <w:vAlign w:val="center"/>
          </w:tcPr>
          <w:p w:rsidR="007E2E67" w:rsidRDefault="001E0F11">
            <w:pPr>
              <w:jc w:val="right"/>
            </w:pPr>
            <w:r>
              <w:rPr>
                <w:rFonts w:ascii="宋体" w:eastAsia="宋体" w:hAnsi="宋体" w:cs="宋体"/>
                <w:color w:val="000000"/>
                <w:sz w:val="20"/>
              </w:rPr>
              <w:t>4,408.21</w:t>
            </w:r>
          </w:p>
        </w:tc>
        <w:tc>
          <w:tcPr>
            <w:tcW w:w="1700" w:type="dxa"/>
            <w:vAlign w:val="center"/>
          </w:tcPr>
          <w:p w:rsidR="007E2E67" w:rsidRDefault="001E0F11">
            <w:pPr>
              <w:jc w:val="right"/>
            </w:pPr>
            <w:r>
              <w:rPr>
                <w:rFonts w:ascii="宋体" w:eastAsia="宋体" w:hAnsi="宋体" w:cs="宋体"/>
                <w:color w:val="000000"/>
                <w:sz w:val="20"/>
              </w:rPr>
              <w:t>1,648.92</w:t>
            </w:r>
          </w:p>
        </w:tc>
        <w:tc>
          <w:tcPr>
            <w:tcW w:w="1700" w:type="dxa"/>
            <w:vAlign w:val="center"/>
          </w:tcPr>
          <w:p w:rsidR="007E2E67" w:rsidRDefault="001E0F11">
            <w:pPr>
              <w:jc w:val="right"/>
            </w:pPr>
            <w:r>
              <w:rPr>
                <w:rFonts w:ascii="宋体" w:eastAsia="宋体" w:hAnsi="宋体" w:cs="宋体"/>
                <w:color w:val="000000"/>
                <w:sz w:val="20"/>
              </w:rPr>
              <w:t>2,759.29</w:t>
            </w:r>
          </w:p>
        </w:tc>
        <w:tc>
          <w:tcPr>
            <w:tcW w:w="1700" w:type="dxa"/>
            <w:vAlign w:val="center"/>
          </w:tcPr>
          <w:p w:rsidR="007E2E67" w:rsidRDefault="001E0F11">
            <w:pPr>
              <w:jc w:val="right"/>
            </w:pPr>
            <w:r>
              <w:rPr>
                <w:rFonts w:ascii="宋体" w:eastAsia="宋体" w:hAnsi="宋体" w:cs="宋体"/>
                <w:color w:val="000000"/>
                <w:sz w:val="20"/>
              </w:rPr>
              <w:t>0.00</w:t>
            </w:r>
          </w:p>
        </w:tc>
        <w:tc>
          <w:tcPr>
            <w:tcW w:w="1700" w:type="dxa"/>
            <w:vAlign w:val="center"/>
          </w:tcPr>
          <w:p w:rsidR="007E2E67" w:rsidRDefault="001E0F11">
            <w:pPr>
              <w:jc w:val="right"/>
            </w:pPr>
            <w:r>
              <w:rPr>
                <w:rFonts w:ascii="宋体" w:eastAsia="宋体" w:hAnsi="宋体" w:cs="宋体"/>
                <w:color w:val="000000"/>
                <w:sz w:val="20"/>
              </w:rPr>
              <w:t>0.00</w:t>
            </w:r>
          </w:p>
        </w:tc>
        <w:tc>
          <w:tcPr>
            <w:tcW w:w="1738" w:type="dxa"/>
            <w:vAlign w:val="center"/>
          </w:tcPr>
          <w:p w:rsidR="007E2E67" w:rsidRDefault="001E0F11">
            <w:pPr>
              <w:jc w:val="right"/>
            </w:pPr>
            <w:r>
              <w:rPr>
                <w:rFonts w:ascii="宋体" w:eastAsia="宋体" w:hAnsi="宋体" w:cs="宋体"/>
                <w:color w:val="000000"/>
                <w:sz w:val="20"/>
              </w:rPr>
              <w:t>0.00</w:t>
            </w:r>
          </w:p>
        </w:tc>
      </w:tr>
      <w:tr w:rsidR="007E2E67">
        <w:trPr>
          <w:trHeight w:hRule="exact" w:val="426"/>
          <w:jc w:val="center"/>
        </w:trPr>
        <w:tc>
          <w:tcPr>
            <w:tcW w:w="13958" w:type="dxa"/>
            <w:gridSpan w:val="7"/>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8"/>
              </w:rPr>
              <w:t>注：本表反映本年度各项支出情况。</w:t>
            </w:r>
          </w:p>
        </w:tc>
      </w:tr>
    </w:tbl>
    <w:p w:rsidR="007E2E67" w:rsidRDefault="001E0F11">
      <w:pPr>
        <w:snapToGrid w:val="0"/>
        <w:spacing w:line="0" w:lineRule="auto"/>
        <w:sectPr w:rsidR="007E2E67">
          <w:pgSz w:w="16838" w:h="11906" w:orient="landscape"/>
          <w:pgMar w:top="1134" w:right="1440" w:bottom="1134" w:left="1440" w:header="720" w:footer="720" w:gutter="0"/>
          <w:cols w:space="425"/>
          <w:docGrid w:type="lines" w:linePitch="312"/>
        </w:sectPr>
      </w:pPr>
      <w:r>
        <w:rPr>
          <w:sz w:val="8"/>
        </w:rPr>
        <w:t xml:space="preserve"> </w:t>
      </w:r>
    </w:p>
    <w:p w:rsidR="007E2E67" w:rsidRDefault="001E0F11">
      <w:pPr>
        <w:pStyle w:val="2"/>
        <w:jc w:val="center"/>
        <w:rPr>
          <w:rFonts w:ascii="楷体" w:eastAsia="楷体" w:hAnsi="楷体" w:cs="楷体"/>
          <w:b w:val="0"/>
          <w:bCs/>
        </w:rPr>
      </w:pPr>
      <w:bookmarkStart w:id="17" w:name="_Toc5207"/>
      <w:bookmarkStart w:id="18"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7"/>
      <w:bookmarkEnd w:id="1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7E2E67">
        <w:trPr>
          <w:trHeight w:hRule="exact" w:val="400"/>
          <w:jc w:val="center"/>
        </w:trPr>
        <w:tc>
          <w:tcPr>
            <w:tcW w:w="4380" w:type="dxa"/>
            <w:gridSpan w:val="4"/>
            <w:vAlign w:val="center"/>
          </w:tcPr>
          <w:p w:rsidR="007E2E67" w:rsidRDefault="001E0F11">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7E2E67" w:rsidRDefault="001E0F11">
            <w:pPr>
              <w:jc w:val="center"/>
            </w:pPr>
            <w:r>
              <w:rPr>
                <w:rFonts w:ascii="宋体" w:eastAsia="宋体" w:hAnsi="宋体" w:cs="宋体"/>
                <w:color w:val="000000"/>
                <w:sz w:val="19"/>
              </w:rPr>
              <w:t>本年支出合计</w:t>
            </w:r>
          </w:p>
        </w:tc>
        <w:tc>
          <w:tcPr>
            <w:tcW w:w="1600" w:type="dxa"/>
            <w:vMerge w:val="restart"/>
            <w:vAlign w:val="center"/>
          </w:tcPr>
          <w:p w:rsidR="007E2E67" w:rsidRDefault="001E0F11">
            <w:pPr>
              <w:jc w:val="center"/>
            </w:pPr>
            <w:r>
              <w:rPr>
                <w:rFonts w:ascii="宋体" w:eastAsia="宋体" w:hAnsi="宋体" w:cs="宋体"/>
                <w:color w:val="000000"/>
                <w:sz w:val="19"/>
              </w:rPr>
              <w:t>基本支出</w:t>
            </w:r>
          </w:p>
        </w:tc>
        <w:tc>
          <w:tcPr>
            <w:tcW w:w="1600" w:type="dxa"/>
            <w:vMerge w:val="restart"/>
            <w:vAlign w:val="center"/>
          </w:tcPr>
          <w:p w:rsidR="007E2E67" w:rsidRDefault="001E0F11">
            <w:pPr>
              <w:jc w:val="center"/>
            </w:pPr>
            <w:r>
              <w:rPr>
                <w:rFonts w:ascii="宋体" w:eastAsia="宋体" w:hAnsi="宋体" w:cs="宋体"/>
                <w:color w:val="000000"/>
                <w:sz w:val="19"/>
              </w:rPr>
              <w:t>项目支出</w:t>
            </w:r>
          </w:p>
        </w:tc>
        <w:tc>
          <w:tcPr>
            <w:tcW w:w="1600" w:type="dxa"/>
            <w:vMerge w:val="restart"/>
            <w:vAlign w:val="center"/>
          </w:tcPr>
          <w:p w:rsidR="007E2E67" w:rsidRDefault="001E0F11">
            <w:pPr>
              <w:jc w:val="center"/>
            </w:pPr>
            <w:r>
              <w:rPr>
                <w:rFonts w:ascii="宋体" w:eastAsia="宋体" w:hAnsi="宋体" w:cs="宋体"/>
                <w:color w:val="000000"/>
                <w:sz w:val="19"/>
              </w:rPr>
              <w:t>上缴上级支出</w:t>
            </w:r>
          </w:p>
        </w:tc>
        <w:tc>
          <w:tcPr>
            <w:tcW w:w="1600" w:type="dxa"/>
            <w:vMerge w:val="restart"/>
            <w:vAlign w:val="center"/>
          </w:tcPr>
          <w:p w:rsidR="007E2E67" w:rsidRDefault="001E0F11">
            <w:pPr>
              <w:jc w:val="center"/>
            </w:pPr>
            <w:r>
              <w:rPr>
                <w:rFonts w:ascii="宋体" w:eastAsia="宋体" w:hAnsi="宋体" w:cs="宋体"/>
                <w:color w:val="000000"/>
                <w:sz w:val="19"/>
              </w:rPr>
              <w:t>经营支出</w:t>
            </w:r>
          </w:p>
        </w:tc>
        <w:tc>
          <w:tcPr>
            <w:tcW w:w="1578" w:type="dxa"/>
            <w:vMerge w:val="restart"/>
            <w:vAlign w:val="center"/>
          </w:tcPr>
          <w:p w:rsidR="007E2E67" w:rsidRDefault="001E0F11">
            <w:pPr>
              <w:jc w:val="center"/>
            </w:pPr>
            <w:r>
              <w:rPr>
                <w:rFonts w:ascii="宋体" w:eastAsia="宋体" w:hAnsi="宋体" w:cs="宋体"/>
                <w:color w:val="000000"/>
                <w:sz w:val="19"/>
              </w:rPr>
              <w:t>对附属单位补助支出</w:t>
            </w:r>
          </w:p>
        </w:tc>
      </w:tr>
      <w:tr w:rsidR="007E2E67">
        <w:trPr>
          <w:trHeight w:hRule="exact" w:val="400"/>
          <w:jc w:val="center"/>
        </w:trPr>
        <w:tc>
          <w:tcPr>
            <w:tcW w:w="900" w:type="dxa"/>
            <w:gridSpan w:val="3"/>
            <w:vMerge w:val="restart"/>
            <w:vAlign w:val="center"/>
          </w:tcPr>
          <w:p w:rsidR="007E2E67" w:rsidRDefault="001E0F11">
            <w:pPr>
              <w:jc w:val="center"/>
            </w:pPr>
            <w:r>
              <w:rPr>
                <w:rFonts w:ascii="宋体" w:eastAsia="宋体" w:hAnsi="宋体" w:cs="宋体"/>
                <w:color w:val="000000"/>
                <w:sz w:val="19"/>
              </w:rPr>
              <w:t>支出功能分类科目编码</w:t>
            </w:r>
          </w:p>
        </w:tc>
        <w:tc>
          <w:tcPr>
            <w:tcW w:w="3480" w:type="dxa"/>
            <w:vMerge w:val="restart"/>
            <w:vAlign w:val="center"/>
          </w:tcPr>
          <w:p w:rsidR="007E2E67" w:rsidRDefault="001E0F11">
            <w:pPr>
              <w:jc w:val="center"/>
            </w:pPr>
            <w:r>
              <w:rPr>
                <w:rFonts w:ascii="宋体" w:eastAsia="宋体" w:hAnsi="宋体" w:cs="宋体"/>
                <w:color w:val="000000"/>
                <w:sz w:val="19"/>
              </w:rPr>
              <w:t>科目名称</w:t>
            </w:r>
          </w:p>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578" w:type="dxa"/>
            <w:vMerge/>
            <w:vAlign w:val="center"/>
          </w:tcPr>
          <w:p w:rsidR="007E2E67" w:rsidRDefault="007E2E67"/>
        </w:tc>
      </w:tr>
      <w:tr w:rsidR="007E2E67">
        <w:trPr>
          <w:trHeight w:hRule="exact" w:val="400"/>
          <w:jc w:val="center"/>
        </w:trPr>
        <w:tc>
          <w:tcPr>
            <w:tcW w:w="900" w:type="dxa"/>
            <w:gridSpan w:val="3"/>
            <w:vMerge/>
            <w:vAlign w:val="center"/>
          </w:tcPr>
          <w:p w:rsidR="007E2E67" w:rsidRDefault="007E2E67"/>
        </w:tc>
        <w:tc>
          <w:tcPr>
            <w:tcW w:w="348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578" w:type="dxa"/>
            <w:vMerge/>
            <w:vAlign w:val="center"/>
          </w:tcPr>
          <w:p w:rsidR="007E2E67" w:rsidRDefault="007E2E67"/>
        </w:tc>
      </w:tr>
      <w:tr w:rsidR="007E2E67">
        <w:trPr>
          <w:trHeight w:hRule="exact" w:val="400"/>
          <w:jc w:val="center"/>
        </w:trPr>
        <w:tc>
          <w:tcPr>
            <w:tcW w:w="900" w:type="dxa"/>
            <w:gridSpan w:val="3"/>
            <w:vMerge/>
            <w:vAlign w:val="center"/>
          </w:tcPr>
          <w:p w:rsidR="007E2E67" w:rsidRDefault="007E2E67"/>
        </w:tc>
        <w:tc>
          <w:tcPr>
            <w:tcW w:w="348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578" w:type="dxa"/>
            <w:vMerge/>
            <w:vAlign w:val="center"/>
          </w:tcPr>
          <w:p w:rsidR="007E2E67" w:rsidRDefault="007E2E67"/>
        </w:tc>
      </w:tr>
      <w:tr w:rsidR="007E2E67">
        <w:trPr>
          <w:trHeight w:hRule="exact" w:val="400"/>
          <w:jc w:val="center"/>
        </w:trPr>
        <w:tc>
          <w:tcPr>
            <w:tcW w:w="300" w:type="dxa"/>
            <w:vMerge w:val="restart"/>
            <w:vAlign w:val="center"/>
          </w:tcPr>
          <w:p w:rsidR="007E2E67" w:rsidRDefault="001E0F11">
            <w:pPr>
              <w:jc w:val="center"/>
            </w:pPr>
            <w:r>
              <w:rPr>
                <w:rFonts w:ascii="宋体" w:eastAsia="宋体" w:hAnsi="宋体" w:cs="宋体"/>
                <w:color w:val="000000"/>
                <w:sz w:val="19"/>
              </w:rPr>
              <w:t>类</w:t>
            </w:r>
          </w:p>
        </w:tc>
        <w:tc>
          <w:tcPr>
            <w:tcW w:w="300" w:type="dxa"/>
            <w:vMerge w:val="restart"/>
            <w:vAlign w:val="center"/>
          </w:tcPr>
          <w:p w:rsidR="007E2E67" w:rsidRDefault="001E0F11">
            <w:pPr>
              <w:jc w:val="center"/>
            </w:pPr>
            <w:r>
              <w:rPr>
                <w:rFonts w:ascii="宋体" w:eastAsia="宋体" w:hAnsi="宋体" w:cs="宋体"/>
                <w:color w:val="000000"/>
                <w:sz w:val="19"/>
              </w:rPr>
              <w:t>款</w:t>
            </w:r>
          </w:p>
        </w:tc>
        <w:tc>
          <w:tcPr>
            <w:tcW w:w="300" w:type="dxa"/>
            <w:vMerge w:val="restart"/>
            <w:vAlign w:val="center"/>
          </w:tcPr>
          <w:p w:rsidR="007E2E67" w:rsidRDefault="001E0F11">
            <w:pPr>
              <w:jc w:val="center"/>
            </w:pPr>
            <w:r>
              <w:rPr>
                <w:rFonts w:ascii="宋体" w:eastAsia="宋体" w:hAnsi="宋体" w:cs="宋体"/>
                <w:color w:val="000000"/>
                <w:sz w:val="19"/>
              </w:rPr>
              <w:t>项</w:t>
            </w:r>
          </w:p>
        </w:tc>
        <w:tc>
          <w:tcPr>
            <w:tcW w:w="3480" w:type="dxa"/>
            <w:vAlign w:val="center"/>
          </w:tcPr>
          <w:p w:rsidR="007E2E67" w:rsidRDefault="001E0F11">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7E2E67" w:rsidRDefault="001E0F11">
            <w:pPr>
              <w:jc w:val="center"/>
            </w:pPr>
            <w:r>
              <w:rPr>
                <w:rFonts w:ascii="宋体" w:eastAsia="宋体" w:hAnsi="宋体" w:cs="宋体"/>
                <w:color w:val="000000"/>
                <w:sz w:val="19"/>
              </w:rPr>
              <w:t>1</w:t>
            </w:r>
          </w:p>
        </w:tc>
        <w:tc>
          <w:tcPr>
            <w:tcW w:w="1600" w:type="dxa"/>
            <w:vAlign w:val="center"/>
          </w:tcPr>
          <w:p w:rsidR="007E2E67" w:rsidRDefault="001E0F11">
            <w:pPr>
              <w:jc w:val="center"/>
            </w:pPr>
            <w:r>
              <w:rPr>
                <w:rFonts w:ascii="宋体" w:eastAsia="宋体" w:hAnsi="宋体" w:cs="宋体"/>
                <w:color w:val="000000"/>
                <w:sz w:val="19"/>
              </w:rPr>
              <w:t>2</w:t>
            </w:r>
          </w:p>
        </w:tc>
        <w:tc>
          <w:tcPr>
            <w:tcW w:w="1600" w:type="dxa"/>
            <w:vAlign w:val="center"/>
          </w:tcPr>
          <w:p w:rsidR="007E2E67" w:rsidRDefault="001E0F11">
            <w:pPr>
              <w:jc w:val="center"/>
            </w:pPr>
            <w:r>
              <w:rPr>
                <w:rFonts w:ascii="宋体" w:eastAsia="宋体" w:hAnsi="宋体" w:cs="宋体"/>
                <w:color w:val="000000"/>
                <w:sz w:val="19"/>
              </w:rPr>
              <w:t>3</w:t>
            </w:r>
          </w:p>
        </w:tc>
        <w:tc>
          <w:tcPr>
            <w:tcW w:w="1600" w:type="dxa"/>
            <w:vAlign w:val="center"/>
          </w:tcPr>
          <w:p w:rsidR="007E2E67" w:rsidRDefault="001E0F11">
            <w:pPr>
              <w:jc w:val="center"/>
            </w:pPr>
            <w:r>
              <w:rPr>
                <w:rFonts w:ascii="宋体" w:eastAsia="宋体" w:hAnsi="宋体" w:cs="宋体"/>
                <w:color w:val="000000"/>
                <w:sz w:val="19"/>
              </w:rPr>
              <w:t>4</w:t>
            </w:r>
          </w:p>
        </w:tc>
        <w:tc>
          <w:tcPr>
            <w:tcW w:w="1600" w:type="dxa"/>
            <w:vAlign w:val="center"/>
          </w:tcPr>
          <w:p w:rsidR="007E2E67" w:rsidRDefault="001E0F11">
            <w:pPr>
              <w:jc w:val="center"/>
            </w:pPr>
            <w:r>
              <w:rPr>
                <w:rFonts w:ascii="宋体" w:eastAsia="宋体" w:hAnsi="宋体" w:cs="宋体"/>
                <w:color w:val="000000"/>
                <w:sz w:val="19"/>
              </w:rPr>
              <w:t>5</w:t>
            </w:r>
          </w:p>
        </w:tc>
        <w:tc>
          <w:tcPr>
            <w:tcW w:w="1578" w:type="dxa"/>
            <w:vAlign w:val="center"/>
          </w:tcPr>
          <w:p w:rsidR="007E2E67" w:rsidRDefault="001E0F11">
            <w:pPr>
              <w:jc w:val="center"/>
            </w:pPr>
            <w:r>
              <w:rPr>
                <w:rFonts w:ascii="宋体" w:eastAsia="宋体" w:hAnsi="宋体" w:cs="宋体"/>
                <w:color w:val="000000"/>
                <w:sz w:val="19"/>
              </w:rPr>
              <w:t>6</w:t>
            </w:r>
          </w:p>
        </w:tc>
      </w:tr>
      <w:tr w:rsidR="007E2E67">
        <w:trPr>
          <w:trHeight w:hRule="exact" w:val="400"/>
          <w:jc w:val="center"/>
        </w:trPr>
        <w:tc>
          <w:tcPr>
            <w:tcW w:w="300" w:type="dxa"/>
            <w:vMerge/>
            <w:vAlign w:val="center"/>
          </w:tcPr>
          <w:p w:rsidR="007E2E67" w:rsidRDefault="007E2E67"/>
        </w:tc>
        <w:tc>
          <w:tcPr>
            <w:tcW w:w="300" w:type="dxa"/>
            <w:vMerge/>
            <w:vAlign w:val="center"/>
          </w:tcPr>
          <w:p w:rsidR="007E2E67" w:rsidRDefault="007E2E67"/>
        </w:tc>
        <w:tc>
          <w:tcPr>
            <w:tcW w:w="300" w:type="dxa"/>
            <w:vMerge/>
            <w:vAlign w:val="center"/>
          </w:tcPr>
          <w:p w:rsidR="007E2E67" w:rsidRDefault="007E2E67"/>
        </w:tc>
        <w:tc>
          <w:tcPr>
            <w:tcW w:w="3480" w:type="dxa"/>
            <w:vAlign w:val="center"/>
          </w:tcPr>
          <w:p w:rsidR="007E2E67" w:rsidRDefault="001E0F11">
            <w:pPr>
              <w:jc w:val="center"/>
            </w:pPr>
            <w:r>
              <w:rPr>
                <w:rFonts w:ascii="宋体" w:eastAsia="宋体" w:hAnsi="宋体" w:cs="宋体"/>
                <w:color w:val="000000"/>
                <w:sz w:val="19"/>
              </w:rPr>
              <w:t>合计</w:t>
            </w:r>
          </w:p>
        </w:tc>
        <w:tc>
          <w:tcPr>
            <w:tcW w:w="1600" w:type="dxa"/>
            <w:vAlign w:val="center"/>
          </w:tcPr>
          <w:p w:rsidR="007E2E67" w:rsidRDefault="001E0F11">
            <w:pPr>
              <w:jc w:val="right"/>
            </w:pPr>
            <w:r>
              <w:rPr>
                <w:rFonts w:ascii="宋体" w:eastAsia="宋体" w:hAnsi="宋体" w:cs="宋体"/>
                <w:color w:val="000000"/>
                <w:sz w:val="19"/>
              </w:rPr>
              <w:t>4,408.21</w:t>
            </w:r>
          </w:p>
        </w:tc>
        <w:tc>
          <w:tcPr>
            <w:tcW w:w="1600" w:type="dxa"/>
            <w:vAlign w:val="center"/>
          </w:tcPr>
          <w:p w:rsidR="007E2E67" w:rsidRDefault="001E0F11">
            <w:pPr>
              <w:jc w:val="right"/>
            </w:pPr>
            <w:r>
              <w:rPr>
                <w:rFonts w:ascii="宋体" w:eastAsia="宋体" w:hAnsi="宋体" w:cs="宋体"/>
                <w:color w:val="000000"/>
                <w:sz w:val="19"/>
              </w:rPr>
              <w:t>1,648.92</w:t>
            </w:r>
          </w:p>
        </w:tc>
        <w:tc>
          <w:tcPr>
            <w:tcW w:w="1600" w:type="dxa"/>
            <w:vAlign w:val="center"/>
          </w:tcPr>
          <w:p w:rsidR="007E2E67" w:rsidRDefault="001E0F11">
            <w:pPr>
              <w:jc w:val="right"/>
            </w:pPr>
            <w:r>
              <w:rPr>
                <w:rFonts w:ascii="宋体" w:eastAsia="宋体" w:hAnsi="宋体" w:cs="宋体"/>
                <w:color w:val="000000"/>
                <w:sz w:val="19"/>
              </w:rPr>
              <w:t>2,759.29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w:t>
            </w:r>
          </w:p>
        </w:tc>
        <w:tc>
          <w:tcPr>
            <w:tcW w:w="3480" w:type="dxa"/>
            <w:vAlign w:val="center"/>
          </w:tcPr>
          <w:p w:rsidR="007E2E67" w:rsidRDefault="001E0F11">
            <w:pPr>
              <w:jc w:val="left"/>
            </w:pPr>
            <w:r>
              <w:rPr>
                <w:rFonts w:ascii="宋体" w:eastAsia="宋体" w:hAnsi="宋体" w:cs="宋体"/>
                <w:color w:val="000000"/>
                <w:sz w:val="19"/>
              </w:rPr>
              <w:t>卫生健康支出</w:t>
            </w:r>
          </w:p>
        </w:tc>
        <w:tc>
          <w:tcPr>
            <w:tcW w:w="1600" w:type="dxa"/>
            <w:vAlign w:val="center"/>
          </w:tcPr>
          <w:p w:rsidR="007E2E67" w:rsidRDefault="001E0F11">
            <w:pPr>
              <w:jc w:val="right"/>
            </w:pPr>
            <w:r>
              <w:rPr>
                <w:rFonts w:ascii="宋体" w:eastAsia="宋体" w:hAnsi="宋体" w:cs="宋体"/>
                <w:color w:val="000000"/>
                <w:sz w:val="19"/>
              </w:rPr>
              <w:t>2,408.21</w:t>
            </w:r>
          </w:p>
        </w:tc>
        <w:tc>
          <w:tcPr>
            <w:tcW w:w="1600" w:type="dxa"/>
            <w:vAlign w:val="center"/>
          </w:tcPr>
          <w:p w:rsidR="007E2E67" w:rsidRDefault="001E0F11">
            <w:pPr>
              <w:jc w:val="right"/>
            </w:pPr>
            <w:r>
              <w:rPr>
                <w:rFonts w:ascii="宋体" w:eastAsia="宋体" w:hAnsi="宋体" w:cs="宋体"/>
                <w:color w:val="000000"/>
                <w:sz w:val="19"/>
              </w:rPr>
              <w:t>1,648.92</w:t>
            </w:r>
          </w:p>
        </w:tc>
        <w:tc>
          <w:tcPr>
            <w:tcW w:w="1600" w:type="dxa"/>
            <w:vAlign w:val="center"/>
          </w:tcPr>
          <w:p w:rsidR="007E2E67" w:rsidRDefault="001E0F11">
            <w:pPr>
              <w:jc w:val="right"/>
            </w:pPr>
            <w:r>
              <w:rPr>
                <w:rFonts w:ascii="宋体" w:eastAsia="宋体" w:hAnsi="宋体" w:cs="宋体"/>
                <w:color w:val="000000"/>
                <w:sz w:val="19"/>
              </w:rPr>
              <w:t>759.29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21003</w:t>
            </w:r>
          </w:p>
        </w:tc>
        <w:tc>
          <w:tcPr>
            <w:tcW w:w="3480" w:type="dxa"/>
            <w:vAlign w:val="center"/>
          </w:tcPr>
          <w:p w:rsidR="007E2E67" w:rsidRDefault="001E0F11">
            <w:pPr>
              <w:jc w:val="left"/>
            </w:pPr>
            <w:r>
              <w:rPr>
                <w:rFonts w:ascii="宋体" w:eastAsia="宋体" w:hAnsi="宋体" w:cs="宋体"/>
                <w:color w:val="000000"/>
                <w:sz w:val="19"/>
              </w:rPr>
              <w:t>基层医疗卫生机构</w:t>
            </w:r>
          </w:p>
        </w:tc>
        <w:tc>
          <w:tcPr>
            <w:tcW w:w="1600" w:type="dxa"/>
            <w:vAlign w:val="center"/>
          </w:tcPr>
          <w:p w:rsidR="007E2E67" w:rsidRDefault="001E0F11">
            <w:pPr>
              <w:jc w:val="right"/>
            </w:pPr>
            <w:r>
              <w:rPr>
                <w:rFonts w:ascii="宋体" w:eastAsia="宋体" w:hAnsi="宋体" w:cs="宋体"/>
                <w:color w:val="000000"/>
                <w:sz w:val="19"/>
              </w:rPr>
              <w:t>1,932.73</w:t>
            </w:r>
          </w:p>
        </w:tc>
        <w:tc>
          <w:tcPr>
            <w:tcW w:w="1600" w:type="dxa"/>
            <w:vAlign w:val="center"/>
          </w:tcPr>
          <w:p w:rsidR="007E2E67" w:rsidRDefault="001E0F11">
            <w:pPr>
              <w:jc w:val="right"/>
            </w:pPr>
            <w:r>
              <w:rPr>
                <w:rFonts w:ascii="宋体" w:eastAsia="宋体" w:hAnsi="宋体" w:cs="宋体"/>
                <w:color w:val="000000"/>
                <w:sz w:val="19"/>
              </w:rPr>
              <w:t>1,618.92</w:t>
            </w:r>
          </w:p>
        </w:tc>
        <w:tc>
          <w:tcPr>
            <w:tcW w:w="1600" w:type="dxa"/>
            <w:vAlign w:val="center"/>
          </w:tcPr>
          <w:p w:rsidR="007E2E67" w:rsidRDefault="001E0F11">
            <w:pPr>
              <w:jc w:val="right"/>
            </w:pPr>
            <w:r>
              <w:rPr>
                <w:rFonts w:ascii="宋体" w:eastAsia="宋体" w:hAnsi="宋体" w:cs="宋体"/>
                <w:color w:val="000000"/>
                <w:sz w:val="19"/>
              </w:rPr>
              <w:t>313.81</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2100302</w:t>
            </w:r>
          </w:p>
        </w:tc>
        <w:tc>
          <w:tcPr>
            <w:tcW w:w="3480" w:type="dxa"/>
            <w:vAlign w:val="center"/>
          </w:tcPr>
          <w:p w:rsidR="007E2E67" w:rsidRDefault="001E0F11">
            <w:pPr>
              <w:jc w:val="left"/>
            </w:pPr>
            <w:r>
              <w:rPr>
                <w:rFonts w:ascii="宋体" w:eastAsia="宋体" w:hAnsi="宋体" w:cs="宋体"/>
                <w:color w:val="000000"/>
                <w:sz w:val="19"/>
              </w:rPr>
              <w:t>乡镇卫生院</w:t>
            </w:r>
          </w:p>
        </w:tc>
        <w:tc>
          <w:tcPr>
            <w:tcW w:w="1600" w:type="dxa"/>
            <w:vAlign w:val="center"/>
          </w:tcPr>
          <w:p w:rsidR="007E2E67" w:rsidRDefault="001E0F11">
            <w:pPr>
              <w:jc w:val="right"/>
            </w:pPr>
            <w:r>
              <w:rPr>
                <w:rFonts w:ascii="宋体" w:eastAsia="宋体" w:hAnsi="宋体" w:cs="宋体"/>
                <w:color w:val="000000"/>
                <w:sz w:val="19"/>
              </w:rPr>
              <w:t>1,932.73</w:t>
            </w:r>
          </w:p>
        </w:tc>
        <w:tc>
          <w:tcPr>
            <w:tcW w:w="1600" w:type="dxa"/>
            <w:vAlign w:val="center"/>
          </w:tcPr>
          <w:p w:rsidR="007E2E67" w:rsidRDefault="001E0F11">
            <w:pPr>
              <w:jc w:val="right"/>
            </w:pPr>
            <w:r>
              <w:rPr>
                <w:rFonts w:ascii="宋体" w:eastAsia="宋体" w:hAnsi="宋体" w:cs="宋体"/>
                <w:color w:val="000000"/>
                <w:sz w:val="19"/>
              </w:rPr>
              <w:t>1,618.92</w:t>
            </w:r>
          </w:p>
        </w:tc>
        <w:tc>
          <w:tcPr>
            <w:tcW w:w="1600" w:type="dxa"/>
            <w:vAlign w:val="center"/>
          </w:tcPr>
          <w:p w:rsidR="007E2E67" w:rsidRDefault="001E0F11">
            <w:pPr>
              <w:jc w:val="right"/>
            </w:pPr>
            <w:r>
              <w:rPr>
                <w:rFonts w:ascii="宋体" w:eastAsia="宋体" w:hAnsi="宋体" w:cs="宋体"/>
                <w:color w:val="000000"/>
                <w:sz w:val="19"/>
              </w:rPr>
              <w:t>313.81</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21004</w:t>
            </w:r>
          </w:p>
        </w:tc>
        <w:tc>
          <w:tcPr>
            <w:tcW w:w="3480" w:type="dxa"/>
            <w:vAlign w:val="center"/>
          </w:tcPr>
          <w:p w:rsidR="007E2E67" w:rsidRDefault="001E0F11">
            <w:pPr>
              <w:jc w:val="left"/>
            </w:pPr>
            <w:r>
              <w:rPr>
                <w:rFonts w:ascii="宋体" w:eastAsia="宋体" w:hAnsi="宋体" w:cs="宋体"/>
                <w:color w:val="000000"/>
                <w:sz w:val="19"/>
              </w:rPr>
              <w:t>公共卫生</w:t>
            </w:r>
          </w:p>
        </w:tc>
        <w:tc>
          <w:tcPr>
            <w:tcW w:w="1600" w:type="dxa"/>
            <w:vAlign w:val="center"/>
          </w:tcPr>
          <w:p w:rsidR="007E2E67" w:rsidRDefault="001E0F11">
            <w:pPr>
              <w:jc w:val="right"/>
            </w:pPr>
            <w:r>
              <w:rPr>
                <w:rFonts w:ascii="宋体" w:eastAsia="宋体" w:hAnsi="宋体" w:cs="宋体"/>
                <w:color w:val="000000"/>
                <w:sz w:val="19"/>
              </w:rPr>
              <w:t>308.89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308.89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2100408</w:t>
            </w:r>
          </w:p>
        </w:tc>
        <w:tc>
          <w:tcPr>
            <w:tcW w:w="3480" w:type="dxa"/>
            <w:vAlign w:val="center"/>
          </w:tcPr>
          <w:p w:rsidR="007E2E67" w:rsidRDefault="001E0F11">
            <w:pPr>
              <w:jc w:val="left"/>
            </w:pPr>
            <w:r>
              <w:rPr>
                <w:rFonts w:ascii="宋体" w:eastAsia="宋体" w:hAnsi="宋体" w:cs="宋体"/>
                <w:color w:val="000000"/>
                <w:sz w:val="19"/>
              </w:rPr>
              <w:t>基本公共卫生服务</w:t>
            </w:r>
          </w:p>
        </w:tc>
        <w:tc>
          <w:tcPr>
            <w:tcW w:w="1600" w:type="dxa"/>
            <w:vAlign w:val="center"/>
          </w:tcPr>
          <w:p w:rsidR="007E2E67" w:rsidRDefault="001E0F11">
            <w:pPr>
              <w:jc w:val="right"/>
            </w:pPr>
            <w:r>
              <w:rPr>
                <w:rFonts w:ascii="宋体" w:eastAsia="宋体" w:hAnsi="宋体" w:cs="宋体"/>
                <w:color w:val="000000"/>
                <w:sz w:val="19"/>
              </w:rPr>
              <w:t>250.97</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250.97</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2100409</w:t>
            </w:r>
          </w:p>
        </w:tc>
        <w:tc>
          <w:tcPr>
            <w:tcW w:w="3480" w:type="dxa"/>
            <w:vAlign w:val="center"/>
          </w:tcPr>
          <w:p w:rsidR="007E2E67" w:rsidRDefault="001E0F11">
            <w:pPr>
              <w:jc w:val="left"/>
            </w:pPr>
            <w:r>
              <w:rPr>
                <w:rFonts w:ascii="宋体" w:eastAsia="宋体" w:hAnsi="宋体" w:cs="宋体"/>
                <w:color w:val="000000"/>
                <w:sz w:val="19"/>
              </w:rPr>
              <w:t>重大公共卫生服务</w:t>
            </w:r>
          </w:p>
        </w:tc>
        <w:tc>
          <w:tcPr>
            <w:tcW w:w="1600" w:type="dxa"/>
            <w:vAlign w:val="center"/>
          </w:tcPr>
          <w:p w:rsidR="007E2E67" w:rsidRDefault="001E0F11">
            <w:pPr>
              <w:jc w:val="right"/>
            </w:pPr>
            <w:r>
              <w:rPr>
                <w:rFonts w:ascii="宋体" w:eastAsia="宋体" w:hAnsi="宋体" w:cs="宋体"/>
                <w:color w:val="000000"/>
                <w:sz w:val="19"/>
              </w:rPr>
              <w:t>9.95</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9.95</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2100410</w:t>
            </w:r>
          </w:p>
        </w:tc>
        <w:tc>
          <w:tcPr>
            <w:tcW w:w="3480" w:type="dxa"/>
            <w:vAlign w:val="center"/>
          </w:tcPr>
          <w:p w:rsidR="007E2E67" w:rsidRDefault="001E0F11">
            <w:pPr>
              <w:jc w:val="left"/>
            </w:pPr>
            <w:r>
              <w:rPr>
                <w:rFonts w:ascii="宋体" w:eastAsia="宋体" w:hAnsi="宋体" w:cs="宋体"/>
                <w:color w:val="000000"/>
                <w:sz w:val="19"/>
              </w:rPr>
              <w:t>突发公共卫生事件应急处理</w:t>
            </w:r>
          </w:p>
        </w:tc>
        <w:tc>
          <w:tcPr>
            <w:tcW w:w="1600" w:type="dxa"/>
            <w:vAlign w:val="center"/>
          </w:tcPr>
          <w:p w:rsidR="007E2E67" w:rsidRDefault="001E0F11">
            <w:pPr>
              <w:jc w:val="right"/>
            </w:pPr>
            <w:r>
              <w:rPr>
                <w:rFonts w:ascii="宋体" w:eastAsia="宋体" w:hAnsi="宋体" w:cs="宋体"/>
                <w:color w:val="000000"/>
                <w:sz w:val="19"/>
              </w:rPr>
              <w:t>44.37</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44.37</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2100499</w:t>
            </w:r>
          </w:p>
        </w:tc>
        <w:tc>
          <w:tcPr>
            <w:tcW w:w="3480" w:type="dxa"/>
            <w:vAlign w:val="center"/>
          </w:tcPr>
          <w:p w:rsidR="007E2E67" w:rsidRDefault="001E0F11">
            <w:pPr>
              <w:jc w:val="left"/>
            </w:pPr>
            <w:r>
              <w:rPr>
                <w:rFonts w:ascii="宋体" w:eastAsia="宋体" w:hAnsi="宋体" w:cs="宋体"/>
                <w:color w:val="000000"/>
                <w:sz w:val="19"/>
              </w:rPr>
              <w:t>其他公共卫生支出</w:t>
            </w:r>
          </w:p>
        </w:tc>
        <w:tc>
          <w:tcPr>
            <w:tcW w:w="1600" w:type="dxa"/>
            <w:vAlign w:val="center"/>
          </w:tcPr>
          <w:p w:rsidR="007E2E67" w:rsidRDefault="001E0F11">
            <w:pPr>
              <w:jc w:val="right"/>
            </w:pPr>
            <w:r>
              <w:rPr>
                <w:rFonts w:ascii="宋体" w:eastAsia="宋体" w:hAnsi="宋体" w:cs="宋体"/>
                <w:color w:val="000000"/>
                <w:sz w:val="19"/>
              </w:rPr>
              <w:t>3.60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3.60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21006</w:t>
            </w:r>
          </w:p>
        </w:tc>
        <w:tc>
          <w:tcPr>
            <w:tcW w:w="3480" w:type="dxa"/>
            <w:vAlign w:val="center"/>
          </w:tcPr>
          <w:p w:rsidR="007E2E67" w:rsidRDefault="001E0F11">
            <w:pPr>
              <w:jc w:val="left"/>
            </w:pPr>
            <w:r>
              <w:rPr>
                <w:rFonts w:ascii="宋体" w:eastAsia="宋体" w:hAnsi="宋体" w:cs="宋体"/>
                <w:color w:val="000000"/>
                <w:sz w:val="19"/>
              </w:rPr>
              <w:t>中医药</w:t>
            </w:r>
          </w:p>
        </w:tc>
        <w:tc>
          <w:tcPr>
            <w:tcW w:w="1600" w:type="dxa"/>
            <w:vAlign w:val="center"/>
          </w:tcPr>
          <w:p w:rsidR="007E2E67" w:rsidRDefault="001E0F11">
            <w:pPr>
              <w:jc w:val="right"/>
            </w:pPr>
            <w:r>
              <w:rPr>
                <w:rFonts w:ascii="宋体" w:eastAsia="宋体" w:hAnsi="宋体" w:cs="宋体"/>
                <w:color w:val="000000"/>
                <w:sz w:val="19"/>
              </w:rPr>
              <w:t>1.00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1.00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2100601</w:t>
            </w:r>
          </w:p>
        </w:tc>
        <w:tc>
          <w:tcPr>
            <w:tcW w:w="3480" w:type="dxa"/>
            <w:vAlign w:val="center"/>
          </w:tcPr>
          <w:p w:rsidR="007E2E67" w:rsidRDefault="001E0F11">
            <w:pPr>
              <w:jc w:val="left"/>
            </w:pPr>
            <w:r>
              <w:rPr>
                <w:rFonts w:ascii="宋体" w:eastAsia="宋体" w:hAnsi="宋体" w:cs="宋体"/>
                <w:color w:val="000000"/>
                <w:sz w:val="19"/>
              </w:rPr>
              <w:t>中医（民族医）药专项</w:t>
            </w:r>
          </w:p>
        </w:tc>
        <w:tc>
          <w:tcPr>
            <w:tcW w:w="1600" w:type="dxa"/>
            <w:vAlign w:val="center"/>
          </w:tcPr>
          <w:p w:rsidR="007E2E67" w:rsidRDefault="001E0F11">
            <w:pPr>
              <w:jc w:val="right"/>
            </w:pPr>
            <w:r>
              <w:rPr>
                <w:rFonts w:ascii="宋体" w:eastAsia="宋体" w:hAnsi="宋体" w:cs="宋体"/>
                <w:color w:val="000000"/>
                <w:sz w:val="19"/>
              </w:rPr>
              <w:t>1.00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1.00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21011</w:t>
            </w:r>
          </w:p>
        </w:tc>
        <w:tc>
          <w:tcPr>
            <w:tcW w:w="3480" w:type="dxa"/>
            <w:vAlign w:val="center"/>
          </w:tcPr>
          <w:p w:rsidR="007E2E67" w:rsidRDefault="001E0F11">
            <w:pPr>
              <w:jc w:val="left"/>
            </w:pPr>
            <w:r>
              <w:rPr>
                <w:rFonts w:ascii="宋体" w:eastAsia="宋体" w:hAnsi="宋体" w:cs="宋体"/>
                <w:color w:val="000000"/>
                <w:sz w:val="19"/>
              </w:rPr>
              <w:t>行政事业单位医疗</w:t>
            </w:r>
          </w:p>
        </w:tc>
        <w:tc>
          <w:tcPr>
            <w:tcW w:w="1600" w:type="dxa"/>
            <w:vAlign w:val="center"/>
          </w:tcPr>
          <w:p w:rsidR="007E2E67" w:rsidRDefault="001E0F11">
            <w:pPr>
              <w:jc w:val="right"/>
            </w:pPr>
            <w:r>
              <w:rPr>
                <w:rFonts w:ascii="宋体" w:eastAsia="宋体" w:hAnsi="宋体" w:cs="宋体"/>
                <w:color w:val="000000"/>
                <w:sz w:val="19"/>
              </w:rPr>
              <w:t>30.00</w:t>
            </w:r>
          </w:p>
        </w:tc>
        <w:tc>
          <w:tcPr>
            <w:tcW w:w="1600" w:type="dxa"/>
            <w:vAlign w:val="center"/>
          </w:tcPr>
          <w:p w:rsidR="007E2E67" w:rsidRDefault="001E0F11">
            <w:pPr>
              <w:jc w:val="right"/>
            </w:pPr>
            <w:r>
              <w:rPr>
                <w:rFonts w:ascii="宋体" w:eastAsia="宋体" w:hAnsi="宋体" w:cs="宋体"/>
                <w:color w:val="000000"/>
                <w:sz w:val="19"/>
              </w:rPr>
              <w:t>30.00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2101103</w:t>
            </w:r>
          </w:p>
        </w:tc>
        <w:tc>
          <w:tcPr>
            <w:tcW w:w="3480" w:type="dxa"/>
            <w:vAlign w:val="center"/>
          </w:tcPr>
          <w:p w:rsidR="007E2E67" w:rsidRDefault="001E0F11">
            <w:pPr>
              <w:jc w:val="left"/>
            </w:pPr>
            <w:r>
              <w:rPr>
                <w:rFonts w:ascii="宋体" w:eastAsia="宋体" w:hAnsi="宋体" w:cs="宋体"/>
                <w:color w:val="000000"/>
                <w:sz w:val="19"/>
              </w:rPr>
              <w:t>公务员医疗补助</w:t>
            </w:r>
          </w:p>
        </w:tc>
        <w:tc>
          <w:tcPr>
            <w:tcW w:w="1600" w:type="dxa"/>
            <w:vAlign w:val="center"/>
          </w:tcPr>
          <w:p w:rsidR="007E2E67" w:rsidRDefault="001E0F11">
            <w:pPr>
              <w:jc w:val="right"/>
            </w:pPr>
            <w:r>
              <w:rPr>
                <w:rFonts w:ascii="宋体" w:eastAsia="宋体" w:hAnsi="宋体" w:cs="宋体"/>
                <w:color w:val="000000"/>
                <w:sz w:val="19"/>
              </w:rPr>
              <w:t>30.00</w:t>
            </w:r>
          </w:p>
        </w:tc>
        <w:tc>
          <w:tcPr>
            <w:tcW w:w="1600" w:type="dxa"/>
            <w:vAlign w:val="center"/>
          </w:tcPr>
          <w:p w:rsidR="007E2E67" w:rsidRDefault="001E0F11">
            <w:pPr>
              <w:jc w:val="right"/>
            </w:pPr>
            <w:r>
              <w:rPr>
                <w:rFonts w:ascii="宋体" w:eastAsia="宋体" w:hAnsi="宋体" w:cs="宋体"/>
                <w:color w:val="000000"/>
                <w:sz w:val="19"/>
              </w:rPr>
              <w:t>30.00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21099</w:t>
            </w:r>
          </w:p>
        </w:tc>
        <w:tc>
          <w:tcPr>
            <w:tcW w:w="3480" w:type="dxa"/>
            <w:vAlign w:val="center"/>
          </w:tcPr>
          <w:p w:rsidR="007E2E67" w:rsidRDefault="001E0F11">
            <w:pPr>
              <w:jc w:val="left"/>
            </w:pPr>
            <w:r>
              <w:rPr>
                <w:rFonts w:ascii="宋体" w:eastAsia="宋体" w:hAnsi="宋体" w:cs="宋体"/>
                <w:color w:val="000000"/>
                <w:sz w:val="19"/>
              </w:rPr>
              <w:t>其他卫生健康支出</w:t>
            </w:r>
          </w:p>
        </w:tc>
        <w:tc>
          <w:tcPr>
            <w:tcW w:w="1600" w:type="dxa"/>
            <w:vAlign w:val="center"/>
          </w:tcPr>
          <w:p w:rsidR="007E2E67" w:rsidRDefault="001E0F11">
            <w:pPr>
              <w:jc w:val="right"/>
            </w:pPr>
            <w:r>
              <w:rPr>
                <w:rFonts w:ascii="宋体" w:eastAsia="宋体" w:hAnsi="宋体" w:cs="宋体"/>
                <w:color w:val="000000"/>
                <w:sz w:val="19"/>
              </w:rPr>
              <w:t>135.59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135.59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2109999</w:t>
            </w:r>
          </w:p>
        </w:tc>
        <w:tc>
          <w:tcPr>
            <w:tcW w:w="3480" w:type="dxa"/>
            <w:vAlign w:val="center"/>
          </w:tcPr>
          <w:p w:rsidR="007E2E67" w:rsidRDefault="001E0F11">
            <w:pPr>
              <w:jc w:val="left"/>
            </w:pPr>
            <w:r>
              <w:rPr>
                <w:rFonts w:ascii="宋体" w:eastAsia="宋体" w:hAnsi="宋体" w:cs="宋体"/>
                <w:color w:val="000000"/>
                <w:sz w:val="19"/>
              </w:rPr>
              <w:t>其他卫生健康支出</w:t>
            </w:r>
          </w:p>
        </w:tc>
        <w:tc>
          <w:tcPr>
            <w:tcW w:w="1600" w:type="dxa"/>
            <w:vAlign w:val="center"/>
          </w:tcPr>
          <w:p w:rsidR="007E2E67" w:rsidRDefault="001E0F11">
            <w:pPr>
              <w:jc w:val="right"/>
            </w:pPr>
            <w:r>
              <w:rPr>
                <w:rFonts w:ascii="宋体" w:eastAsia="宋体" w:hAnsi="宋体" w:cs="宋体"/>
                <w:color w:val="000000"/>
                <w:sz w:val="19"/>
              </w:rPr>
              <w:t>135.59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135.59</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lastRenderedPageBreak/>
              <w:t>229</w:t>
            </w:r>
          </w:p>
        </w:tc>
        <w:tc>
          <w:tcPr>
            <w:tcW w:w="3480" w:type="dxa"/>
            <w:vAlign w:val="center"/>
          </w:tcPr>
          <w:p w:rsidR="007E2E67" w:rsidRDefault="001E0F11">
            <w:pPr>
              <w:jc w:val="left"/>
            </w:pPr>
            <w:r>
              <w:rPr>
                <w:rFonts w:ascii="宋体" w:eastAsia="宋体" w:hAnsi="宋体" w:cs="宋体"/>
                <w:color w:val="000000"/>
                <w:sz w:val="19"/>
              </w:rPr>
              <w:t>其他支出</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22904</w:t>
            </w:r>
          </w:p>
        </w:tc>
        <w:tc>
          <w:tcPr>
            <w:tcW w:w="3480" w:type="dxa"/>
            <w:vAlign w:val="center"/>
          </w:tcPr>
          <w:p w:rsidR="007E2E67" w:rsidRDefault="001E0F11">
            <w:pPr>
              <w:jc w:val="left"/>
            </w:pPr>
            <w:r>
              <w:rPr>
                <w:rFonts w:ascii="宋体" w:eastAsia="宋体" w:hAnsi="宋体" w:cs="宋体"/>
                <w:color w:val="000000"/>
                <w:sz w:val="19"/>
              </w:rPr>
              <w:t>其他政府性基金及对应专项债务收入安排的支出</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2290402</w:t>
            </w:r>
          </w:p>
        </w:tc>
        <w:tc>
          <w:tcPr>
            <w:tcW w:w="3480" w:type="dxa"/>
            <w:vAlign w:val="center"/>
          </w:tcPr>
          <w:p w:rsidR="007E2E67" w:rsidRDefault="001E0F11">
            <w:pPr>
              <w:jc w:val="left"/>
            </w:pPr>
            <w:r>
              <w:rPr>
                <w:rFonts w:ascii="宋体" w:eastAsia="宋体" w:hAnsi="宋体" w:cs="宋体"/>
                <w:color w:val="000000"/>
                <w:sz w:val="19"/>
              </w:rPr>
              <w:t>其他地方自行试点项目收益专项债券收入安排的支出</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13958" w:type="dxa"/>
            <w:gridSpan w:val="10"/>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7"/>
              </w:rPr>
              <w:t>注：本表反映本年度各项支出情况。</w:t>
            </w:r>
          </w:p>
        </w:tc>
      </w:tr>
    </w:tbl>
    <w:p w:rsidR="007E2E67" w:rsidRDefault="001E0F11">
      <w:pPr>
        <w:snapToGrid w:val="0"/>
        <w:spacing w:line="0" w:lineRule="auto"/>
      </w:pPr>
      <w:r>
        <w:rPr>
          <w:sz w:val="8"/>
        </w:rPr>
        <w:t xml:space="preserve"> </w:t>
      </w:r>
    </w:p>
    <w:p w:rsidR="007E2E67" w:rsidRDefault="001E0F11">
      <w:pPr>
        <w:rPr>
          <w:rFonts w:ascii="华文中宋" w:eastAsia="华文中宋" w:hAnsi="华文中宋" w:cs="华文中宋"/>
          <w:color w:val="000000"/>
          <w:kern w:val="0"/>
          <w:sz w:val="32"/>
          <w:szCs w:val="32"/>
        </w:rPr>
      </w:pPr>
      <w:r>
        <w:br w:type="page"/>
      </w:r>
    </w:p>
    <w:p w:rsidR="007E2E67" w:rsidRDefault="001E0F11">
      <w:pPr>
        <w:pStyle w:val="2"/>
        <w:jc w:val="center"/>
        <w:rPr>
          <w:rFonts w:ascii="楷体" w:eastAsia="楷体" w:hAnsi="楷体" w:cs="楷体"/>
          <w:b w:val="0"/>
          <w:bCs/>
        </w:rPr>
      </w:pPr>
      <w:bookmarkStart w:id="19" w:name="_Toc27258"/>
      <w:bookmarkStart w:id="20"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9"/>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7E2E67">
        <w:trPr>
          <w:trHeight w:hRule="exact" w:val="379"/>
          <w:jc w:val="center"/>
        </w:trPr>
        <w:tc>
          <w:tcPr>
            <w:tcW w:w="4660" w:type="dxa"/>
            <w:gridSpan w:val="3"/>
            <w:vAlign w:val="center"/>
          </w:tcPr>
          <w:p w:rsidR="007E2E67" w:rsidRDefault="001E0F11">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7E2E67" w:rsidRDefault="001E0F11">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7E2E67">
        <w:trPr>
          <w:trHeight w:hRule="exact" w:val="360"/>
          <w:jc w:val="center"/>
        </w:trPr>
        <w:tc>
          <w:tcPr>
            <w:tcW w:w="2760" w:type="dxa"/>
            <w:vMerge w:val="restart"/>
            <w:vAlign w:val="center"/>
          </w:tcPr>
          <w:p w:rsidR="007E2E67" w:rsidRDefault="001E0F11">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7E2E67" w:rsidRDefault="001E0F11">
            <w:pPr>
              <w:jc w:val="center"/>
            </w:pPr>
            <w:r>
              <w:rPr>
                <w:rFonts w:ascii="宋体" w:eastAsia="宋体" w:hAnsi="宋体" w:cs="宋体"/>
                <w:color w:val="000000"/>
                <w:sz w:val="18"/>
              </w:rPr>
              <w:t>行次</w:t>
            </w:r>
          </w:p>
        </w:tc>
        <w:tc>
          <w:tcPr>
            <w:tcW w:w="1420" w:type="dxa"/>
            <w:vMerge w:val="restart"/>
            <w:vAlign w:val="center"/>
          </w:tcPr>
          <w:p w:rsidR="007E2E67" w:rsidRDefault="001E0F11">
            <w:pPr>
              <w:jc w:val="center"/>
            </w:pPr>
            <w:r>
              <w:rPr>
                <w:rFonts w:ascii="宋体" w:eastAsia="宋体" w:hAnsi="宋体" w:cs="宋体"/>
                <w:color w:val="000000"/>
                <w:sz w:val="18"/>
              </w:rPr>
              <w:t>金额</w:t>
            </w:r>
          </w:p>
        </w:tc>
        <w:tc>
          <w:tcPr>
            <w:tcW w:w="3080" w:type="dxa"/>
            <w:vMerge w:val="restart"/>
            <w:vAlign w:val="center"/>
          </w:tcPr>
          <w:p w:rsidR="007E2E67" w:rsidRDefault="001E0F11">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7E2E67" w:rsidRDefault="001E0F11">
            <w:pPr>
              <w:jc w:val="center"/>
            </w:pPr>
            <w:r>
              <w:rPr>
                <w:rFonts w:ascii="宋体" w:eastAsia="宋体" w:hAnsi="宋体" w:cs="宋体"/>
                <w:color w:val="000000"/>
                <w:sz w:val="18"/>
              </w:rPr>
              <w:t>行次</w:t>
            </w:r>
          </w:p>
        </w:tc>
        <w:tc>
          <w:tcPr>
            <w:tcW w:w="1420" w:type="dxa"/>
            <w:vMerge w:val="restart"/>
            <w:vAlign w:val="center"/>
          </w:tcPr>
          <w:p w:rsidR="007E2E67" w:rsidRDefault="001E0F11">
            <w:pPr>
              <w:jc w:val="center"/>
            </w:pPr>
            <w:r>
              <w:rPr>
                <w:rFonts w:ascii="宋体" w:eastAsia="宋体" w:hAnsi="宋体" w:cs="宋体"/>
                <w:color w:val="000000"/>
                <w:sz w:val="18"/>
              </w:rPr>
              <w:t>合计</w:t>
            </w:r>
          </w:p>
        </w:tc>
        <w:tc>
          <w:tcPr>
            <w:tcW w:w="1420" w:type="dxa"/>
            <w:vMerge w:val="restart"/>
            <w:vAlign w:val="center"/>
          </w:tcPr>
          <w:p w:rsidR="007E2E67" w:rsidRDefault="001E0F11">
            <w:pPr>
              <w:jc w:val="center"/>
            </w:pPr>
            <w:r>
              <w:rPr>
                <w:rFonts w:ascii="宋体" w:eastAsia="宋体" w:hAnsi="宋体" w:cs="宋体"/>
                <w:color w:val="000000"/>
                <w:sz w:val="18"/>
              </w:rPr>
              <w:t>一般公共预算财政拨款</w:t>
            </w:r>
          </w:p>
        </w:tc>
        <w:tc>
          <w:tcPr>
            <w:tcW w:w="1420" w:type="dxa"/>
            <w:vMerge w:val="restart"/>
            <w:vAlign w:val="center"/>
          </w:tcPr>
          <w:p w:rsidR="007E2E67" w:rsidRDefault="001E0F11">
            <w:pPr>
              <w:jc w:val="center"/>
            </w:pPr>
            <w:r>
              <w:rPr>
                <w:rFonts w:ascii="宋体" w:eastAsia="宋体" w:hAnsi="宋体" w:cs="宋体"/>
                <w:color w:val="000000"/>
                <w:sz w:val="18"/>
              </w:rPr>
              <w:t>政府性基金预算财政拨款</w:t>
            </w:r>
          </w:p>
        </w:tc>
        <w:tc>
          <w:tcPr>
            <w:tcW w:w="1478" w:type="dxa"/>
            <w:vMerge w:val="restart"/>
            <w:vAlign w:val="center"/>
          </w:tcPr>
          <w:p w:rsidR="007E2E67" w:rsidRDefault="001E0F11">
            <w:pPr>
              <w:jc w:val="center"/>
            </w:pPr>
            <w:r>
              <w:rPr>
                <w:rFonts w:ascii="宋体" w:eastAsia="宋体" w:hAnsi="宋体" w:cs="宋体"/>
                <w:color w:val="000000"/>
                <w:sz w:val="18"/>
              </w:rPr>
              <w:t>国有资本经营预算财政拨款</w:t>
            </w:r>
          </w:p>
        </w:tc>
      </w:tr>
      <w:tr w:rsidR="007E2E67">
        <w:trPr>
          <w:trHeight w:hRule="exact" w:val="757"/>
          <w:jc w:val="center"/>
        </w:trPr>
        <w:tc>
          <w:tcPr>
            <w:tcW w:w="2760" w:type="dxa"/>
            <w:vMerge/>
            <w:vAlign w:val="center"/>
          </w:tcPr>
          <w:p w:rsidR="007E2E67" w:rsidRDefault="007E2E67"/>
        </w:tc>
        <w:tc>
          <w:tcPr>
            <w:tcW w:w="480" w:type="dxa"/>
            <w:vMerge/>
            <w:vAlign w:val="center"/>
          </w:tcPr>
          <w:p w:rsidR="007E2E67" w:rsidRDefault="007E2E67"/>
        </w:tc>
        <w:tc>
          <w:tcPr>
            <w:tcW w:w="1420" w:type="dxa"/>
            <w:vMerge/>
            <w:vAlign w:val="center"/>
          </w:tcPr>
          <w:p w:rsidR="007E2E67" w:rsidRDefault="007E2E67"/>
        </w:tc>
        <w:tc>
          <w:tcPr>
            <w:tcW w:w="3080" w:type="dxa"/>
            <w:vMerge/>
            <w:vAlign w:val="center"/>
          </w:tcPr>
          <w:p w:rsidR="007E2E67" w:rsidRDefault="007E2E67"/>
        </w:tc>
        <w:tc>
          <w:tcPr>
            <w:tcW w:w="480" w:type="dxa"/>
            <w:vMerge/>
            <w:vAlign w:val="center"/>
          </w:tcPr>
          <w:p w:rsidR="007E2E67" w:rsidRDefault="007E2E67"/>
        </w:tc>
        <w:tc>
          <w:tcPr>
            <w:tcW w:w="1420" w:type="dxa"/>
            <w:vMerge/>
            <w:vAlign w:val="center"/>
          </w:tcPr>
          <w:p w:rsidR="007E2E67" w:rsidRDefault="007E2E67"/>
        </w:tc>
        <w:tc>
          <w:tcPr>
            <w:tcW w:w="1420" w:type="dxa"/>
            <w:vMerge/>
            <w:vAlign w:val="center"/>
          </w:tcPr>
          <w:p w:rsidR="007E2E67" w:rsidRDefault="007E2E67"/>
        </w:tc>
        <w:tc>
          <w:tcPr>
            <w:tcW w:w="1420" w:type="dxa"/>
            <w:vMerge/>
            <w:vAlign w:val="center"/>
          </w:tcPr>
          <w:p w:rsidR="007E2E67" w:rsidRDefault="007E2E67"/>
        </w:tc>
        <w:tc>
          <w:tcPr>
            <w:tcW w:w="1478" w:type="dxa"/>
            <w:vMerge/>
            <w:vAlign w:val="center"/>
          </w:tcPr>
          <w:p w:rsidR="007E2E67" w:rsidRDefault="007E2E67"/>
        </w:tc>
      </w:tr>
      <w:tr w:rsidR="007E2E67">
        <w:trPr>
          <w:trHeight w:hRule="exact" w:val="379"/>
          <w:jc w:val="center"/>
        </w:trPr>
        <w:tc>
          <w:tcPr>
            <w:tcW w:w="2760" w:type="dxa"/>
            <w:vAlign w:val="center"/>
          </w:tcPr>
          <w:p w:rsidR="007E2E67" w:rsidRDefault="001E0F11">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7E2E67" w:rsidRDefault="007E2E67"/>
        </w:tc>
        <w:tc>
          <w:tcPr>
            <w:tcW w:w="1420" w:type="dxa"/>
            <w:vAlign w:val="center"/>
          </w:tcPr>
          <w:p w:rsidR="007E2E67" w:rsidRDefault="001E0F11">
            <w:pPr>
              <w:jc w:val="center"/>
            </w:pPr>
            <w:r>
              <w:rPr>
                <w:rFonts w:ascii="宋体" w:eastAsia="宋体" w:hAnsi="宋体" w:cs="宋体"/>
                <w:color w:val="000000"/>
                <w:sz w:val="18"/>
              </w:rPr>
              <w:t>1</w:t>
            </w:r>
          </w:p>
        </w:tc>
        <w:tc>
          <w:tcPr>
            <w:tcW w:w="3080" w:type="dxa"/>
            <w:vAlign w:val="center"/>
          </w:tcPr>
          <w:p w:rsidR="007E2E67" w:rsidRDefault="001E0F11">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7E2E67" w:rsidRDefault="007E2E67"/>
        </w:tc>
        <w:tc>
          <w:tcPr>
            <w:tcW w:w="1420" w:type="dxa"/>
            <w:vAlign w:val="center"/>
          </w:tcPr>
          <w:p w:rsidR="007E2E67" w:rsidRDefault="001E0F11">
            <w:pPr>
              <w:jc w:val="center"/>
            </w:pPr>
            <w:r>
              <w:rPr>
                <w:rFonts w:ascii="宋体" w:eastAsia="宋体" w:hAnsi="宋体" w:cs="宋体"/>
                <w:color w:val="000000"/>
                <w:sz w:val="18"/>
              </w:rPr>
              <w:t>2</w:t>
            </w:r>
          </w:p>
        </w:tc>
        <w:tc>
          <w:tcPr>
            <w:tcW w:w="1420" w:type="dxa"/>
            <w:vAlign w:val="center"/>
          </w:tcPr>
          <w:p w:rsidR="007E2E67" w:rsidRDefault="001E0F11">
            <w:pPr>
              <w:jc w:val="center"/>
            </w:pPr>
            <w:r>
              <w:rPr>
                <w:rFonts w:ascii="宋体" w:eastAsia="宋体" w:hAnsi="宋体" w:cs="宋体"/>
                <w:color w:val="000000"/>
                <w:sz w:val="18"/>
              </w:rPr>
              <w:t>3</w:t>
            </w:r>
          </w:p>
        </w:tc>
        <w:tc>
          <w:tcPr>
            <w:tcW w:w="1420" w:type="dxa"/>
            <w:vAlign w:val="center"/>
          </w:tcPr>
          <w:p w:rsidR="007E2E67" w:rsidRDefault="001E0F11">
            <w:pPr>
              <w:jc w:val="center"/>
            </w:pPr>
            <w:r>
              <w:rPr>
                <w:rFonts w:ascii="宋体" w:eastAsia="宋体" w:hAnsi="宋体" w:cs="宋体"/>
                <w:color w:val="000000"/>
                <w:sz w:val="18"/>
              </w:rPr>
              <w:t>4</w:t>
            </w:r>
          </w:p>
        </w:tc>
        <w:tc>
          <w:tcPr>
            <w:tcW w:w="1478" w:type="dxa"/>
            <w:vAlign w:val="center"/>
          </w:tcPr>
          <w:p w:rsidR="007E2E67" w:rsidRDefault="001E0F11">
            <w:pPr>
              <w:jc w:val="center"/>
            </w:pPr>
            <w:r>
              <w:rPr>
                <w:rFonts w:ascii="宋体" w:eastAsia="宋体" w:hAnsi="宋体" w:cs="宋体"/>
                <w:color w:val="000000"/>
                <w:sz w:val="18"/>
              </w:rPr>
              <w:t>5</w:t>
            </w:r>
          </w:p>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一、一般公共预算财政拨款</w:t>
            </w:r>
          </w:p>
        </w:tc>
        <w:tc>
          <w:tcPr>
            <w:tcW w:w="480" w:type="dxa"/>
            <w:vAlign w:val="center"/>
          </w:tcPr>
          <w:p w:rsidR="007E2E67" w:rsidRDefault="001E0F11">
            <w:pPr>
              <w:jc w:val="center"/>
            </w:pPr>
            <w:r>
              <w:rPr>
                <w:rFonts w:ascii="宋体" w:eastAsia="宋体" w:hAnsi="宋体" w:cs="宋体"/>
                <w:color w:val="000000"/>
                <w:sz w:val="18"/>
              </w:rPr>
              <w:t>1</w:t>
            </w:r>
          </w:p>
        </w:tc>
        <w:tc>
          <w:tcPr>
            <w:tcW w:w="1420" w:type="dxa"/>
            <w:vAlign w:val="center"/>
          </w:tcPr>
          <w:p w:rsidR="007E2E67" w:rsidRDefault="001E0F11">
            <w:pPr>
              <w:jc w:val="right"/>
            </w:pPr>
            <w:r>
              <w:rPr>
                <w:rFonts w:ascii="宋体" w:eastAsia="宋体" w:hAnsi="宋体" w:cs="宋体"/>
                <w:color w:val="000000"/>
                <w:sz w:val="18"/>
              </w:rPr>
              <w:t>813.40</w:t>
            </w:r>
          </w:p>
        </w:tc>
        <w:tc>
          <w:tcPr>
            <w:tcW w:w="3080" w:type="dxa"/>
            <w:vAlign w:val="center"/>
          </w:tcPr>
          <w:p w:rsidR="007E2E67" w:rsidRDefault="001E0F11">
            <w:pPr>
              <w:jc w:val="left"/>
            </w:pPr>
            <w:r>
              <w:rPr>
                <w:rFonts w:ascii="宋体" w:eastAsia="宋体" w:hAnsi="宋体" w:cs="宋体"/>
                <w:color w:val="000000"/>
                <w:sz w:val="18"/>
              </w:rPr>
              <w:t>一、一般公共服务支出</w:t>
            </w:r>
          </w:p>
        </w:tc>
        <w:tc>
          <w:tcPr>
            <w:tcW w:w="480" w:type="dxa"/>
            <w:vAlign w:val="center"/>
          </w:tcPr>
          <w:p w:rsidR="007E2E67" w:rsidRDefault="001E0F11">
            <w:pPr>
              <w:jc w:val="center"/>
            </w:pPr>
            <w:r>
              <w:rPr>
                <w:rFonts w:ascii="宋体" w:eastAsia="宋体" w:hAnsi="宋体" w:cs="宋体"/>
                <w:color w:val="000000"/>
                <w:sz w:val="18"/>
              </w:rPr>
              <w:t>33</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二、政府性基金预算财政拨款</w:t>
            </w:r>
          </w:p>
        </w:tc>
        <w:tc>
          <w:tcPr>
            <w:tcW w:w="480" w:type="dxa"/>
            <w:vAlign w:val="center"/>
          </w:tcPr>
          <w:p w:rsidR="007E2E67" w:rsidRDefault="001E0F11">
            <w:pPr>
              <w:jc w:val="center"/>
            </w:pPr>
            <w:r>
              <w:rPr>
                <w:rFonts w:ascii="宋体" w:eastAsia="宋体" w:hAnsi="宋体" w:cs="宋体"/>
                <w:color w:val="000000"/>
                <w:sz w:val="18"/>
              </w:rPr>
              <w:t>2</w:t>
            </w:r>
          </w:p>
        </w:tc>
        <w:tc>
          <w:tcPr>
            <w:tcW w:w="1420" w:type="dxa"/>
            <w:vAlign w:val="center"/>
          </w:tcPr>
          <w:p w:rsidR="007E2E67" w:rsidRDefault="001E0F11">
            <w:pPr>
              <w:jc w:val="right"/>
            </w:pPr>
            <w:r>
              <w:rPr>
                <w:rFonts w:ascii="宋体" w:eastAsia="宋体" w:hAnsi="宋体" w:cs="宋体"/>
                <w:color w:val="000000"/>
                <w:sz w:val="18"/>
              </w:rPr>
              <w:t>2,000.00</w:t>
            </w:r>
          </w:p>
        </w:tc>
        <w:tc>
          <w:tcPr>
            <w:tcW w:w="3080" w:type="dxa"/>
            <w:vAlign w:val="center"/>
          </w:tcPr>
          <w:p w:rsidR="007E2E67" w:rsidRDefault="001E0F11">
            <w:pPr>
              <w:jc w:val="left"/>
            </w:pPr>
            <w:r>
              <w:rPr>
                <w:rFonts w:ascii="宋体" w:eastAsia="宋体" w:hAnsi="宋体" w:cs="宋体"/>
                <w:color w:val="000000"/>
                <w:sz w:val="18"/>
              </w:rPr>
              <w:t>二、外交支出</w:t>
            </w:r>
          </w:p>
        </w:tc>
        <w:tc>
          <w:tcPr>
            <w:tcW w:w="480" w:type="dxa"/>
            <w:vAlign w:val="center"/>
          </w:tcPr>
          <w:p w:rsidR="007E2E67" w:rsidRDefault="001E0F11">
            <w:pPr>
              <w:jc w:val="center"/>
            </w:pPr>
            <w:r>
              <w:rPr>
                <w:rFonts w:ascii="宋体" w:eastAsia="宋体" w:hAnsi="宋体" w:cs="宋体"/>
                <w:color w:val="000000"/>
                <w:sz w:val="18"/>
              </w:rPr>
              <w:t>34</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三、国有资本经营预算财政拨款</w:t>
            </w:r>
          </w:p>
        </w:tc>
        <w:tc>
          <w:tcPr>
            <w:tcW w:w="480" w:type="dxa"/>
            <w:vAlign w:val="center"/>
          </w:tcPr>
          <w:p w:rsidR="007E2E67" w:rsidRDefault="001E0F11">
            <w:pPr>
              <w:jc w:val="center"/>
            </w:pPr>
            <w:r>
              <w:rPr>
                <w:rFonts w:ascii="宋体" w:eastAsia="宋体" w:hAnsi="宋体" w:cs="宋体"/>
                <w:color w:val="000000"/>
                <w:sz w:val="18"/>
              </w:rPr>
              <w:t>3</w:t>
            </w:r>
          </w:p>
        </w:tc>
        <w:tc>
          <w:tcPr>
            <w:tcW w:w="1420" w:type="dxa"/>
            <w:vAlign w:val="center"/>
          </w:tcPr>
          <w:p w:rsidR="007E2E67" w:rsidRDefault="001E0F11">
            <w:pPr>
              <w:jc w:val="right"/>
            </w:pPr>
            <w:r>
              <w:rPr>
                <w:rFonts w:ascii="宋体" w:eastAsia="宋体" w:hAnsi="宋体" w:cs="宋体"/>
                <w:color w:val="000000"/>
                <w:sz w:val="18"/>
              </w:rPr>
              <w:t>0.00</w:t>
            </w:r>
          </w:p>
        </w:tc>
        <w:tc>
          <w:tcPr>
            <w:tcW w:w="3080" w:type="dxa"/>
            <w:vAlign w:val="center"/>
          </w:tcPr>
          <w:p w:rsidR="007E2E67" w:rsidRDefault="001E0F11">
            <w:pPr>
              <w:jc w:val="left"/>
            </w:pPr>
            <w:r>
              <w:rPr>
                <w:rFonts w:ascii="宋体" w:eastAsia="宋体" w:hAnsi="宋体" w:cs="宋体"/>
                <w:color w:val="000000"/>
                <w:sz w:val="18"/>
              </w:rPr>
              <w:t>三、国防支出</w:t>
            </w:r>
          </w:p>
        </w:tc>
        <w:tc>
          <w:tcPr>
            <w:tcW w:w="480" w:type="dxa"/>
            <w:vAlign w:val="center"/>
          </w:tcPr>
          <w:p w:rsidR="007E2E67" w:rsidRDefault="001E0F11">
            <w:pPr>
              <w:jc w:val="center"/>
            </w:pPr>
            <w:r>
              <w:rPr>
                <w:rFonts w:ascii="宋体" w:eastAsia="宋体" w:hAnsi="宋体" w:cs="宋体"/>
                <w:color w:val="000000"/>
                <w:sz w:val="18"/>
              </w:rPr>
              <w:t>35</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4</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四、公共安全支出</w:t>
            </w:r>
          </w:p>
        </w:tc>
        <w:tc>
          <w:tcPr>
            <w:tcW w:w="480" w:type="dxa"/>
            <w:vAlign w:val="center"/>
          </w:tcPr>
          <w:p w:rsidR="007E2E67" w:rsidRDefault="001E0F11">
            <w:pPr>
              <w:jc w:val="center"/>
            </w:pPr>
            <w:r>
              <w:rPr>
                <w:rFonts w:ascii="宋体" w:eastAsia="宋体" w:hAnsi="宋体" w:cs="宋体"/>
                <w:color w:val="000000"/>
                <w:sz w:val="18"/>
              </w:rPr>
              <w:t>36</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5</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五、教育支出</w:t>
            </w:r>
          </w:p>
        </w:tc>
        <w:tc>
          <w:tcPr>
            <w:tcW w:w="480" w:type="dxa"/>
            <w:vAlign w:val="center"/>
          </w:tcPr>
          <w:p w:rsidR="007E2E67" w:rsidRDefault="001E0F11">
            <w:pPr>
              <w:jc w:val="center"/>
            </w:pPr>
            <w:r>
              <w:rPr>
                <w:rFonts w:ascii="宋体" w:eastAsia="宋体" w:hAnsi="宋体" w:cs="宋体"/>
                <w:color w:val="000000"/>
                <w:sz w:val="18"/>
              </w:rPr>
              <w:t>37</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6</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六、科学技术支出</w:t>
            </w:r>
          </w:p>
        </w:tc>
        <w:tc>
          <w:tcPr>
            <w:tcW w:w="480" w:type="dxa"/>
            <w:vAlign w:val="center"/>
          </w:tcPr>
          <w:p w:rsidR="007E2E67" w:rsidRDefault="001E0F11">
            <w:pPr>
              <w:jc w:val="center"/>
            </w:pPr>
            <w:r>
              <w:rPr>
                <w:rFonts w:ascii="宋体" w:eastAsia="宋体" w:hAnsi="宋体" w:cs="宋体"/>
                <w:color w:val="000000"/>
                <w:sz w:val="18"/>
              </w:rPr>
              <w:t>38</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7</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七、文化旅游体育与传媒支出</w:t>
            </w:r>
          </w:p>
        </w:tc>
        <w:tc>
          <w:tcPr>
            <w:tcW w:w="480" w:type="dxa"/>
            <w:vAlign w:val="center"/>
          </w:tcPr>
          <w:p w:rsidR="007E2E67" w:rsidRDefault="001E0F11">
            <w:pPr>
              <w:jc w:val="center"/>
            </w:pPr>
            <w:r>
              <w:rPr>
                <w:rFonts w:ascii="宋体" w:eastAsia="宋体" w:hAnsi="宋体" w:cs="宋体"/>
                <w:color w:val="000000"/>
                <w:sz w:val="18"/>
              </w:rPr>
              <w:t>39</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8</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八、社会保障和就业支出</w:t>
            </w:r>
          </w:p>
        </w:tc>
        <w:tc>
          <w:tcPr>
            <w:tcW w:w="480" w:type="dxa"/>
            <w:vAlign w:val="center"/>
          </w:tcPr>
          <w:p w:rsidR="007E2E67" w:rsidRDefault="001E0F11">
            <w:pPr>
              <w:jc w:val="center"/>
            </w:pPr>
            <w:r>
              <w:rPr>
                <w:rFonts w:ascii="宋体" w:eastAsia="宋体" w:hAnsi="宋体" w:cs="宋体"/>
                <w:color w:val="000000"/>
                <w:sz w:val="18"/>
              </w:rPr>
              <w:t>40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9</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九、卫生健康支出</w:t>
            </w:r>
          </w:p>
        </w:tc>
        <w:tc>
          <w:tcPr>
            <w:tcW w:w="480" w:type="dxa"/>
            <w:vAlign w:val="center"/>
          </w:tcPr>
          <w:p w:rsidR="007E2E67" w:rsidRDefault="001E0F11">
            <w:pPr>
              <w:jc w:val="center"/>
            </w:pPr>
            <w:r>
              <w:rPr>
                <w:rFonts w:ascii="宋体" w:eastAsia="宋体" w:hAnsi="宋体" w:cs="宋体"/>
                <w:color w:val="000000"/>
                <w:sz w:val="18"/>
              </w:rPr>
              <w:t>41</w:t>
            </w:r>
          </w:p>
        </w:tc>
        <w:tc>
          <w:tcPr>
            <w:tcW w:w="1420" w:type="dxa"/>
            <w:vAlign w:val="center"/>
          </w:tcPr>
          <w:p w:rsidR="007E2E67" w:rsidRDefault="001E0F11">
            <w:pPr>
              <w:jc w:val="right"/>
            </w:pPr>
            <w:r>
              <w:rPr>
                <w:rFonts w:ascii="宋体" w:eastAsia="宋体" w:hAnsi="宋体" w:cs="宋体"/>
                <w:color w:val="000000"/>
                <w:sz w:val="18"/>
              </w:rPr>
              <w:t>813.40</w:t>
            </w:r>
          </w:p>
        </w:tc>
        <w:tc>
          <w:tcPr>
            <w:tcW w:w="1420" w:type="dxa"/>
            <w:vAlign w:val="center"/>
          </w:tcPr>
          <w:p w:rsidR="007E2E67" w:rsidRDefault="001E0F11">
            <w:pPr>
              <w:jc w:val="right"/>
            </w:pPr>
            <w:r>
              <w:rPr>
                <w:rFonts w:ascii="宋体" w:eastAsia="宋体" w:hAnsi="宋体" w:cs="宋体"/>
                <w:color w:val="000000"/>
                <w:sz w:val="18"/>
              </w:rPr>
              <w:t>813.40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10</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十、节能环保支出</w:t>
            </w:r>
          </w:p>
        </w:tc>
        <w:tc>
          <w:tcPr>
            <w:tcW w:w="480" w:type="dxa"/>
            <w:vAlign w:val="center"/>
          </w:tcPr>
          <w:p w:rsidR="007E2E67" w:rsidRDefault="001E0F11">
            <w:pPr>
              <w:jc w:val="center"/>
            </w:pPr>
            <w:r>
              <w:rPr>
                <w:rFonts w:ascii="宋体" w:eastAsia="宋体" w:hAnsi="宋体" w:cs="宋体"/>
                <w:color w:val="000000"/>
                <w:sz w:val="18"/>
              </w:rPr>
              <w:t>42</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11</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十一、城乡社区支出</w:t>
            </w:r>
          </w:p>
        </w:tc>
        <w:tc>
          <w:tcPr>
            <w:tcW w:w="480" w:type="dxa"/>
            <w:vAlign w:val="center"/>
          </w:tcPr>
          <w:p w:rsidR="007E2E67" w:rsidRDefault="001E0F11">
            <w:pPr>
              <w:jc w:val="center"/>
            </w:pPr>
            <w:r>
              <w:rPr>
                <w:rFonts w:ascii="宋体" w:eastAsia="宋体" w:hAnsi="宋体" w:cs="宋体"/>
                <w:color w:val="000000"/>
                <w:sz w:val="18"/>
              </w:rPr>
              <w:t>43</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12</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十二、农林水支出</w:t>
            </w:r>
          </w:p>
        </w:tc>
        <w:tc>
          <w:tcPr>
            <w:tcW w:w="480" w:type="dxa"/>
            <w:vAlign w:val="center"/>
          </w:tcPr>
          <w:p w:rsidR="007E2E67" w:rsidRDefault="001E0F11">
            <w:pPr>
              <w:jc w:val="center"/>
            </w:pPr>
            <w:r>
              <w:rPr>
                <w:rFonts w:ascii="宋体" w:eastAsia="宋体" w:hAnsi="宋体" w:cs="宋体"/>
                <w:color w:val="000000"/>
                <w:sz w:val="18"/>
              </w:rPr>
              <w:t>44</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13</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十三、交通运输支出</w:t>
            </w:r>
          </w:p>
        </w:tc>
        <w:tc>
          <w:tcPr>
            <w:tcW w:w="480" w:type="dxa"/>
            <w:vAlign w:val="center"/>
          </w:tcPr>
          <w:p w:rsidR="007E2E67" w:rsidRDefault="001E0F11">
            <w:pPr>
              <w:jc w:val="center"/>
            </w:pPr>
            <w:r>
              <w:rPr>
                <w:rFonts w:ascii="宋体" w:eastAsia="宋体" w:hAnsi="宋体" w:cs="宋体"/>
                <w:color w:val="000000"/>
                <w:sz w:val="18"/>
              </w:rPr>
              <w:t>45</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14</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十四、资源勘探工业信息等支出</w:t>
            </w:r>
          </w:p>
        </w:tc>
        <w:tc>
          <w:tcPr>
            <w:tcW w:w="480" w:type="dxa"/>
            <w:vAlign w:val="center"/>
          </w:tcPr>
          <w:p w:rsidR="007E2E67" w:rsidRDefault="001E0F11">
            <w:pPr>
              <w:jc w:val="center"/>
            </w:pPr>
            <w:r>
              <w:rPr>
                <w:rFonts w:ascii="宋体" w:eastAsia="宋体" w:hAnsi="宋体" w:cs="宋体"/>
                <w:color w:val="000000"/>
                <w:sz w:val="18"/>
              </w:rPr>
              <w:t>46</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15</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十五、商业服务业等支出</w:t>
            </w:r>
          </w:p>
        </w:tc>
        <w:tc>
          <w:tcPr>
            <w:tcW w:w="480" w:type="dxa"/>
            <w:vAlign w:val="center"/>
          </w:tcPr>
          <w:p w:rsidR="007E2E67" w:rsidRDefault="001E0F11">
            <w:pPr>
              <w:jc w:val="center"/>
            </w:pPr>
            <w:r>
              <w:rPr>
                <w:rFonts w:ascii="宋体" w:eastAsia="宋体" w:hAnsi="宋体" w:cs="宋体"/>
                <w:color w:val="000000"/>
                <w:sz w:val="18"/>
              </w:rPr>
              <w:t>47</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16</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十六、金融支出</w:t>
            </w:r>
          </w:p>
        </w:tc>
        <w:tc>
          <w:tcPr>
            <w:tcW w:w="480" w:type="dxa"/>
            <w:vAlign w:val="center"/>
          </w:tcPr>
          <w:p w:rsidR="007E2E67" w:rsidRDefault="001E0F11">
            <w:pPr>
              <w:jc w:val="center"/>
            </w:pPr>
            <w:r>
              <w:rPr>
                <w:rFonts w:ascii="宋体" w:eastAsia="宋体" w:hAnsi="宋体" w:cs="宋体"/>
                <w:color w:val="000000"/>
                <w:sz w:val="18"/>
              </w:rPr>
              <w:t>48</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17</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十七、援助其他地区支出</w:t>
            </w:r>
          </w:p>
        </w:tc>
        <w:tc>
          <w:tcPr>
            <w:tcW w:w="480" w:type="dxa"/>
            <w:vAlign w:val="center"/>
          </w:tcPr>
          <w:p w:rsidR="007E2E67" w:rsidRDefault="001E0F11">
            <w:pPr>
              <w:jc w:val="center"/>
            </w:pPr>
            <w:r>
              <w:rPr>
                <w:rFonts w:ascii="宋体" w:eastAsia="宋体" w:hAnsi="宋体" w:cs="宋体"/>
                <w:color w:val="000000"/>
                <w:sz w:val="18"/>
              </w:rPr>
              <w:t>49</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18</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十八、自然资源海洋气象等支出</w:t>
            </w:r>
          </w:p>
        </w:tc>
        <w:tc>
          <w:tcPr>
            <w:tcW w:w="480" w:type="dxa"/>
            <w:vAlign w:val="center"/>
          </w:tcPr>
          <w:p w:rsidR="007E2E67" w:rsidRDefault="001E0F11">
            <w:pPr>
              <w:jc w:val="center"/>
            </w:pPr>
            <w:r>
              <w:rPr>
                <w:rFonts w:ascii="宋体" w:eastAsia="宋体" w:hAnsi="宋体" w:cs="宋体"/>
                <w:color w:val="000000"/>
                <w:sz w:val="18"/>
              </w:rPr>
              <w:t>50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19</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十九、住房保障支出</w:t>
            </w:r>
          </w:p>
        </w:tc>
        <w:tc>
          <w:tcPr>
            <w:tcW w:w="480" w:type="dxa"/>
            <w:vAlign w:val="center"/>
          </w:tcPr>
          <w:p w:rsidR="007E2E67" w:rsidRDefault="001E0F11">
            <w:pPr>
              <w:jc w:val="center"/>
            </w:pPr>
            <w:r>
              <w:rPr>
                <w:rFonts w:ascii="宋体" w:eastAsia="宋体" w:hAnsi="宋体" w:cs="宋体"/>
                <w:color w:val="000000"/>
                <w:sz w:val="18"/>
              </w:rPr>
              <w:t>51</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20</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二十、粮油物资储备支出</w:t>
            </w:r>
          </w:p>
        </w:tc>
        <w:tc>
          <w:tcPr>
            <w:tcW w:w="480" w:type="dxa"/>
            <w:vAlign w:val="center"/>
          </w:tcPr>
          <w:p w:rsidR="007E2E67" w:rsidRDefault="001E0F11">
            <w:pPr>
              <w:jc w:val="center"/>
            </w:pPr>
            <w:r>
              <w:rPr>
                <w:rFonts w:ascii="宋体" w:eastAsia="宋体" w:hAnsi="宋体" w:cs="宋体"/>
                <w:color w:val="000000"/>
                <w:sz w:val="18"/>
              </w:rPr>
              <w:t>52</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21</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二十一、国有资本经营预算支出</w:t>
            </w:r>
          </w:p>
        </w:tc>
        <w:tc>
          <w:tcPr>
            <w:tcW w:w="480" w:type="dxa"/>
            <w:vAlign w:val="center"/>
          </w:tcPr>
          <w:p w:rsidR="007E2E67" w:rsidRDefault="001E0F11">
            <w:pPr>
              <w:jc w:val="center"/>
            </w:pPr>
            <w:r>
              <w:rPr>
                <w:rFonts w:ascii="宋体" w:eastAsia="宋体" w:hAnsi="宋体" w:cs="宋体"/>
                <w:color w:val="000000"/>
                <w:sz w:val="18"/>
              </w:rPr>
              <w:t>53</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22</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二十二、灾害防治及应急管理支出</w:t>
            </w:r>
          </w:p>
        </w:tc>
        <w:tc>
          <w:tcPr>
            <w:tcW w:w="480" w:type="dxa"/>
            <w:vAlign w:val="center"/>
          </w:tcPr>
          <w:p w:rsidR="007E2E67" w:rsidRDefault="001E0F11">
            <w:pPr>
              <w:jc w:val="center"/>
            </w:pPr>
            <w:r>
              <w:rPr>
                <w:rFonts w:ascii="宋体" w:eastAsia="宋体" w:hAnsi="宋体" w:cs="宋体"/>
                <w:color w:val="000000"/>
                <w:sz w:val="18"/>
              </w:rPr>
              <w:t>54</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6"/>
              </w:rPr>
              <w:t>23</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二十三、其他支出</w:t>
            </w:r>
          </w:p>
        </w:tc>
        <w:tc>
          <w:tcPr>
            <w:tcW w:w="480" w:type="dxa"/>
            <w:vAlign w:val="center"/>
          </w:tcPr>
          <w:p w:rsidR="007E2E67" w:rsidRDefault="001E0F11">
            <w:pPr>
              <w:jc w:val="center"/>
            </w:pPr>
            <w:r>
              <w:rPr>
                <w:rFonts w:ascii="宋体" w:eastAsia="宋体" w:hAnsi="宋体" w:cs="宋体"/>
                <w:color w:val="000000"/>
                <w:sz w:val="18"/>
              </w:rPr>
              <w:t>55</w:t>
            </w:r>
          </w:p>
        </w:tc>
        <w:tc>
          <w:tcPr>
            <w:tcW w:w="1420" w:type="dxa"/>
            <w:vAlign w:val="center"/>
          </w:tcPr>
          <w:p w:rsidR="007E2E67" w:rsidRDefault="001E0F11">
            <w:pPr>
              <w:jc w:val="right"/>
            </w:pPr>
            <w:r>
              <w:rPr>
                <w:rFonts w:ascii="宋体" w:eastAsia="宋体" w:hAnsi="宋体" w:cs="宋体"/>
                <w:color w:val="000000"/>
                <w:sz w:val="18"/>
              </w:rPr>
              <w:t>2,000.00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2,000.00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6"/>
              </w:rPr>
              <w:t>24</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二十四、债务还本支出</w:t>
            </w:r>
          </w:p>
        </w:tc>
        <w:tc>
          <w:tcPr>
            <w:tcW w:w="480" w:type="dxa"/>
            <w:vAlign w:val="center"/>
          </w:tcPr>
          <w:p w:rsidR="007E2E67" w:rsidRDefault="001E0F11">
            <w:pPr>
              <w:jc w:val="center"/>
            </w:pPr>
            <w:r>
              <w:rPr>
                <w:rFonts w:ascii="宋体" w:eastAsia="宋体" w:hAnsi="宋体" w:cs="宋体"/>
                <w:color w:val="000000"/>
                <w:sz w:val="18"/>
              </w:rPr>
              <w:t>56</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25</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二十五、债务付息支出</w:t>
            </w:r>
          </w:p>
        </w:tc>
        <w:tc>
          <w:tcPr>
            <w:tcW w:w="480" w:type="dxa"/>
            <w:vAlign w:val="center"/>
          </w:tcPr>
          <w:p w:rsidR="007E2E67" w:rsidRDefault="001E0F11">
            <w:pPr>
              <w:jc w:val="center"/>
            </w:pPr>
            <w:r>
              <w:rPr>
                <w:rFonts w:ascii="宋体" w:eastAsia="宋体" w:hAnsi="宋体" w:cs="宋体"/>
                <w:color w:val="000000"/>
                <w:sz w:val="18"/>
              </w:rPr>
              <w:t>57</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26</w:t>
            </w:r>
          </w:p>
        </w:tc>
        <w:tc>
          <w:tcPr>
            <w:tcW w:w="1420" w:type="dxa"/>
            <w:vAlign w:val="center"/>
          </w:tcPr>
          <w:p w:rsidR="007E2E67" w:rsidRDefault="007E2E67"/>
        </w:tc>
        <w:tc>
          <w:tcPr>
            <w:tcW w:w="3080" w:type="dxa"/>
            <w:vAlign w:val="center"/>
          </w:tcPr>
          <w:p w:rsidR="007E2E67" w:rsidRDefault="001E0F11">
            <w:pPr>
              <w:jc w:val="left"/>
            </w:pPr>
            <w:r>
              <w:rPr>
                <w:rFonts w:ascii="宋体" w:eastAsia="宋体" w:hAnsi="宋体" w:cs="宋体"/>
                <w:color w:val="000000"/>
                <w:sz w:val="18"/>
              </w:rPr>
              <w:t>二十六、抗疫特别国债安排的支出</w:t>
            </w:r>
          </w:p>
        </w:tc>
        <w:tc>
          <w:tcPr>
            <w:tcW w:w="480" w:type="dxa"/>
            <w:vAlign w:val="center"/>
          </w:tcPr>
          <w:p w:rsidR="007E2E67" w:rsidRDefault="001E0F11">
            <w:pPr>
              <w:jc w:val="center"/>
            </w:pPr>
            <w:r>
              <w:rPr>
                <w:rFonts w:ascii="宋体" w:eastAsia="宋体" w:hAnsi="宋体" w:cs="宋体"/>
                <w:color w:val="000000"/>
                <w:sz w:val="18"/>
              </w:rPr>
              <w:t>58</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1E0F11">
            <w:pPr>
              <w:jc w:val="center"/>
            </w:pPr>
            <w:r>
              <w:rPr>
                <w:rFonts w:ascii="宋体" w:eastAsia="宋体" w:hAnsi="宋体" w:cs="宋体"/>
                <w:b/>
                <w:color w:val="000000"/>
                <w:sz w:val="18"/>
              </w:rPr>
              <w:t>本年收入合计</w:t>
            </w:r>
          </w:p>
        </w:tc>
        <w:tc>
          <w:tcPr>
            <w:tcW w:w="480" w:type="dxa"/>
            <w:vAlign w:val="center"/>
          </w:tcPr>
          <w:p w:rsidR="007E2E67" w:rsidRDefault="001E0F11">
            <w:pPr>
              <w:jc w:val="center"/>
            </w:pPr>
            <w:r>
              <w:rPr>
                <w:rFonts w:ascii="宋体" w:eastAsia="宋体" w:hAnsi="宋体" w:cs="宋体"/>
                <w:color w:val="000000"/>
                <w:sz w:val="18"/>
              </w:rPr>
              <w:t>27</w:t>
            </w:r>
          </w:p>
        </w:tc>
        <w:tc>
          <w:tcPr>
            <w:tcW w:w="1420" w:type="dxa"/>
            <w:vAlign w:val="center"/>
          </w:tcPr>
          <w:p w:rsidR="007E2E67" w:rsidRDefault="001E0F11">
            <w:pPr>
              <w:jc w:val="right"/>
            </w:pPr>
            <w:r>
              <w:rPr>
                <w:rFonts w:ascii="宋体" w:eastAsia="宋体" w:hAnsi="宋体" w:cs="宋体"/>
                <w:color w:val="000000"/>
                <w:sz w:val="18"/>
              </w:rPr>
              <w:t>2,813.40</w:t>
            </w:r>
          </w:p>
        </w:tc>
        <w:tc>
          <w:tcPr>
            <w:tcW w:w="3080" w:type="dxa"/>
            <w:vAlign w:val="center"/>
          </w:tcPr>
          <w:p w:rsidR="007E2E67" w:rsidRDefault="001E0F11">
            <w:pPr>
              <w:jc w:val="center"/>
            </w:pPr>
            <w:r>
              <w:rPr>
                <w:rFonts w:ascii="宋体" w:eastAsia="宋体" w:hAnsi="宋体" w:cs="宋体"/>
                <w:b/>
                <w:color w:val="000000"/>
                <w:sz w:val="18"/>
              </w:rPr>
              <w:t>本年支出合计</w:t>
            </w:r>
          </w:p>
        </w:tc>
        <w:tc>
          <w:tcPr>
            <w:tcW w:w="480" w:type="dxa"/>
            <w:vAlign w:val="center"/>
          </w:tcPr>
          <w:p w:rsidR="007E2E67" w:rsidRDefault="001E0F11">
            <w:pPr>
              <w:jc w:val="center"/>
            </w:pPr>
            <w:r>
              <w:rPr>
                <w:rFonts w:ascii="宋体" w:eastAsia="宋体" w:hAnsi="宋体" w:cs="宋体"/>
                <w:color w:val="000000"/>
                <w:sz w:val="18"/>
              </w:rPr>
              <w:t>59</w:t>
            </w:r>
          </w:p>
        </w:tc>
        <w:tc>
          <w:tcPr>
            <w:tcW w:w="1420" w:type="dxa"/>
            <w:vAlign w:val="center"/>
          </w:tcPr>
          <w:p w:rsidR="007E2E67" w:rsidRDefault="001E0F11">
            <w:pPr>
              <w:jc w:val="right"/>
            </w:pPr>
            <w:r>
              <w:rPr>
                <w:rFonts w:ascii="宋体" w:eastAsia="宋体" w:hAnsi="宋体" w:cs="宋体"/>
                <w:color w:val="000000"/>
                <w:sz w:val="18"/>
              </w:rPr>
              <w:t>2,813.40</w:t>
            </w:r>
          </w:p>
        </w:tc>
        <w:tc>
          <w:tcPr>
            <w:tcW w:w="1420" w:type="dxa"/>
            <w:vAlign w:val="center"/>
          </w:tcPr>
          <w:p w:rsidR="007E2E67" w:rsidRDefault="001E0F11">
            <w:pPr>
              <w:jc w:val="right"/>
            </w:pPr>
            <w:r>
              <w:rPr>
                <w:rFonts w:ascii="宋体" w:eastAsia="宋体" w:hAnsi="宋体" w:cs="宋体"/>
                <w:color w:val="000000"/>
                <w:sz w:val="18"/>
              </w:rPr>
              <w:t>813.40</w:t>
            </w:r>
          </w:p>
        </w:tc>
        <w:tc>
          <w:tcPr>
            <w:tcW w:w="1420" w:type="dxa"/>
            <w:vAlign w:val="center"/>
          </w:tcPr>
          <w:p w:rsidR="007E2E67" w:rsidRDefault="001E0F11">
            <w:pPr>
              <w:jc w:val="right"/>
            </w:pPr>
            <w:r>
              <w:rPr>
                <w:rFonts w:ascii="宋体" w:eastAsia="宋体" w:hAnsi="宋体" w:cs="宋体"/>
                <w:color w:val="000000"/>
                <w:sz w:val="18"/>
              </w:rPr>
              <w:t>2,000.00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年初财政拨款结转和结余</w:t>
            </w:r>
          </w:p>
        </w:tc>
        <w:tc>
          <w:tcPr>
            <w:tcW w:w="480" w:type="dxa"/>
            <w:vAlign w:val="center"/>
          </w:tcPr>
          <w:p w:rsidR="007E2E67" w:rsidRDefault="001E0F11">
            <w:pPr>
              <w:jc w:val="center"/>
            </w:pPr>
            <w:r>
              <w:rPr>
                <w:rFonts w:ascii="宋体" w:eastAsia="宋体" w:hAnsi="宋体" w:cs="宋体"/>
                <w:color w:val="000000"/>
                <w:sz w:val="18"/>
              </w:rPr>
              <w:t>28</w:t>
            </w:r>
          </w:p>
        </w:tc>
        <w:tc>
          <w:tcPr>
            <w:tcW w:w="1420" w:type="dxa"/>
            <w:vAlign w:val="center"/>
          </w:tcPr>
          <w:p w:rsidR="007E2E67" w:rsidRDefault="001E0F11">
            <w:pPr>
              <w:jc w:val="right"/>
            </w:pPr>
            <w:r>
              <w:rPr>
                <w:rFonts w:ascii="宋体" w:eastAsia="宋体" w:hAnsi="宋体" w:cs="宋体"/>
                <w:color w:val="000000"/>
                <w:sz w:val="18"/>
              </w:rPr>
              <w:t>0.00</w:t>
            </w:r>
          </w:p>
        </w:tc>
        <w:tc>
          <w:tcPr>
            <w:tcW w:w="3080" w:type="dxa"/>
            <w:vAlign w:val="center"/>
          </w:tcPr>
          <w:p w:rsidR="007E2E67" w:rsidRDefault="001E0F11">
            <w:pPr>
              <w:jc w:val="left"/>
            </w:pPr>
            <w:r>
              <w:rPr>
                <w:rFonts w:ascii="宋体" w:eastAsia="宋体" w:hAnsi="宋体" w:cs="宋体"/>
                <w:color w:val="000000"/>
                <w:sz w:val="18"/>
              </w:rPr>
              <w:t>年末财政拨款结转和结余</w:t>
            </w:r>
          </w:p>
        </w:tc>
        <w:tc>
          <w:tcPr>
            <w:tcW w:w="480" w:type="dxa"/>
            <w:vAlign w:val="center"/>
          </w:tcPr>
          <w:p w:rsidR="007E2E67" w:rsidRDefault="001E0F11">
            <w:pPr>
              <w:jc w:val="center"/>
            </w:pPr>
            <w:r>
              <w:rPr>
                <w:rFonts w:ascii="宋体" w:eastAsia="宋体" w:hAnsi="宋体" w:cs="宋体"/>
                <w:color w:val="000000"/>
                <w:sz w:val="18"/>
              </w:rPr>
              <w:t>60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20" w:type="dxa"/>
            <w:vAlign w:val="center"/>
          </w:tcPr>
          <w:p w:rsidR="007E2E67" w:rsidRDefault="001E0F11">
            <w:pPr>
              <w:jc w:val="right"/>
            </w:pPr>
            <w:r>
              <w:rPr>
                <w:rFonts w:ascii="宋体" w:eastAsia="宋体" w:hAnsi="宋体" w:cs="宋体"/>
                <w:color w:val="000000"/>
                <w:sz w:val="18"/>
              </w:rPr>
              <w:t>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一、一般公共预算财政拨款</w:t>
            </w:r>
          </w:p>
        </w:tc>
        <w:tc>
          <w:tcPr>
            <w:tcW w:w="480" w:type="dxa"/>
            <w:vAlign w:val="center"/>
          </w:tcPr>
          <w:p w:rsidR="007E2E67" w:rsidRDefault="001E0F11">
            <w:pPr>
              <w:jc w:val="center"/>
            </w:pPr>
            <w:r>
              <w:rPr>
                <w:rFonts w:ascii="宋体" w:eastAsia="宋体" w:hAnsi="宋体" w:cs="宋体"/>
                <w:color w:val="000000"/>
                <w:sz w:val="18"/>
              </w:rPr>
              <w:t>29</w:t>
            </w:r>
          </w:p>
        </w:tc>
        <w:tc>
          <w:tcPr>
            <w:tcW w:w="1420" w:type="dxa"/>
            <w:vAlign w:val="center"/>
          </w:tcPr>
          <w:p w:rsidR="007E2E67" w:rsidRDefault="001E0F11">
            <w:pPr>
              <w:jc w:val="right"/>
            </w:pPr>
            <w:r>
              <w:rPr>
                <w:rFonts w:ascii="宋体" w:eastAsia="宋体" w:hAnsi="宋体" w:cs="宋体"/>
                <w:color w:val="000000"/>
                <w:sz w:val="18"/>
              </w:rPr>
              <w:t>0.00</w:t>
            </w:r>
          </w:p>
        </w:tc>
        <w:tc>
          <w:tcPr>
            <w:tcW w:w="308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61</w:t>
            </w:r>
          </w:p>
        </w:tc>
        <w:tc>
          <w:tcPr>
            <w:tcW w:w="1420" w:type="dxa"/>
            <w:vAlign w:val="center"/>
          </w:tcPr>
          <w:p w:rsidR="007E2E67" w:rsidRDefault="007E2E67"/>
        </w:tc>
        <w:tc>
          <w:tcPr>
            <w:tcW w:w="1420" w:type="dxa"/>
            <w:vAlign w:val="center"/>
          </w:tcPr>
          <w:p w:rsidR="007E2E67" w:rsidRDefault="007E2E67"/>
        </w:tc>
        <w:tc>
          <w:tcPr>
            <w:tcW w:w="1420" w:type="dxa"/>
            <w:vAlign w:val="center"/>
          </w:tcPr>
          <w:p w:rsidR="007E2E67" w:rsidRDefault="007E2E67"/>
        </w:tc>
        <w:tc>
          <w:tcPr>
            <w:tcW w:w="1478" w:type="dxa"/>
            <w:vAlign w:val="center"/>
          </w:tcPr>
          <w:p w:rsidR="007E2E67" w:rsidRDefault="007E2E67"/>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二、政府性基金预算财政拨款</w:t>
            </w:r>
          </w:p>
        </w:tc>
        <w:tc>
          <w:tcPr>
            <w:tcW w:w="480" w:type="dxa"/>
            <w:vAlign w:val="center"/>
          </w:tcPr>
          <w:p w:rsidR="007E2E67" w:rsidRDefault="001E0F11">
            <w:pPr>
              <w:jc w:val="center"/>
            </w:pPr>
            <w:r>
              <w:rPr>
                <w:rFonts w:ascii="宋体" w:eastAsia="宋体" w:hAnsi="宋体" w:cs="宋体"/>
                <w:color w:val="000000"/>
                <w:sz w:val="18"/>
              </w:rPr>
              <w:t>30</w:t>
            </w:r>
          </w:p>
        </w:tc>
        <w:tc>
          <w:tcPr>
            <w:tcW w:w="1420" w:type="dxa"/>
            <w:vAlign w:val="center"/>
          </w:tcPr>
          <w:p w:rsidR="007E2E67" w:rsidRDefault="001E0F11">
            <w:pPr>
              <w:jc w:val="right"/>
            </w:pPr>
            <w:r>
              <w:rPr>
                <w:rFonts w:ascii="宋体" w:eastAsia="宋体" w:hAnsi="宋体" w:cs="宋体"/>
                <w:color w:val="000000"/>
                <w:sz w:val="18"/>
              </w:rPr>
              <w:t>0.00</w:t>
            </w:r>
          </w:p>
        </w:tc>
        <w:tc>
          <w:tcPr>
            <w:tcW w:w="308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62</w:t>
            </w:r>
          </w:p>
        </w:tc>
        <w:tc>
          <w:tcPr>
            <w:tcW w:w="1420" w:type="dxa"/>
            <w:vAlign w:val="center"/>
          </w:tcPr>
          <w:p w:rsidR="007E2E67" w:rsidRDefault="007E2E67"/>
        </w:tc>
        <w:tc>
          <w:tcPr>
            <w:tcW w:w="1420" w:type="dxa"/>
            <w:vAlign w:val="center"/>
          </w:tcPr>
          <w:p w:rsidR="007E2E67" w:rsidRDefault="007E2E67"/>
        </w:tc>
        <w:tc>
          <w:tcPr>
            <w:tcW w:w="1420" w:type="dxa"/>
            <w:vAlign w:val="center"/>
          </w:tcPr>
          <w:p w:rsidR="007E2E67" w:rsidRDefault="007E2E67"/>
        </w:tc>
        <w:tc>
          <w:tcPr>
            <w:tcW w:w="1478" w:type="dxa"/>
            <w:vAlign w:val="center"/>
          </w:tcPr>
          <w:p w:rsidR="007E2E67" w:rsidRDefault="007E2E67"/>
        </w:tc>
      </w:tr>
      <w:tr w:rsidR="007E2E67">
        <w:trPr>
          <w:trHeight w:hRule="exact" w:val="379"/>
          <w:jc w:val="center"/>
        </w:trPr>
        <w:tc>
          <w:tcPr>
            <w:tcW w:w="2760" w:type="dxa"/>
            <w:vAlign w:val="center"/>
          </w:tcPr>
          <w:p w:rsidR="007E2E67" w:rsidRDefault="001E0F11">
            <w:pPr>
              <w:jc w:val="left"/>
            </w:pPr>
            <w:r>
              <w:rPr>
                <w:rFonts w:ascii="宋体" w:eastAsia="宋体" w:hAnsi="宋体" w:cs="宋体"/>
                <w:color w:val="000000"/>
                <w:sz w:val="18"/>
              </w:rPr>
              <w:t>三、国有资本经营预算财政拨款</w:t>
            </w:r>
          </w:p>
        </w:tc>
        <w:tc>
          <w:tcPr>
            <w:tcW w:w="480" w:type="dxa"/>
            <w:vAlign w:val="center"/>
          </w:tcPr>
          <w:p w:rsidR="007E2E67" w:rsidRDefault="001E0F11">
            <w:pPr>
              <w:jc w:val="center"/>
            </w:pPr>
            <w:r>
              <w:rPr>
                <w:rFonts w:ascii="宋体" w:eastAsia="宋体" w:hAnsi="宋体" w:cs="宋体"/>
                <w:color w:val="000000"/>
                <w:sz w:val="18"/>
              </w:rPr>
              <w:t>31</w:t>
            </w:r>
          </w:p>
        </w:tc>
        <w:tc>
          <w:tcPr>
            <w:tcW w:w="1420" w:type="dxa"/>
            <w:vAlign w:val="center"/>
          </w:tcPr>
          <w:p w:rsidR="007E2E67" w:rsidRDefault="001E0F11">
            <w:pPr>
              <w:jc w:val="right"/>
            </w:pPr>
            <w:r>
              <w:rPr>
                <w:rFonts w:ascii="宋体" w:eastAsia="宋体" w:hAnsi="宋体" w:cs="宋体"/>
                <w:color w:val="000000"/>
                <w:sz w:val="18"/>
              </w:rPr>
              <w:t>0.00</w:t>
            </w:r>
          </w:p>
        </w:tc>
        <w:tc>
          <w:tcPr>
            <w:tcW w:w="3080" w:type="dxa"/>
            <w:vAlign w:val="center"/>
          </w:tcPr>
          <w:p w:rsidR="007E2E67" w:rsidRDefault="007E2E67"/>
        </w:tc>
        <w:tc>
          <w:tcPr>
            <w:tcW w:w="480" w:type="dxa"/>
            <w:vAlign w:val="center"/>
          </w:tcPr>
          <w:p w:rsidR="007E2E67" w:rsidRDefault="001E0F11">
            <w:pPr>
              <w:jc w:val="center"/>
            </w:pPr>
            <w:r>
              <w:rPr>
                <w:rFonts w:ascii="宋体" w:eastAsia="宋体" w:hAnsi="宋体" w:cs="宋体"/>
                <w:color w:val="000000"/>
                <w:sz w:val="18"/>
              </w:rPr>
              <w:t>63</w:t>
            </w:r>
          </w:p>
        </w:tc>
        <w:tc>
          <w:tcPr>
            <w:tcW w:w="1420" w:type="dxa"/>
            <w:vAlign w:val="center"/>
          </w:tcPr>
          <w:p w:rsidR="007E2E67" w:rsidRDefault="007E2E67"/>
        </w:tc>
        <w:tc>
          <w:tcPr>
            <w:tcW w:w="1420" w:type="dxa"/>
            <w:vAlign w:val="center"/>
          </w:tcPr>
          <w:p w:rsidR="007E2E67" w:rsidRDefault="007E2E67"/>
        </w:tc>
        <w:tc>
          <w:tcPr>
            <w:tcW w:w="1420" w:type="dxa"/>
            <w:vAlign w:val="center"/>
          </w:tcPr>
          <w:p w:rsidR="007E2E67" w:rsidRDefault="007E2E67"/>
        </w:tc>
        <w:tc>
          <w:tcPr>
            <w:tcW w:w="1478" w:type="dxa"/>
            <w:vAlign w:val="center"/>
          </w:tcPr>
          <w:p w:rsidR="007E2E67" w:rsidRDefault="007E2E67"/>
        </w:tc>
      </w:tr>
      <w:tr w:rsidR="007E2E67">
        <w:trPr>
          <w:trHeight w:hRule="exact" w:val="379"/>
          <w:jc w:val="center"/>
        </w:trPr>
        <w:tc>
          <w:tcPr>
            <w:tcW w:w="2760" w:type="dxa"/>
            <w:vAlign w:val="center"/>
          </w:tcPr>
          <w:p w:rsidR="007E2E67" w:rsidRDefault="001E0F11">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7E2E67" w:rsidRDefault="001E0F11">
            <w:pPr>
              <w:jc w:val="center"/>
            </w:pPr>
            <w:r>
              <w:rPr>
                <w:rFonts w:ascii="宋体" w:eastAsia="宋体" w:hAnsi="宋体" w:cs="宋体"/>
                <w:color w:val="000000"/>
                <w:sz w:val="18"/>
              </w:rPr>
              <w:t>32</w:t>
            </w:r>
          </w:p>
        </w:tc>
        <w:tc>
          <w:tcPr>
            <w:tcW w:w="1420" w:type="dxa"/>
            <w:vAlign w:val="center"/>
          </w:tcPr>
          <w:p w:rsidR="007E2E67" w:rsidRDefault="001E0F11">
            <w:pPr>
              <w:jc w:val="right"/>
            </w:pPr>
            <w:r>
              <w:rPr>
                <w:rFonts w:ascii="宋体" w:eastAsia="宋体" w:hAnsi="宋体" w:cs="宋体"/>
                <w:color w:val="000000"/>
                <w:sz w:val="18"/>
              </w:rPr>
              <w:t>2,813.40</w:t>
            </w:r>
          </w:p>
        </w:tc>
        <w:tc>
          <w:tcPr>
            <w:tcW w:w="3080" w:type="dxa"/>
            <w:vAlign w:val="center"/>
          </w:tcPr>
          <w:p w:rsidR="007E2E67" w:rsidRDefault="001E0F11">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7E2E67" w:rsidRDefault="001E0F11">
            <w:pPr>
              <w:jc w:val="center"/>
            </w:pPr>
            <w:r>
              <w:rPr>
                <w:rFonts w:ascii="宋体" w:eastAsia="宋体" w:hAnsi="宋体" w:cs="宋体"/>
                <w:color w:val="000000"/>
                <w:sz w:val="18"/>
              </w:rPr>
              <w:t>64</w:t>
            </w:r>
          </w:p>
        </w:tc>
        <w:tc>
          <w:tcPr>
            <w:tcW w:w="1420" w:type="dxa"/>
            <w:vAlign w:val="center"/>
          </w:tcPr>
          <w:p w:rsidR="007E2E67" w:rsidRDefault="001E0F11">
            <w:pPr>
              <w:jc w:val="right"/>
            </w:pPr>
            <w:r>
              <w:rPr>
                <w:rFonts w:ascii="宋体" w:eastAsia="宋体" w:hAnsi="宋体" w:cs="宋体"/>
                <w:color w:val="000000"/>
                <w:sz w:val="18"/>
              </w:rPr>
              <w:t>2,813.40</w:t>
            </w:r>
          </w:p>
        </w:tc>
        <w:tc>
          <w:tcPr>
            <w:tcW w:w="1420" w:type="dxa"/>
            <w:vAlign w:val="center"/>
          </w:tcPr>
          <w:p w:rsidR="007E2E67" w:rsidRDefault="001E0F11">
            <w:pPr>
              <w:jc w:val="right"/>
            </w:pPr>
            <w:r>
              <w:rPr>
                <w:rFonts w:ascii="宋体" w:eastAsia="宋体" w:hAnsi="宋体" w:cs="宋体"/>
                <w:color w:val="000000"/>
                <w:sz w:val="18"/>
              </w:rPr>
              <w:t>813.40</w:t>
            </w:r>
          </w:p>
        </w:tc>
        <w:tc>
          <w:tcPr>
            <w:tcW w:w="1420" w:type="dxa"/>
            <w:vAlign w:val="center"/>
          </w:tcPr>
          <w:p w:rsidR="007E2E67" w:rsidRDefault="001E0F11">
            <w:pPr>
              <w:jc w:val="right"/>
            </w:pPr>
            <w:r>
              <w:rPr>
                <w:rFonts w:ascii="宋体" w:eastAsia="宋体" w:hAnsi="宋体" w:cs="宋体"/>
                <w:color w:val="000000"/>
                <w:sz w:val="18"/>
              </w:rPr>
              <w:t>2,000.00</w:t>
            </w:r>
          </w:p>
        </w:tc>
        <w:tc>
          <w:tcPr>
            <w:tcW w:w="1478" w:type="dxa"/>
            <w:vAlign w:val="center"/>
          </w:tcPr>
          <w:p w:rsidR="007E2E67" w:rsidRDefault="001E0F11">
            <w:pPr>
              <w:jc w:val="right"/>
            </w:pPr>
            <w:r>
              <w:rPr>
                <w:rFonts w:ascii="宋体" w:eastAsia="宋体" w:hAnsi="宋体" w:cs="宋体"/>
                <w:color w:val="000000"/>
                <w:sz w:val="18"/>
              </w:rPr>
              <w:t>0.00</w:t>
            </w:r>
          </w:p>
        </w:tc>
      </w:tr>
      <w:tr w:rsidR="007E2E67">
        <w:trPr>
          <w:trHeight w:hRule="exact" w:val="379"/>
          <w:jc w:val="center"/>
        </w:trPr>
        <w:tc>
          <w:tcPr>
            <w:tcW w:w="12480" w:type="dxa"/>
            <w:gridSpan w:val="8"/>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single" w:sz="4" w:space="0" w:color="FFFFFF"/>
              <w:bottom w:val="single" w:sz="4" w:space="0" w:color="FFFFFF"/>
              <w:right w:val="single" w:sz="4" w:space="0" w:color="FFFFFF"/>
            </w:tcBorders>
            <w:vAlign w:val="center"/>
          </w:tcPr>
          <w:p w:rsidR="007E2E67" w:rsidRDefault="007E2E67"/>
        </w:tc>
      </w:tr>
    </w:tbl>
    <w:p w:rsidR="007E2E67" w:rsidRDefault="001E0F11">
      <w:pPr>
        <w:snapToGrid w:val="0"/>
        <w:spacing w:line="0" w:lineRule="auto"/>
        <w:sectPr w:rsidR="007E2E67">
          <w:pgSz w:w="16838" w:h="11906" w:orient="landscape"/>
          <w:pgMar w:top="1134" w:right="1440" w:bottom="1134" w:left="1440" w:header="720" w:footer="720" w:gutter="0"/>
          <w:cols w:space="425"/>
          <w:docGrid w:type="lines" w:linePitch="312"/>
        </w:sectPr>
      </w:pPr>
      <w:r>
        <w:rPr>
          <w:sz w:val="8"/>
        </w:rPr>
        <w:t xml:space="preserve"> </w:t>
      </w:r>
    </w:p>
    <w:p w:rsidR="007E2E67" w:rsidRDefault="001E0F11">
      <w:pPr>
        <w:pStyle w:val="2"/>
        <w:jc w:val="center"/>
        <w:rPr>
          <w:rFonts w:ascii="楷体" w:eastAsia="楷体" w:hAnsi="楷体" w:cs="楷体"/>
          <w:b w:val="0"/>
          <w:bCs/>
        </w:rPr>
      </w:pPr>
      <w:bookmarkStart w:id="21" w:name="_Toc19421"/>
      <w:bookmarkStart w:id="22" w:name="_Toc_1_2_0000000042"/>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1"/>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7E2E67">
        <w:trPr>
          <w:trHeight w:hRule="exact" w:val="614"/>
          <w:jc w:val="center"/>
        </w:trPr>
        <w:tc>
          <w:tcPr>
            <w:tcW w:w="6560" w:type="dxa"/>
            <w:gridSpan w:val="4"/>
            <w:vAlign w:val="center"/>
          </w:tcPr>
          <w:p w:rsidR="007E2E67" w:rsidRDefault="001E0F11">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7E2E67" w:rsidRDefault="001E0F11">
            <w:pPr>
              <w:jc w:val="center"/>
            </w:pPr>
            <w:r>
              <w:rPr>
                <w:rFonts w:ascii="宋体" w:eastAsia="宋体" w:hAnsi="宋体" w:cs="宋体"/>
                <w:color w:val="000000"/>
                <w:sz w:val="28"/>
              </w:rPr>
              <w:t>本年支出</w:t>
            </w:r>
          </w:p>
        </w:tc>
      </w:tr>
      <w:tr w:rsidR="007E2E67">
        <w:trPr>
          <w:trHeight w:hRule="exact" w:val="614"/>
          <w:jc w:val="center"/>
        </w:trPr>
        <w:tc>
          <w:tcPr>
            <w:tcW w:w="1200" w:type="dxa"/>
            <w:gridSpan w:val="3"/>
            <w:vMerge w:val="restart"/>
            <w:vAlign w:val="center"/>
          </w:tcPr>
          <w:p w:rsidR="007E2E67" w:rsidRDefault="001E0F11">
            <w:pPr>
              <w:jc w:val="center"/>
            </w:pPr>
            <w:r>
              <w:rPr>
                <w:rFonts w:ascii="宋体" w:eastAsia="宋体" w:hAnsi="宋体" w:cs="宋体"/>
                <w:color w:val="000000"/>
                <w:sz w:val="28"/>
              </w:rPr>
              <w:t>支出功能分类科目编码</w:t>
            </w:r>
          </w:p>
        </w:tc>
        <w:tc>
          <w:tcPr>
            <w:tcW w:w="5360" w:type="dxa"/>
            <w:vMerge w:val="restart"/>
            <w:vAlign w:val="center"/>
          </w:tcPr>
          <w:p w:rsidR="007E2E67" w:rsidRDefault="001E0F11">
            <w:pPr>
              <w:jc w:val="center"/>
            </w:pPr>
            <w:r>
              <w:rPr>
                <w:rFonts w:ascii="宋体" w:eastAsia="宋体" w:hAnsi="宋体" w:cs="宋体"/>
                <w:color w:val="000000"/>
                <w:sz w:val="28"/>
              </w:rPr>
              <w:t>科目名称</w:t>
            </w:r>
          </w:p>
        </w:tc>
        <w:tc>
          <w:tcPr>
            <w:tcW w:w="2460" w:type="dxa"/>
            <w:vMerge w:val="restart"/>
            <w:vAlign w:val="center"/>
          </w:tcPr>
          <w:p w:rsidR="007E2E67" w:rsidRDefault="001E0F11">
            <w:pPr>
              <w:jc w:val="center"/>
            </w:pPr>
            <w:r>
              <w:rPr>
                <w:rFonts w:ascii="宋体" w:eastAsia="宋体" w:hAnsi="宋体" w:cs="宋体"/>
                <w:color w:val="000000"/>
                <w:sz w:val="28"/>
              </w:rPr>
              <w:t>小计</w:t>
            </w:r>
          </w:p>
        </w:tc>
        <w:tc>
          <w:tcPr>
            <w:tcW w:w="2460" w:type="dxa"/>
            <w:vMerge w:val="restart"/>
            <w:vAlign w:val="center"/>
          </w:tcPr>
          <w:p w:rsidR="007E2E67" w:rsidRDefault="001E0F11">
            <w:pPr>
              <w:jc w:val="center"/>
            </w:pPr>
            <w:r>
              <w:rPr>
                <w:rFonts w:ascii="宋体" w:eastAsia="宋体" w:hAnsi="宋体" w:cs="宋体"/>
                <w:color w:val="000000"/>
                <w:sz w:val="28"/>
              </w:rPr>
              <w:t>基本支出</w:t>
            </w:r>
          </w:p>
        </w:tc>
        <w:tc>
          <w:tcPr>
            <w:tcW w:w="2478" w:type="dxa"/>
            <w:vMerge w:val="restart"/>
            <w:vAlign w:val="center"/>
          </w:tcPr>
          <w:p w:rsidR="007E2E67" w:rsidRDefault="001E0F11">
            <w:pPr>
              <w:jc w:val="center"/>
            </w:pPr>
            <w:r>
              <w:rPr>
                <w:rFonts w:ascii="宋体" w:eastAsia="宋体" w:hAnsi="宋体" w:cs="宋体"/>
                <w:color w:val="000000"/>
                <w:sz w:val="28"/>
              </w:rPr>
              <w:t>项目支出</w:t>
            </w:r>
          </w:p>
        </w:tc>
      </w:tr>
      <w:tr w:rsidR="007E2E67">
        <w:trPr>
          <w:trHeight w:hRule="exact" w:val="614"/>
          <w:jc w:val="center"/>
        </w:trPr>
        <w:tc>
          <w:tcPr>
            <w:tcW w:w="1200" w:type="dxa"/>
            <w:gridSpan w:val="3"/>
            <w:vMerge/>
            <w:vAlign w:val="center"/>
          </w:tcPr>
          <w:p w:rsidR="007E2E67" w:rsidRDefault="007E2E67"/>
        </w:tc>
        <w:tc>
          <w:tcPr>
            <w:tcW w:w="5360" w:type="dxa"/>
            <w:vMerge/>
            <w:vAlign w:val="center"/>
          </w:tcPr>
          <w:p w:rsidR="007E2E67" w:rsidRDefault="007E2E67"/>
        </w:tc>
        <w:tc>
          <w:tcPr>
            <w:tcW w:w="2460" w:type="dxa"/>
            <w:vMerge/>
            <w:vAlign w:val="center"/>
          </w:tcPr>
          <w:p w:rsidR="007E2E67" w:rsidRDefault="007E2E67"/>
        </w:tc>
        <w:tc>
          <w:tcPr>
            <w:tcW w:w="2460" w:type="dxa"/>
            <w:vMerge/>
            <w:vAlign w:val="center"/>
          </w:tcPr>
          <w:p w:rsidR="007E2E67" w:rsidRDefault="007E2E67"/>
        </w:tc>
        <w:tc>
          <w:tcPr>
            <w:tcW w:w="2478" w:type="dxa"/>
            <w:vMerge/>
            <w:vAlign w:val="center"/>
          </w:tcPr>
          <w:p w:rsidR="007E2E67" w:rsidRDefault="007E2E67"/>
        </w:tc>
      </w:tr>
      <w:tr w:rsidR="007E2E67">
        <w:trPr>
          <w:trHeight w:hRule="exact" w:val="614"/>
          <w:jc w:val="center"/>
        </w:trPr>
        <w:tc>
          <w:tcPr>
            <w:tcW w:w="1200" w:type="dxa"/>
            <w:gridSpan w:val="3"/>
            <w:vMerge/>
            <w:vAlign w:val="center"/>
          </w:tcPr>
          <w:p w:rsidR="007E2E67" w:rsidRDefault="007E2E67"/>
        </w:tc>
        <w:tc>
          <w:tcPr>
            <w:tcW w:w="5360" w:type="dxa"/>
            <w:vMerge/>
            <w:vAlign w:val="center"/>
          </w:tcPr>
          <w:p w:rsidR="007E2E67" w:rsidRDefault="007E2E67"/>
        </w:tc>
        <w:tc>
          <w:tcPr>
            <w:tcW w:w="2460" w:type="dxa"/>
            <w:vMerge/>
            <w:vAlign w:val="center"/>
          </w:tcPr>
          <w:p w:rsidR="007E2E67" w:rsidRDefault="007E2E67"/>
        </w:tc>
        <w:tc>
          <w:tcPr>
            <w:tcW w:w="2460" w:type="dxa"/>
            <w:vMerge/>
            <w:vAlign w:val="center"/>
          </w:tcPr>
          <w:p w:rsidR="007E2E67" w:rsidRDefault="007E2E67"/>
        </w:tc>
        <w:tc>
          <w:tcPr>
            <w:tcW w:w="2478" w:type="dxa"/>
            <w:vMerge/>
            <w:vAlign w:val="center"/>
          </w:tcPr>
          <w:p w:rsidR="007E2E67" w:rsidRDefault="007E2E67"/>
        </w:tc>
      </w:tr>
      <w:tr w:rsidR="007E2E67">
        <w:trPr>
          <w:trHeight w:hRule="exact" w:val="614"/>
          <w:jc w:val="center"/>
        </w:trPr>
        <w:tc>
          <w:tcPr>
            <w:tcW w:w="400" w:type="dxa"/>
            <w:vMerge w:val="restart"/>
            <w:vAlign w:val="center"/>
          </w:tcPr>
          <w:p w:rsidR="007E2E67" w:rsidRDefault="001E0F11">
            <w:pPr>
              <w:jc w:val="center"/>
            </w:pPr>
            <w:r>
              <w:rPr>
                <w:rFonts w:ascii="宋体" w:eastAsia="宋体" w:hAnsi="宋体" w:cs="宋体"/>
                <w:color w:val="000000"/>
                <w:sz w:val="28"/>
              </w:rPr>
              <w:t>类</w:t>
            </w:r>
          </w:p>
        </w:tc>
        <w:tc>
          <w:tcPr>
            <w:tcW w:w="400" w:type="dxa"/>
            <w:vMerge w:val="restart"/>
            <w:vAlign w:val="center"/>
          </w:tcPr>
          <w:p w:rsidR="007E2E67" w:rsidRDefault="001E0F11">
            <w:pPr>
              <w:jc w:val="center"/>
            </w:pPr>
            <w:r>
              <w:rPr>
                <w:rFonts w:ascii="宋体" w:eastAsia="宋体" w:hAnsi="宋体" w:cs="宋体"/>
                <w:color w:val="000000"/>
                <w:sz w:val="28"/>
              </w:rPr>
              <w:t>款</w:t>
            </w:r>
          </w:p>
        </w:tc>
        <w:tc>
          <w:tcPr>
            <w:tcW w:w="400" w:type="dxa"/>
            <w:vMerge w:val="restart"/>
            <w:vAlign w:val="center"/>
          </w:tcPr>
          <w:p w:rsidR="007E2E67" w:rsidRDefault="001E0F11">
            <w:pPr>
              <w:jc w:val="center"/>
            </w:pPr>
            <w:r>
              <w:rPr>
                <w:rFonts w:ascii="宋体" w:eastAsia="宋体" w:hAnsi="宋体" w:cs="宋体"/>
                <w:color w:val="000000"/>
                <w:sz w:val="28"/>
              </w:rPr>
              <w:t>项</w:t>
            </w:r>
          </w:p>
        </w:tc>
        <w:tc>
          <w:tcPr>
            <w:tcW w:w="5360" w:type="dxa"/>
            <w:vAlign w:val="center"/>
          </w:tcPr>
          <w:p w:rsidR="007E2E67" w:rsidRDefault="001E0F11">
            <w:pPr>
              <w:jc w:val="center"/>
            </w:pPr>
            <w:r>
              <w:rPr>
                <w:rFonts w:ascii="宋体" w:eastAsia="宋体" w:hAnsi="宋体" w:cs="宋体"/>
                <w:color w:val="000000"/>
                <w:sz w:val="28"/>
              </w:rPr>
              <w:t>栏次</w:t>
            </w:r>
          </w:p>
        </w:tc>
        <w:tc>
          <w:tcPr>
            <w:tcW w:w="2460" w:type="dxa"/>
            <w:vAlign w:val="center"/>
          </w:tcPr>
          <w:p w:rsidR="007E2E67" w:rsidRDefault="001E0F11">
            <w:pPr>
              <w:jc w:val="center"/>
            </w:pPr>
            <w:r>
              <w:rPr>
                <w:rFonts w:ascii="宋体" w:eastAsia="宋体" w:hAnsi="宋体" w:cs="宋体"/>
                <w:color w:val="000000"/>
                <w:sz w:val="28"/>
              </w:rPr>
              <w:t>1</w:t>
            </w:r>
          </w:p>
        </w:tc>
        <w:tc>
          <w:tcPr>
            <w:tcW w:w="2460" w:type="dxa"/>
            <w:vAlign w:val="center"/>
          </w:tcPr>
          <w:p w:rsidR="007E2E67" w:rsidRDefault="001E0F11">
            <w:pPr>
              <w:jc w:val="center"/>
            </w:pPr>
            <w:r>
              <w:rPr>
                <w:rFonts w:ascii="宋体" w:eastAsia="宋体" w:hAnsi="宋体" w:cs="宋体"/>
                <w:color w:val="000000"/>
                <w:sz w:val="28"/>
              </w:rPr>
              <w:t>2</w:t>
            </w:r>
          </w:p>
        </w:tc>
        <w:tc>
          <w:tcPr>
            <w:tcW w:w="2478" w:type="dxa"/>
            <w:vAlign w:val="center"/>
          </w:tcPr>
          <w:p w:rsidR="007E2E67" w:rsidRDefault="001E0F11">
            <w:pPr>
              <w:jc w:val="center"/>
            </w:pPr>
            <w:r>
              <w:rPr>
                <w:rFonts w:ascii="宋体" w:eastAsia="宋体" w:hAnsi="宋体" w:cs="宋体"/>
                <w:color w:val="000000"/>
                <w:sz w:val="28"/>
              </w:rPr>
              <w:t>3</w:t>
            </w:r>
          </w:p>
        </w:tc>
      </w:tr>
      <w:tr w:rsidR="007E2E67">
        <w:trPr>
          <w:trHeight w:hRule="exact" w:val="614"/>
          <w:jc w:val="center"/>
        </w:trPr>
        <w:tc>
          <w:tcPr>
            <w:tcW w:w="400" w:type="dxa"/>
            <w:vMerge/>
            <w:vAlign w:val="center"/>
          </w:tcPr>
          <w:p w:rsidR="007E2E67" w:rsidRDefault="007E2E67"/>
        </w:tc>
        <w:tc>
          <w:tcPr>
            <w:tcW w:w="400" w:type="dxa"/>
            <w:vMerge/>
            <w:vAlign w:val="center"/>
          </w:tcPr>
          <w:p w:rsidR="007E2E67" w:rsidRDefault="007E2E67"/>
        </w:tc>
        <w:tc>
          <w:tcPr>
            <w:tcW w:w="400" w:type="dxa"/>
            <w:vMerge/>
            <w:vAlign w:val="center"/>
          </w:tcPr>
          <w:p w:rsidR="007E2E67" w:rsidRDefault="007E2E67"/>
        </w:tc>
        <w:tc>
          <w:tcPr>
            <w:tcW w:w="5360" w:type="dxa"/>
            <w:vAlign w:val="center"/>
          </w:tcPr>
          <w:p w:rsidR="007E2E67" w:rsidRDefault="001E0F11">
            <w:pPr>
              <w:jc w:val="center"/>
            </w:pPr>
            <w:r>
              <w:rPr>
                <w:rFonts w:ascii="宋体" w:eastAsia="宋体" w:hAnsi="宋体" w:cs="宋体"/>
                <w:color w:val="000000"/>
                <w:sz w:val="28"/>
              </w:rPr>
              <w:t>合计</w:t>
            </w:r>
          </w:p>
        </w:tc>
        <w:tc>
          <w:tcPr>
            <w:tcW w:w="2460" w:type="dxa"/>
            <w:vAlign w:val="center"/>
          </w:tcPr>
          <w:p w:rsidR="007E2E67" w:rsidRDefault="001E0F11">
            <w:pPr>
              <w:jc w:val="right"/>
            </w:pPr>
            <w:r>
              <w:rPr>
                <w:rFonts w:ascii="宋体" w:eastAsia="宋体" w:hAnsi="宋体" w:cs="宋体"/>
                <w:color w:val="000000"/>
                <w:sz w:val="28"/>
              </w:rPr>
              <w:t>813.40</w:t>
            </w:r>
          </w:p>
        </w:tc>
        <w:tc>
          <w:tcPr>
            <w:tcW w:w="2460" w:type="dxa"/>
            <w:vAlign w:val="center"/>
          </w:tcPr>
          <w:p w:rsidR="007E2E67" w:rsidRDefault="001E0F11">
            <w:pPr>
              <w:jc w:val="right"/>
            </w:pPr>
            <w:r>
              <w:rPr>
                <w:rFonts w:ascii="宋体" w:eastAsia="宋体" w:hAnsi="宋体" w:cs="宋体"/>
                <w:color w:val="000000"/>
                <w:sz w:val="28"/>
              </w:rPr>
              <w:t>54.11</w:t>
            </w:r>
          </w:p>
        </w:tc>
        <w:tc>
          <w:tcPr>
            <w:tcW w:w="2478" w:type="dxa"/>
            <w:vAlign w:val="center"/>
          </w:tcPr>
          <w:p w:rsidR="007E2E67" w:rsidRDefault="001E0F11">
            <w:pPr>
              <w:jc w:val="right"/>
            </w:pPr>
            <w:r>
              <w:rPr>
                <w:rFonts w:ascii="宋体" w:eastAsia="宋体" w:hAnsi="宋体" w:cs="宋体"/>
                <w:color w:val="000000"/>
                <w:sz w:val="28"/>
              </w:rPr>
              <w:t>759.29</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w:t>
            </w:r>
          </w:p>
        </w:tc>
        <w:tc>
          <w:tcPr>
            <w:tcW w:w="5360" w:type="dxa"/>
            <w:vAlign w:val="center"/>
          </w:tcPr>
          <w:p w:rsidR="007E2E67" w:rsidRDefault="001E0F11">
            <w:pPr>
              <w:jc w:val="left"/>
            </w:pPr>
            <w:r>
              <w:rPr>
                <w:rFonts w:ascii="宋体" w:eastAsia="宋体" w:hAnsi="宋体" w:cs="宋体"/>
                <w:color w:val="000000"/>
                <w:sz w:val="28"/>
              </w:rPr>
              <w:t>卫生健康支出</w:t>
            </w:r>
          </w:p>
        </w:tc>
        <w:tc>
          <w:tcPr>
            <w:tcW w:w="2460" w:type="dxa"/>
            <w:vAlign w:val="center"/>
          </w:tcPr>
          <w:p w:rsidR="007E2E67" w:rsidRDefault="001E0F11">
            <w:pPr>
              <w:jc w:val="right"/>
            </w:pPr>
            <w:r>
              <w:rPr>
                <w:rFonts w:ascii="宋体" w:eastAsia="宋体" w:hAnsi="宋体" w:cs="宋体"/>
                <w:color w:val="000000"/>
                <w:sz w:val="28"/>
              </w:rPr>
              <w:t>813.40</w:t>
            </w:r>
          </w:p>
        </w:tc>
        <w:tc>
          <w:tcPr>
            <w:tcW w:w="2460" w:type="dxa"/>
            <w:vAlign w:val="center"/>
          </w:tcPr>
          <w:p w:rsidR="007E2E67" w:rsidRDefault="001E0F11">
            <w:pPr>
              <w:jc w:val="right"/>
            </w:pPr>
            <w:r>
              <w:rPr>
                <w:rFonts w:ascii="宋体" w:eastAsia="宋体" w:hAnsi="宋体" w:cs="宋体"/>
                <w:color w:val="000000"/>
                <w:sz w:val="28"/>
              </w:rPr>
              <w:t>54.11</w:t>
            </w:r>
          </w:p>
        </w:tc>
        <w:tc>
          <w:tcPr>
            <w:tcW w:w="2478" w:type="dxa"/>
            <w:vAlign w:val="center"/>
          </w:tcPr>
          <w:p w:rsidR="007E2E67" w:rsidRDefault="001E0F11">
            <w:pPr>
              <w:jc w:val="right"/>
            </w:pPr>
            <w:r>
              <w:rPr>
                <w:rFonts w:ascii="宋体" w:eastAsia="宋体" w:hAnsi="宋体" w:cs="宋体"/>
                <w:color w:val="000000"/>
                <w:sz w:val="28"/>
              </w:rPr>
              <w:t>759.29</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21003</w:t>
            </w:r>
          </w:p>
        </w:tc>
        <w:tc>
          <w:tcPr>
            <w:tcW w:w="5360" w:type="dxa"/>
            <w:vAlign w:val="center"/>
          </w:tcPr>
          <w:p w:rsidR="007E2E67" w:rsidRDefault="001E0F11">
            <w:pPr>
              <w:jc w:val="left"/>
            </w:pPr>
            <w:r>
              <w:rPr>
                <w:rFonts w:ascii="宋体" w:eastAsia="宋体" w:hAnsi="宋体" w:cs="宋体"/>
                <w:color w:val="000000"/>
                <w:sz w:val="28"/>
              </w:rPr>
              <w:t>基层医疗卫生机构</w:t>
            </w:r>
          </w:p>
        </w:tc>
        <w:tc>
          <w:tcPr>
            <w:tcW w:w="2460" w:type="dxa"/>
            <w:vAlign w:val="center"/>
          </w:tcPr>
          <w:p w:rsidR="007E2E67" w:rsidRDefault="001E0F11">
            <w:pPr>
              <w:jc w:val="right"/>
            </w:pPr>
            <w:r>
              <w:rPr>
                <w:rFonts w:ascii="宋体" w:eastAsia="宋体" w:hAnsi="宋体" w:cs="宋体"/>
                <w:color w:val="000000"/>
                <w:sz w:val="28"/>
              </w:rPr>
              <w:t>337.92</w:t>
            </w:r>
          </w:p>
        </w:tc>
        <w:tc>
          <w:tcPr>
            <w:tcW w:w="2460" w:type="dxa"/>
            <w:vAlign w:val="center"/>
          </w:tcPr>
          <w:p w:rsidR="007E2E67" w:rsidRDefault="001E0F11">
            <w:pPr>
              <w:jc w:val="right"/>
            </w:pPr>
            <w:r>
              <w:rPr>
                <w:rFonts w:ascii="宋体" w:eastAsia="宋体" w:hAnsi="宋体" w:cs="宋体"/>
                <w:color w:val="000000"/>
                <w:sz w:val="28"/>
              </w:rPr>
              <w:t>24.11</w:t>
            </w:r>
          </w:p>
        </w:tc>
        <w:tc>
          <w:tcPr>
            <w:tcW w:w="2478" w:type="dxa"/>
            <w:vAlign w:val="center"/>
          </w:tcPr>
          <w:p w:rsidR="007E2E67" w:rsidRDefault="001E0F11">
            <w:pPr>
              <w:jc w:val="right"/>
            </w:pPr>
            <w:r>
              <w:rPr>
                <w:rFonts w:ascii="宋体" w:eastAsia="宋体" w:hAnsi="宋体" w:cs="宋体"/>
                <w:color w:val="000000"/>
                <w:sz w:val="28"/>
              </w:rPr>
              <w:t>313.81</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2100302</w:t>
            </w:r>
          </w:p>
        </w:tc>
        <w:tc>
          <w:tcPr>
            <w:tcW w:w="5360" w:type="dxa"/>
            <w:vAlign w:val="center"/>
          </w:tcPr>
          <w:p w:rsidR="007E2E67" w:rsidRDefault="001E0F11">
            <w:pPr>
              <w:jc w:val="left"/>
            </w:pPr>
            <w:r>
              <w:rPr>
                <w:rFonts w:ascii="宋体" w:eastAsia="宋体" w:hAnsi="宋体" w:cs="宋体"/>
                <w:color w:val="000000"/>
                <w:sz w:val="28"/>
              </w:rPr>
              <w:t>乡镇卫生院</w:t>
            </w:r>
          </w:p>
        </w:tc>
        <w:tc>
          <w:tcPr>
            <w:tcW w:w="2460" w:type="dxa"/>
            <w:vAlign w:val="center"/>
          </w:tcPr>
          <w:p w:rsidR="007E2E67" w:rsidRDefault="001E0F11">
            <w:pPr>
              <w:jc w:val="right"/>
            </w:pPr>
            <w:r>
              <w:rPr>
                <w:rFonts w:ascii="宋体" w:eastAsia="宋体" w:hAnsi="宋体" w:cs="宋体"/>
                <w:color w:val="000000"/>
                <w:sz w:val="28"/>
              </w:rPr>
              <w:t>337.92</w:t>
            </w:r>
          </w:p>
        </w:tc>
        <w:tc>
          <w:tcPr>
            <w:tcW w:w="2460" w:type="dxa"/>
            <w:vAlign w:val="center"/>
          </w:tcPr>
          <w:p w:rsidR="007E2E67" w:rsidRDefault="001E0F11">
            <w:pPr>
              <w:jc w:val="right"/>
            </w:pPr>
            <w:r>
              <w:rPr>
                <w:rFonts w:ascii="宋体" w:eastAsia="宋体" w:hAnsi="宋体" w:cs="宋体"/>
                <w:color w:val="000000"/>
                <w:sz w:val="28"/>
              </w:rPr>
              <w:t>24.11</w:t>
            </w:r>
          </w:p>
        </w:tc>
        <w:tc>
          <w:tcPr>
            <w:tcW w:w="2478" w:type="dxa"/>
            <w:vAlign w:val="center"/>
          </w:tcPr>
          <w:p w:rsidR="007E2E67" w:rsidRDefault="001E0F11">
            <w:pPr>
              <w:jc w:val="right"/>
            </w:pPr>
            <w:r>
              <w:rPr>
                <w:rFonts w:ascii="宋体" w:eastAsia="宋体" w:hAnsi="宋体" w:cs="宋体"/>
                <w:color w:val="000000"/>
                <w:sz w:val="28"/>
              </w:rPr>
              <w:t>313.81</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21004</w:t>
            </w:r>
          </w:p>
        </w:tc>
        <w:tc>
          <w:tcPr>
            <w:tcW w:w="5360" w:type="dxa"/>
            <w:vAlign w:val="center"/>
          </w:tcPr>
          <w:p w:rsidR="007E2E67" w:rsidRDefault="001E0F11">
            <w:pPr>
              <w:jc w:val="left"/>
            </w:pPr>
            <w:r>
              <w:rPr>
                <w:rFonts w:ascii="宋体" w:eastAsia="宋体" w:hAnsi="宋体" w:cs="宋体"/>
                <w:color w:val="000000"/>
                <w:sz w:val="28"/>
              </w:rPr>
              <w:t>公共卫生</w:t>
            </w:r>
          </w:p>
        </w:tc>
        <w:tc>
          <w:tcPr>
            <w:tcW w:w="2460" w:type="dxa"/>
            <w:vAlign w:val="center"/>
          </w:tcPr>
          <w:p w:rsidR="007E2E67" w:rsidRDefault="001E0F11">
            <w:pPr>
              <w:jc w:val="right"/>
            </w:pPr>
            <w:r>
              <w:rPr>
                <w:rFonts w:ascii="宋体" w:eastAsia="宋体" w:hAnsi="宋体" w:cs="宋体"/>
                <w:color w:val="000000"/>
                <w:sz w:val="28"/>
              </w:rPr>
              <w:t>308.89</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308.89</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2100408</w:t>
            </w:r>
          </w:p>
        </w:tc>
        <w:tc>
          <w:tcPr>
            <w:tcW w:w="5360" w:type="dxa"/>
            <w:vAlign w:val="center"/>
          </w:tcPr>
          <w:p w:rsidR="007E2E67" w:rsidRDefault="001E0F11">
            <w:pPr>
              <w:jc w:val="left"/>
            </w:pPr>
            <w:r>
              <w:rPr>
                <w:rFonts w:ascii="宋体" w:eastAsia="宋体" w:hAnsi="宋体" w:cs="宋体"/>
                <w:color w:val="000000"/>
                <w:sz w:val="28"/>
              </w:rPr>
              <w:t>基本公共卫生服务</w:t>
            </w:r>
          </w:p>
        </w:tc>
        <w:tc>
          <w:tcPr>
            <w:tcW w:w="2460" w:type="dxa"/>
            <w:vAlign w:val="center"/>
          </w:tcPr>
          <w:p w:rsidR="007E2E67" w:rsidRDefault="001E0F11">
            <w:pPr>
              <w:jc w:val="right"/>
            </w:pPr>
            <w:r>
              <w:rPr>
                <w:rFonts w:ascii="宋体" w:eastAsia="宋体" w:hAnsi="宋体" w:cs="宋体"/>
                <w:color w:val="000000"/>
                <w:sz w:val="28"/>
              </w:rPr>
              <w:t>250.97</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250.97</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2100409</w:t>
            </w:r>
          </w:p>
        </w:tc>
        <w:tc>
          <w:tcPr>
            <w:tcW w:w="5360" w:type="dxa"/>
            <w:vAlign w:val="center"/>
          </w:tcPr>
          <w:p w:rsidR="007E2E67" w:rsidRDefault="001E0F11">
            <w:pPr>
              <w:jc w:val="left"/>
            </w:pPr>
            <w:r>
              <w:rPr>
                <w:rFonts w:ascii="宋体" w:eastAsia="宋体" w:hAnsi="宋体" w:cs="宋体"/>
                <w:color w:val="000000"/>
                <w:sz w:val="28"/>
              </w:rPr>
              <w:t>重大公共卫生服务</w:t>
            </w:r>
          </w:p>
        </w:tc>
        <w:tc>
          <w:tcPr>
            <w:tcW w:w="2460" w:type="dxa"/>
            <w:vAlign w:val="center"/>
          </w:tcPr>
          <w:p w:rsidR="007E2E67" w:rsidRDefault="001E0F11">
            <w:pPr>
              <w:jc w:val="right"/>
            </w:pPr>
            <w:r>
              <w:rPr>
                <w:rFonts w:ascii="宋体" w:eastAsia="宋体" w:hAnsi="宋体" w:cs="宋体"/>
                <w:color w:val="000000"/>
                <w:sz w:val="28"/>
              </w:rPr>
              <w:t>9.95</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9.95</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2100410</w:t>
            </w:r>
          </w:p>
        </w:tc>
        <w:tc>
          <w:tcPr>
            <w:tcW w:w="5360" w:type="dxa"/>
            <w:vAlign w:val="center"/>
          </w:tcPr>
          <w:p w:rsidR="007E2E67" w:rsidRDefault="001E0F11">
            <w:pPr>
              <w:jc w:val="left"/>
            </w:pPr>
            <w:r>
              <w:rPr>
                <w:rFonts w:ascii="宋体" w:eastAsia="宋体" w:hAnsi="宋体" w:cs="宋体"/>
                <w:color w:val="000000"/>
                <w:sz w:val="28"/>
              </w:rPr>
              <w:t>突发公共卫生事件应急处理</w:t>
            </w:r>
          </w:p>
        </w:tc>
        <w:tc>
          <w:tcPr>
            <w:tcW w:w="2460" w:type="dxa"/>
            <w:vAlign w:val="center"/>
          </w:tcPr>
          <w:p w:rsidR="007E2E67" w:rsidRDefault="001E0F11">
            <w:pPr>
              <w:jc w:val="right"/>
            </w:pPr>
            <w:r>
              <w:rPr>
                <w:rFonts w:ascii="宋体" w:eastAsia="宋体" w:hAnsi="宋体" w:cs="宋体"/>
                <w:color w:val="000000"/>
                <w:sz w:val="28"/>
              </w:rPr>
              <w:t>44.37</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44.37</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lastRenderedPageBreak/>
              <w:t>2100499</w:t>
            </w:r>
          </w:p>
        </w:tc>
        <w:tc>
          <w:tcPr>
            <w:tcW w:w="5360" w:type="dxa"/>
            <w:vAlign w:val="center"/>
          </w:tcPr>
          <w:p w:rsidR="007E2E67" w:rsidRDefault="001E0F11">
            <w:pPr>
              <w:jc w:val="left"/>
            </w:pPr>
            <w:r>
              <w:rPr>
                <w:rFonts w:ascii="宋体" w:eastAsia="宋体" w:hAnsi="宋体" w:cs="宋体"/>
                <w:color w:val="000000"/>
                <w:sz w:val="28"/>
              </w:rPr>
              <w:t>其他公共卫生支出</w:t>
            </w:r>
          </w:p>
        </w:tc>
        <w:tc>
          <w:tcPr>
            <w:tcW w:w="2460" w:type="dxa"/>
            <w:vAlign w:val="center"/>
          </w:tcPr>
          <w:p w:rsidR="007E2E67" w:rsidRDefault="001E0F11">
            <w:pPr>
              <w:jc w:val="right"/>
            </w:pPr>
            <w:r>
              <w:rPr>
                <w:rFonts w:ascii="宋体" w:eastAsia="宋体" w:hAnsi="宋体" w:cs="宋体"/>
                <w:color w:val="000000"/>
                <w:sz w:val="28"/>
              </w:rPr>
              <w:t>3.60</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3.60</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21006</w:t>
            </w:r>
          </w:p>
        </w:tc>
        <w:tc>
          <w:tcPr>
            <w:tcW w:w="5360" w:type="dxa"/>
            <w:vAlign w:val="center"/>
          </w:tcPr>
          <w:p w:rsidR="007E2E67" w:rsidRDefault="001E0F11">
            <w:pPr>
              <w:jc w:val="left"/>
            </w:pPr>
            <w:r>
              <w:rPr>
                <w:rFonts w:ascii="宋体" w:eastAsia="宋体" w:hAnsi="宋体" w:cs="宋体"/>
                <w:color w:val="000000"/>
                <w:sz w:val="28"/>
              </w:rPr>
              <w:t>中医药</w:t>
            </w:r>
          </w:p>
        </w:tc>
        <w:tc>
          <w:tcPr>
            <w:tcW w:w="2460" w:type="dxa"/>
            <w:vAlign w:val="center"/>
          </w:tcPr>
          <w:p w:rsidR="007E2E67" w:rsidRDefault="001E0F11">
            <w:pPr>
              <w:jc w:val="right"/>
            </w:pPr>
            <w:r>
              <w:rPr>
                <w:rFonts w:ascii="宋体" w:eastAsia="宋体" w:hAnsi="宋体" w:cs="宋体"/>
                <w:color w:val="000000"/>
                <w:sz w:val="28"/>
              </w:rPr>
              <w:t>1.00</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1.00</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2100601</w:t>
            </w:r>
          </w:p>
        </w:tc>
        <w:tc>
          <w:tcPr>
            <w:tcW w:w="5360" w:type="dxa"/>
            <w:vAlign w:val="center"/>
          </w:tcPr>
          <w:p w:rsidR="007E2E67" w:rsidRDefault="001E0F11">
            <w:pPr>
              <w:jc w:val="left"/>
            </w:pPr>
            <w:r>
              <w:rPr>
                <w:rFonts w:ascii="宋体" w:eastAsia="宋体" w:hAnsi="宋体" w:cs="宋体"/>
                <w:color w:val="000000"/>
                <w:sz w:val="28"/>
              </w:rPr>
              <w:t>中医（民族医）药专项</w:t>
            </w:r>
          </w:p>
        </w:tc>
        <w:tc>
          <w:tcPr>
            <w:tcW w:w="2460" w:type="dxa"/>
            <w:vAlign w:val="center"/>
          </w:tcPr>
          <w:p w:rsidR="007E2E67" w:rsidRDefault="001E0F11">
            <w:pPr>
              <w:jc w:val="right"/>
            </w:pPr>
            <w:r>
              <w:rPr>
                <w:rFonts w:ascii="宋体" w:eastAsia="宋体" w:hAnsi="宋体" w:cs="宋体"/>
                <w:color w:val="000000"/>
                <w:sz w:val="28"/>
              </w:rPr>
              <w:t>1.00</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1.00</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21011</w:t>
            </w:r>
          </w:p>
        </w:tc>
        <w:tc>
          <w:tcPr>
            <w:tcW w:w="5360" w:type="dxa"/>
            <w:vAlign w:val="center"/>
          </w:tcPr>
          <w:p w:rsidR="007E2E67" w:rsidRDefault="001E0F11">
            <w:pPr>
              <w:jc w:val="left"/>
            </w:pPr>
            <w:r>
              <w:rPr>
                <w:rFonts w:ascii="宋体" w:eastAsia="宋体" w:hAnsi="宋体" w:cs="宋体"/>
                <w:color w:val="000000"/>
                <w:sz w:val="28"/>
              </w:rPr>
              <w:t>行政事业单位医疗</w:t>
            </w:r>
          </w:p>
        </w:tc>
        <w:tc>
          <w:tcPr>
            <w:tcW w:w="2460" w:type="dxa"/>
            <w:vAlign w:val="center"/>
          </w:tcPr>
          <w:p w:rsidR="007E2E67" w:rsidRDefault="001E0F11">
            <w:pPr>
              <w:jc w:val="right"/>
            </w:pPr>
            <w:r>
              <w:rPr>
                <w:rFonts w:ascii="宋体" w:eastAsia="宋体" w:hAnsi="宋体" w:cs="宋体"/>
                <w:color w:val="000000"/>
                <w:sz w:val="28"/>
              </w:rPr>
              <w:t>30.00</w:t>
            </w:r>
          </w:p>
        </w:tc>
        <w:tc>
          <w:tcPr>
            <w:tcW w:w="2460" w:type="dxa"/>
            <w:vAlign w:val="center"/>
          </w:tcPr>
          <w:p w:rsidR="007E2E67" w:rsidRDefault="001E0F11">
            <w:pPr>
              <w:jc w:val="right"/>
            </w:pPr>
            <w:r>
              <w:rPr>
                <w:rFonts w:ascii="宋体" w:eastAsia="宋体" w:hAnsi="宋体" w:cs="宋体"/>
                <w:color w:val="000000"/>
                <w:sz w:val="28"/>
              </w:rPr>
              <w:t>30.00</w:t>
            </w:r>
          </w:p>
        </w:tc>
        <w:tc>
          <w:tcPr>
            <w:tcW w:w="2478" w:type="dxa"/>
            <w:vAlign w:val="center"/>
          </w:tcPr>
          <w:p w:rsidR="007E2E67" w:rsidRDefault="001E0F11">
            <w:pPr>
              <w:jc w:val="right"/>
            </w:pPr>
            <w:r>
              <w:rPr>
                <w:rFonts w:ascii="宋体" w:eastAsia="宋体" w:hAnsi="宋体" w:cs="宋体"/>
                <w:color w:val="000000"/>
                <w:sz w:val="28"/>
              </w:rPr>
              <w:t>0.00</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2101103</w:t>
            </w:r>
          </w:p>
        </w:tc>
        <w:tc>
          <w:tcPr>
            <w:tcW w:w="5360" w:type="dxa"/>
            <w:vAlign w:val="center"/>
          </w:tcPr>
          <w:p w:rsidR="007E2E67" w:rsidRDefault="001E0F11">
            <w:pPr>
              <w:jc w:val="left"/>
            </w:pPr>
            <w:r>
              <w:rPr>
                <w:rFonts w:ascii="宋体" w:eastAsia="宋体" w:hAnsi="宋体" w:cs="宋体"/>
                <w:color w:val="000000"/>
                <w:sz w:val="28"/>
              </w:rPr>
              <w:t>公务员医疗补助</w:t>
            </w:r>
          </w:p>
        </w:tc>
        <w:tc>
          <w:tcPr>
            <w:tcW w:w="2460" w:type="dxa"/>
            <w:vAlign w:val="center"/>
          </w:tcPr>
          <w:p w:rsidR="007E2E67" w:rsidRDefault="001E0F11">
            <w:pPr>
              <w:jc w:val="right"/>
            </w:pPr>
            <w:r>
              <w:rPr>
                <w:rFonts w:ascii="宋体" w:eastAsia="宋体" w:hAnsi="宋体" w:cs="宋体"/>
                <w:color w:val="000000"/>
                <w:sz w:val="28"/>
              </w:rPr>
              <w:t>30.00</w:t>
            </w:r>
          </w:p>
        </w:tc>
        <w:tc>
          <w:tcPr>
            <w:tcW w:w="2460" w:type="dxa"/>
            <w:vAlign w:val="center"/>
          </w:tcPr>
          <w:p w:rsidR="007E2E67" w:rsidRDefault="001E0F11">
            <w:pPr>
              <w:jc w:val="right"/>
            </w:pPr>
            <w:r>
              <w:rPr>
                <w:rFonts w:ascii="宋体" w:eastAsia="宋体" w:hAnsi="宋体" w:cs="宋体"/>
                <w:color w:val="000000"/>
                <w:sz w:val="28"/>
              </w:rPr>
              <w:t>30.00</w:t>
            </w:r>
          </w:p>
        </w:tc>
        <w:tc>
          <w:tcPr>
            <w:tcW w:w="2478" w:type="dxa"/>
            <w:vAlign w:val="center"/>
          </w:tcPr>
          <w:p w:rsidR="007E2E67" w:rsidRDefault="001E0F11">
            <w:pPr>
              <w:jc w:val="right"/>
            </w:pPr>
            <w:r>
              <w:rPr>
                <w:rFonts w:ascii="宋体" w:eastAsia="宋体" w:hAnsi="宋体" w:cs="宋体"/>
                <w:color w:val="000000"/>
                <w:sz w:val="28"/>
              </w:rPr>
              <w:t>0.00</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21099</w:t>
            </w:r>
          </w:p>
        </w:tc>
        <w:tc>
          <w:tcPr>
            <w:tcW w:w="5360" w:type="dxa"/>
            <w:vAlign w:val="center"/>
          </w:tcPr>
          <w:p w:rsidR="007E2E67" w:rsidRDefault="001E0F11">
            <w:pPr>
              <w:jc w:val="left"/>
            </w:pPr>
            <w:r>
              <w:rPr>
                <w:rFonts w:ascii="宋体" w:eastAsia="宋体" w:hAnsi="宋体" w:cs="宋体"/>
                <w:color w:val="000000"/>
                <w:sz w:val="28"/>
              </w:rPr>
              <w:t>其他卫生健康支出</w:t>
            </w:r>
          </w:p>
        </w:tc>
        <w:tc>
          <w:tcPr>
            <w:tcW w:w="2460" w:type="dxa"/>
            <w:vAlign w:val="center"/>
          </w:tcPr>
          <w:p w:rsidR="007E2E67" w:rsidRDefault="001E0F11">
            <w:pPr>
              <w:jc w:val="right"/>
            </w:pPr>
            <w:r>
              <w:rPr>
                <w:rFonts w:ascii="宋体" w:eastAsia="宋体" w:hAnsi="宋体" w:cs="宋体"/>
                <w:color w:val="000000"/>
                <w:sz w:val="28"/>
              </w:rPr>
              <w:t>135.59</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135.59</w:t>
            </w:r>
          </w:p>
        </w:tc>
      </w:tr>
      <w:tr w:rsidR="007E2E67">
        <w:trPr>
          <w:trHeight w:hRule="exact" w:val="614"/>
          <w:jc w:val="center"/>
        </w:trPr>
        <w:tc>
          <w:tcPr>
            <w:tcW w:w="1200" w:type="dxa"/>
            <w:gridSpan w:val="3"/>
            <w:vAlign w:val="center"/>
          </w:tcPr>
          <w:p w:rsidR="007E2E67" w:rsidRDefault="001E0F11">
            <w:pPr>
              <w:jc w:val="left"/>
            </w:pPr>
            <w:r>
              <w:rPr>
                <w:rFonts w:ascii="宋体" w:eastAsia="宋体" w:hAnsi="宋体" w:cs="宋体"/>
                <w:color w:val="000000"/>
                <w:sz w:val="28"/>
              </w:rPr>
              <w:t>2109999</w:t>
            </w:r>
          </w:p>
        </w:tc>
        <w:tc>
          <w:tcPr>
            <w:tcW w:w="5360" w:type="dxa"/>
            <w:vAlign w:val="center"/>
          </w:tcPr>
          <w:p w:rsidR="007E2E67" w:rsidRDefault="001E0F11">
            <w:pPr>
              <w:jc w:val="left"/>
            </w:pPr>
            <w:r>
              <w:rPr>
                <w:rFonts w:ascii="宋体" w:eastAsia="宋体" w:hAnsi="宋体" w:cs="宋体"/>
                <w:color w:val="000000"/>
                <w:sz w:val="28"/>
              </w:rPr>
              <w:t>其他卫生健康支出</w:t>
            </w:r>
          </w:p>
        </w:tc>
        <w:tc>
          <w:tcPr>
            <w:tcW w:w="2460" w:type="dxa"/>
            <w:vAlign w:val="center"/>
          </w:tcPr>
          <w:p w:rsidR="007E2E67" w:rsidRDefault="001E0F11">
            <w:pPr>
              <w:jc w:val="right"/>
            </w:pPr>
            <w:r>
              <w:rPr>
                <w:rFonts w:ascii="宋体" w:eastAsia="宋体" w:hAnsi="宋体" w:cs="宋体"/>
                <w:color w:val="000000"/>
                <w:sz w:val="28"/>
              </w:rPr>
              <w:t>135.59</w:t>
            </w:r>
          </w:p>
        </w:tc>
        <w:tc>
          <w:tcPr>
            <w:tcW w:w="2460" w:type="dxa"/>
            <w:vAlign w:val="center"/>
          </w:tcPr>
          <w:p w:rsidR="007E2E67" w:rsidRDefault="001E0F11">
            <w:pPr>
              <w:jc w:val="right"/>
            </w:pPr>
            <w:r>
              <w:rPr>
                <w:rFonts w:ascii="宋体" w:eastAsia="宋体" w:hAnsi="宋体" w:cs="宋体"/>
                <w:color w:val="000000"/>
                <w:sz w:val="28"/>
              </w:rPr>
              <w:t>0.00</w:t>
            </w:r>
          </w:p>
        </w:tc>
        <w:tc>
          <w:tcPr>
            <w:tcW w:w="2478" w:type="dxa"/>
            <w:vAlign w:val="center"/>
          </w:tcPr>
          <w:p w:rsidR="007E2E67" w:rsidRDefault="001E0F11">
            <w:pPr>
              <w:jc w:val="right"/>
            </w:pPr>
            <w:r>
              <w:rPr>
                <w:rFonts w:ascii="宋体" w:eastAsia="宋体" w:hAnsi="宋体" w:cs="宋体"/>
                <w:color w:val="000000"/>
                <w:sz w:val="28"/>
              </w:rPr>
              <w:t>135.59</w:t>
            </w:r>
          </w:p>
        </w:tc>
      </w:tr>
      <w:tr w:rsidR="007E2E67">
        <w:trPr>
          <w:trHeight w:hRule="exact" w:val="614"/>
          <w:jc w:val="center"/>
        </w:trPr>
        <w:tc>
          <w:tcPr>
            <w:tcW w:w="13958" w:type="dxa"/>
            <w:gridSpan w:val="7"/>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26"/>
              </w:rPr>
              <w:t>注：本表反映本年度一般公共预算财政拨款支出情况。</w:t>
            </w:r>
          </w:p>
        </w:tc>
      </w:tr>
    </w:tbl>
    <w:p w:rsidR="007E2E67" w:rsidRDefault="001E0F11">
      <w:pPr>
        <w:snapToGrid w:val="0"/>
        <w:spacing w:line="0" w:lineRule="auto"/>
      </w:pPr>
      <w:r>
        <w:rPr>
          <w:sz w:val="8"/>
        </w:rPr>
        <w:t xml:space="preserve"> </w:t>
      </w:r>
    </w:p>
    <w:p w:rsidR="007E2E67" w:rsidRDefault="001E0F11">
      <w:pPr>
        <w:rPr>
          <w:rFonts w:ascii="华文中宋" w:eastAsia="华文中宋" w:hAnsi="华文中宋" w:cs="华文中宋"/>
          <w:color w:val="000000"/>
          <w:kern w:val="0"/>
          <w:sz w:val="32"/>
          <w:szCs w:val="32"/>
        </w:rPr>
      </w:pPr>
      <w:r>
        <w:br w:type="page"/>
      </w:r>
    </w:p>
    <w:p w:rsidR="007E2E67" w:rsidRDefault="001E0F11">
      <w:pPr>
        <w:pStyle w:val="2"/>
        <w:jc w:val="center"/>
        <w:rPr>
          <w:rFonts w:ascii="楷体" w:eastAsia="楷体" w:hAnsi="楷体" w:cs="楷体"/>
          <w:b w:val="0"/>
          <w:bCs/>
        </w:rPr>
      </w:pPr>
      <w:bookmarkStart w:id="23" w:name="_Toc23418"/>
      <w:bookmarkStart w:id="24" w:name="_Toc_1_2_0000000043"/>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3"/>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7E2E67">
        <w:trPr>
          <w:trHeight w:hRule="exact" w:val="340"/>
          <w:jc w:val="center"/>
        </w:trPr>
        <w:tc>
          <w:tcPr>
            <w:tcW w:w="4600" w:type="dxa"/>
            <w:gridSpan w:val="3"/>
            <w:vAlign w:val="center"/>
          </w:tcPr>
          <w:p w:rsidR="007E2E67" w:rsidRDefault="001E0F11">
            <w:pPr>
              <w:jc w:val="center"/>
            </w:pPr>
            <w:r>
              <w:rPr>
                <w:rFonts w:ascii="宋体" w:eastAsia="宋体" w:hAnsi="宋体" w:cs="宋体"/>
                <w:color w:val="000000"/>
                <w:sz w:val="16"/>
              </w:rPr>
              <w:t>人员经费</w:t>
            </w:r>
          </w:p>
        </w:tc>
        <w:tc>
          <w:tcPr>
            <w:tcW w:w="9358" w:type="dxa"/>
            <w:gridSpan w:val="6"/>
            <w:vAlign w:val="center"/>
          </w:tcPr>
          <w:p w:rsidR="007E2E67" w:rsidRDefault="001E0F11">
            <w:pPr>
              <w:jc w:val="center"/>
            </w:pPr>
            <w:r>
              <w:rPr>
                <w:rFonts w:ascii="宋体" w:eastAsia="宋体" w:hAnsi="宋体" w:cs="宋体"/>
                <w:color w:val="000000"/>
                <w:sz w:val="16"/>
              </w:rPr>
              <w:t>公用经费</w:t>
            </w:r>
          </w:p>
        </w:tc>
      </w:tr>
      <w:tr w:rsidR="007E2E67">
        <w:trPr>
          <w:trHeight w:hRule="exact" w:val="340"/>
          <w:jc w:val="center"/>
        </w:trPr>
        <w:tc>
          <w:tcPr>
            <w:tcW w:w="560" w:type="dxa"/>
            <w:vMerge w:val="restart"/>
            <w:vAlign w:val="center"/>
          </w:tcPr>
          <w:p w:rsidR="007E2E67" w:rsidRDefault="001E0F11">
            <w:pPr>
              <w:jc w:val="center"/>
            </w:pPr>
            <w:r>
              <w:rPr>
                <w:rFonts w:ascii="宋体" w:eastAsia="宋体" w:hAnsi="宋体" w:cs="宋体"/>
                <w:color w:val="000000"/>
                <w:sz w:val="16"/>
              </w:rPr>
              <w:t>科目代码</w:t>
            </w:r>
          </w:p>
        </w:tc>
        <w:tc>
          <w:tcPr>
            <w:tcW w:w="2680" w:type="dxa"/>
            <w:vMerge w:val="restart"/>
            <w:vAlign w:val="center"/>
          </w:tcPr>
          <w:p w:rsidR="007E2E67" w:rsidRDefault="001E0F11">
            <w:pPr>
              <w:jc w:val="center"/>
            </w:pPr>
            <w:r>
              <w:rPr>
                <w:rFonts w:ascii="宋体" w:eastAsia="宋体" w:hAnsi="宋体" w:cs="宋体"/>
                <w:color w:val="000000"/>
                <w:sz w:val="16"/>
              </w:rPr>
              <w:t>科目名称</w:t>
            </w:r>
          </w:p>
        </w:tc>
        <w:tc>
          <w:tcPr>
            <w:tcW w:w="1360" w:type="dxa"/>
            <w:vMerge w:val="restart"/>
            <w:vAlign w:val="center"/>
          </w:tcPr>
          <w:p w:rsidR="007E2E67" w:rsidRDefault="001E0F11">
            <w:pPr>
              <w:jc w:val="center"/>
            </w:pPr>
            <w:r>
              <w:rPr>
                <w:rFonts w:ascii="宋体" w:eastAsia="宋体" w:hAnsi="宋体" w:cs="宋体"/>
                <w:color w:val="000000"/>
                <w:sz w:val="16"/>
              </w:rPr>
              <w:t>决算数</w:t>
            </w:r>
          </w:p>
        </w:tc>
        <w:tc>
          <w:tcPr>
            <w:tcW w:w="560" w:type="dxa"/>
            <w:vMerge w:val="restart"/>
            <w:vAlign w:val="center"/>
          </w:tcPr>
          <w:p w:rsidR="007E2E67" w:rsidRDefault="001E0F11">
            <w:pPr>
              <w:jc w:val="center"/>
            </w:pPr>
            <w:r>
              <w:rPr>
                <w:rFonts w:ascii="宋体" w:eastAsia="宋体" w:hAnsi="宋体" w:cs="宋体"/>
                <w:color w:val="000000"/>
                <w:sz w:val="16"/>
              </w:rPr>
              <w:t>科目代码</w:t>
            </w:r>
          </w:p>
        </w:tc>
        <w:tc>
          <w:tcPr>
            <w:tcW w:w="2100" w:type="dxa"/>
            <w:vMerge w:val="restart"/>
            <w:vAlign w:val="center"/>
          </w:tcPr>
          <w:p w:rsidR="007E2E67" w:rsidRDefault="001E0F11">
            <w:pPr>
              <w:jc w:val="center"/>
            </w:pPr>
            <w:r>
              <w:rPr>
                <w:rFonts w:ascii="宋体" w:eastAsia="宋体" w:hAnsi="宋体" w:cs="宋体"/>
                <w:color w:val="000000"/>
                <w:sz w:val="16"/>
              </w:rPr>
              <w:t>科目名称</w:t>
            </w:r>
          </w:p>
        </w:tc>
        <w:tc>
          <w:tcPr>
            <w:tcW w:w="1360" w:type="dxa"/>
            <w:vMerge w:val="restart"/>
            <w:vAlign w:val="center"/>
          </w:tcPr>
          <w:p w:rsidR="007E2E67" w:rsidRDefault="001E0F11">
            <w:pPr>
              <w:jc w:val="center"/>
            </w:pPr>
            <w:r>
              <w:rPr>
                <w:rFonts w:ascii="宋体" w:eastAsia="宋体" w:hAnsi="宋体" w:cs="宋体"/>
                <w:color w:val="000000"/>
                <w:sz w:val="16"/>
              </w:rPr>
              <w:t>决算数</w:t>
            </w:r>
          </w:p>
        </w:tc>
        <w:tc>
          <w:tcPr>
            <w:tcW w:w="560" w:type="dxa"/>
            <w:vMerge w:val="restart"/>
            <w:vAlign w:val="center"/>
          </w:tcPr>
          <w:p w:rsidR="007E2E67" w:rsidRDefault="001E0F11">
            <w:pPr>
              <w:jc w:val="center"/>
            </w:pPr>
            <w:r>
              <w:rPr>
                <w:rFonts w:ascii="宋体" w:eastAsia="宋体" w:hAnsi="宋体" w:cs="宋体"/>
                <w:color w:val="000000"/>
                <w:sz w:val="16"/>
              </w:rPr>
              <w:t>科目代码</w:t>
            </w:r>
          </w:p>
        </w:tc>
        <w:tc>
          <w:tcPr>
            <w:tcW w:w="3420" w:type="dxa"/>
            <w:vMerge w:val="restart"/>
            <w:vAlign w:val="center"/>
          </w:tcPr>
          <w:p w:rsidR="007E2E67" w:rsidRDefault="001E0F11">
            <w:pPr>
              <w:jc w:val="center"/>
            </w:pPr>
            <w:r>
              <w:rPr>
                <w:rFonts w:ascii="宋体" w:eastAsia="宋体" w:hAnsi="宋体" w:cs="宋体"/>
                <w:color w:val="000000"/>
                <w:sz w:val="16"/>
              </w:rPr>
              <w:t>科目名称</w:t>
            </w:r>
          </w:p>
        </w:tc>
        <w:tc>
          <w:tcPr>
            <w:tcW w:w="1358" w:type="dxa"/>
            <w:vMerge w:val="restart"/>
            <w:vAlign w:val="center"/>
          </w:tcPr>
          <w:p w:rsidR="007E2E67" w:rsidRDefault="001E0F11">
            <w:pPr>
              <w:jc w:val="center"/>
            </w:pPr>
            <w:r>
              <w:rPr>
                <w:rFonts w:ascii="宋体" w:eastAsia="宋体" w:hAnsi="宋体" w:cs="宋体"/>
                <w:color w:val="000000"/>
                <w:sz w:val="16"/>
              </w:rPr>
              <w:t>决算数</w:t>
            </w:r>
          </w:p>
        </w:tc>
      </w:tr>
      <w:tr w:rsidR="007E2E67">
        <w:trPr>
          <w:trHeight w:hRule="exact" w:val="340"/>
          <w:jc w:val="center"/>
        </w:trPr>
        <w:tc>
          <w:tcPr>
            <w:tcW w:w="560" w:type="dxa"/>
            <w:vMerge/>
            <w:vAlign w:val="center"/>
          </w:tcPr>
          <w:p w:rsidR="007E2E67" w:rsidRDefault="007E2E67"/>
        </w:tc>
        <w:tc>
          <w:tcPr>
            <w:tcW w:w="2680" w:type="dxa"/>
            <w:vMerge/>
            <w:vAlign w:val="center"/>
          </w:tcPr>
          <w:p w:rsidR="007E2E67" w:rsidRDefault="007E2E67"/>
        </w:tc>
        <w:tc>
          <w:tcPr>
            <w:tcW w:w="1360" w:type="dxa"/>
            <w:vMerge/>
            <w:vAlign w:val="center"/>
          </w:tcPr>
          <w:p w:rsidR="007E2E67" w:rsidRDefault="007E2E67"/>
        </w:tc>
        <w:tc>
          <w:tcPr>
            <w:tcW w:w="560" w:type="dxa"/>
            <w:vMerge/>
            <w:vAlign w:val="center"/>
          </w:tcPr>
          <w:p w:rsidR="007E2E67" w:rsidRDefault="007E2E67"/>
        </w:tc>
        <w:tc>
          <w:tcPr>
            <w:tcW w:w="2100" w:type="dxa"/>
            <w:vMerge/>
            <w:vAlign w:val="center"/>
          </w:tcPr>
          <w:p w:rsidR="007E2E67" w:rsidRDefault="007E2E67"/>
        </w:tc>
        <w:tc>
          <w:tcPr>
            <w:tcW w:w="1360" w:type="dxa"/>
            <w:vMerge/>
            <w:vAlign w:val="center"/>
          </w:tcPr>
          <w:p w:rsidR="007E2E67" w:rsidRDefault="007E2E67"/>
        </w:tc>
        <w:tc>
          <w:tcPr>
            <w:tcW w:w="560" w:type="dxa"/>
            <w:vMerge/>
            <w:vAlign w:val="center"/>
          </w:tcPr>
          <w:p w:rsidR="007E2E67" w:rsidRDefault="007E2E67"/>
        </w:tc>
        <w:tc>
          <w:tcPr>
            <w:tcW w:w="3420" w:type="dxa"/>
            <w:vMerge/>
            <w:vAlign w:val="center"/>
          </w:tcPr>
          <w:p w:rsidR="007E2E67" w:rsidRDefault="007E2E67"/>
        </w:tc>
        <w:tc>
          <w:tcPr>
            <w:tcW w:w="1358" w:type="dxa"/>
            <w:vMerge/>
            <w:vAlign w:val="center"/>
          </w:tcPr>
          <w:p w:rsidR="007E2E67" w:rsidRDefault="007E2E67"/>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w:t>
            </w:r>
          </w:p>
        </w:tc>
        <w:tc>
          <w:tcPr>
            <w:tcW w:w="2680" w:type="dxa"/>
            <w:vAlign w:val="center"/>
          </w:tcPr>
          <w:p w:rsidR="007E2E67" w:rsidRDefault="001E0F11">
            <w:pPr>
              <w:jc w:val="left"/>
            </w:pPr>
            <w:r>
              <w:rPr>
                <w:rFonts w:ascii="宋体" w:eastAsia="宋体" w:hAnsi="宋体" w:cs="宋体"/>
                <w:color w:val="000000"/>
                <w:sz w:val="16"/>
              </w:rPr>
              <w:t>工资福利支出</w:t>
            </w:r>
          </w:p>
        </w:tc>
        <w:tc>
          <w:tcPr>
            <w:tcW w:w="1360" w:type="dxa"/>
            <w:vAlign w:val="center"/>
          </w:tcPr>
          <w:p w:rsidR="007E2E67" w:rsidRDefault="001E0F11">
            <w:pPr>
              <w:jc w:val="right"/>
            </w:pPr>
            <w:r>
              <w:rPr>
                <w:rFonts w:ascii="宋体" w:eastAsia="宋体" w:hAnsi="宋体" w:cs="宋体"/>
                <w:color w:val="000000"/>
                <w:sz w:val="16"/>
              </w:rPr>
              <w:t>54.11</w:t>
            </w:r>
          </w:p>
        </w:tc>
        <w:tc>
          <w:tcPr>
            <w:tcW w:w="560" w:type="dxa"/>
            <w:vAlign w:val="center"/>
          </w:tcPr>
          <w:p w:rsidR="007E2E67" w:rsidRDefault="001E0F11">
            <w:pPr>
              <w:jc w:val="left"/>
            </w:pPr>
            <w:r>
              <w:rPr>
                <w:rFonts w:ascii="宋体" w:eastAsia="宋体" w:hAnsi="宋体" w:cs="宋体"/>
                <w:color w:val="000000"/>
                <w:sz w:val="16"/>
              </w:rPr>
              <w:t>302</w:t>
            </w:r>
          </w:p>
        </w:tc>
        <w:tc>
          <w:tcPr>
            <w:tcW w:w="2100" w:type="dxa"/>
            <w:vAlign w:val="center"/>
          </w:tcPr>
          <w:p w:rsidR="007E2E67" w:rsidRDefault="001E0F11">
            <w:pPr>
              <w:jc w:val="left"/>
            </w:pPr>
            <w:r>
              <w:rPr>
                <w:rFonts w:ascii="宋体" w:eastAsia="宋体" w:hAnsi="宋体" w:cs="宋体"/>
                <w:color w:val="000000"/>
                <w:sz w:val="16"/>
              </w:rPr>
              <w:t>商品和服务支出</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30703</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30101</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7E2E67" w:rsidRDefault="001E0F11">
            <w:pPr>
              <w:jc w:val="right"/>
            </w:pPr>
            <w:r>
              <w:rPr>
                <w:rFonts w:ascii="宋体" w:eastAsia="宋体" w:hAnsi="宋体" w:cs="宋体"/>
                <w:color w:val="000000"/>
                <w:sz w:val="16"/>
              </w:rPr>
              <w:t>20.82</w:t>
            </w:r>
          </w:p>
        </w:tc>
        <w:tc>
          <w:tcPr>
            <w:tcW w:w="560" w:type="dxa"/>
            <w:vAlign w:val="center"/>
          </w:tcPr>
          <w:p w:rsidR="007E2E67" w:rsidRDefault="001E0F11">
            <w:pPr>
              <w:jc w:val="left"/>
            </w:pPr>
            <w:r>
              <w:rPr>
                <w:rFonts w:ascii="宋体" w:eastAsia="宋体" w:hAnsi="宋体" w:cs="宋体"/>
                <w:color w:val="000000"/>
                <w:sz w:val="16"/>
              </w:rPr>
              <w:t>30201</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30704</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30102</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30202</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w:t>
            </w:r>
          </w:p>
        </w:tc>
        <w:tc>
          <w:tcPr>
            <w:tcW w:w="3420" w:type="dxa"/>
            <w:vAlign w:val="center"/>
          </w:tcPr>
          <w:p w:rsidR="007E2E67" w:rsidRDefault="001E0F11">
            <w:pPr>
              <w:jc w:val="left"/>
            </w:pPr>
            <w:r>
              <w:rPr>
                <w:rFonts w:ascii="宋体" w:eastAsia="宋体" w:hAnsi="宋体" w:cs="宋体"/>
                <w:color w:val="000000"/>
                <w:sz w:val="16"/>
              </w:rPr>
              <w:t>资本性支出</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30103</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30203</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31001</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30106</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30204</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31002</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30107</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7E2E67" w:rsidRDefault="001E0F11">
            <w:pPr>
              <w:jc w:val="right"/>
            </w:pPr>
            <w:r>
              <w:rPr>
                <w:rFonts w:ascii="宋体" w:eastAsia="宋体" w:hAnsi="宋体" w:cs="宋体"/>
                <w:color w:val="000000"/>
                <w:sz w:val="16"/>
              </w:rPr>
              <w:t>3.29</w:t>
            </w:r>
          </w:p>
        </w:tc>
        <w:tc>
          <w:tcPr>
            <w:tcW w:w="560" w:type="dxa"/>
            <w:vAlign w:val="center"/>
          </w:tcPr>
          <w:p w:rsidR="007E2E67" w:rsidRDefault="001E0F11">
            <w:pPr>
              <w:jc w:val="left"/>
            </w:pPr>
            <w:r>
              <w:rPr>
                <w:rFonts w:ascii="宋体" w:eastAsia="宋体" w:hAnsi="宋体" w:cs="宋体"/>
                <w:color w:val="000000"/>
                <w:sz w:val="16"/>
              </w:rPr>
              <w:t>30205</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31003</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30108</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30206</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31005</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30109</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30207</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31006</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30110</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30208</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31007</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30111</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7E2E67" w:rsidRDefault="001E0F11">
            <w:pPr>
              <w:jc w:val="right"/>
            </w:pPr>
            <w:r>
              <w:rPr>
                <w:rFonts w:ascii="宋体" w:eastAsia="宋体" w:hAnsi="宋体" w:cs="宋体"/>
                <w:color w:val="000000"/>
                <w:sz w:val="16"/>
              </w:rPr>
              <w:t>30.00</w:t>
            </w:r>
          </w:p>
        </w:tc>
        <w:tc>
          <w:tcPr>
            <w:tcW w:w="560" w:type="dxa"/>
            <w:vAlign w:val="center"/>
          </w:tcPr>
          <w:p w:rsidR="007E2E67" w:rsidRDefault="001E0F11">
            <w:pPr>
              <w:jc w:val="left"/>
            </w:pPr>
            <w:r>
              <w:rPr>
                <w:rFonts w:ascii="宋体" w:eastAsia="宋体" w:hAnsi="宋体" w:cs="宋体"/>
                <w:color w:val="000000"/>
                <w:sz w:val="16"/>
              </w:rPr>
              <w:t>30209</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31008</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30112</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30211</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31009</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30113</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30212</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31010</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30114</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30213</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31011</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30199</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30214</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31012</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w:t>
            </w:r>
          </w:p>
        </w:tc>
        <w:tc>
          <w:tcPr>
            <w:tcW w:w="2680" w:type="dxa"/>
            <w:vAlign w:val="center"/>
          </w:tcPr>
          <w:p w:rsidR="007E2E67" w:rsidRDefault="001E0F11">
            <w:pPr>
              <w:jc w:val="left"/>
            </w:pPr>
            <w:r>
              <w:rPr>
                <w:rFonts w:ascii="宋体" w:eastAsia="宋体" w:hAnsi="宋体" w:cs="宋体"/>
                <w:color w:val="000000"/>
                <w:sz w:val="16"/>
              </w:rPr>
              <w:t>对个人和家庭的补助</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30215</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31013</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30301</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30216</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31019</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30302</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30217</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31021</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30303</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30218</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31022</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30304</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30224</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31099</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30305</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30225</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312</w:t>
            </w:r>
          </w:p>
        </w:tc>
        <w:tc>
          <w:tcPr>
            <w:tcW w:w="3420" w:type="dxa"/>
            <w:vAlign w:val="center"/>
          </w:tcPr>
          <w:p w:rsidR="007E2E67" w:rsidRDefault="001E0F11">
            <w:pPr>
              <w:jc w:val="left"/>
            </w:pPr>
            <w:r>
              <w:rPr>
                <w:rFonts w:ascii="宋体" w:eastAsia="宋体" w:hAnsi="宋体" w:cs="宋体"/>
                <w:color w:val="000000"/>
                <w:sz w:val="16"/>
              </w:rPr>
              <w:t>对企业补助</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30306</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30226</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31201</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lastRenderedPageBreak/>
              <w:t>30307</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30227</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31203</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30308</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30228</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31204</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30309</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30229</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31205</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30310</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30231</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31299</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30311</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30239</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399</w:t>
            </w:r>
          </w:p>
        </w:tc>
        <w:tc>
          <w:tcPr>
            <w:tcW w:w="3420" w:type="dxa"/>
            <w:vAlign w:val="center"/>
          </w:tcPr>
          <w:p w:rsidR="007E2E67" w:rsidRDefault="001E0F11">
            <w:pPr>
              <w:jc w:val="left"/>
            </w:pPr>
            <w:r>
              <w:rPr>
                <w:rFonts w:ascii="宋体" w:eastAsia="宋体" w:hAnsi="宋体" w:cs="宋体"/>
                <w:color w:val="000000"/>
                <w:sz w:val="16"/>
              </w:rPr>
              <w:t>其他支出</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1E0F11">
            <w:pPr>
              <w:jc w:val="left"/>
            </w:pPr>
            <w:r>
              <w:rPr>
                <w:rFonts w:ascii="宋体" w:eastAsia="宋体" w:hAnsi="宋体" w:cs="宋体"/>
                <w:color w:val="000000"/>
                <w:sz w:val="16"/>
              </w:rPr>
              <w:t>30399</w:t>
            </w:r>
          </w:p>
        </w:tc>
        <w:tc>
          <w:tcPr>
            <w:tcW w:w="268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30240</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39907</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7E2E67"/>
        </w:tc>
        <w:tc>
          <w:tcPr>
            <w:tcW w:w="2680" w:type="dxa"/>
            <w:vAlign w:val="center"/>
          </w:tcPr>
          <w:p w:rsidR="007E2E67" w:rsidRDefault="007E2E67"/>
        </w:tc>
        <w:tc>
          <w:tcPr>
            <w:tcW w:w="1360" w:type="dxa"/>
            <w:vAlign w:val="center"/>
          </w:tcPr>
          <w:p w:rsidR="007E2E67" w:rsidRDefault="007E2E67"/>
        </w:tc>
        <w:tc>
          <w:tcPr>
            <w:tcW w:w="560" w:type="dxa"/>
            <w:vAlign w:val="center"/>
          </w:tcPr>
          <w:p w:rsidR="007E2E67" w:rsidRDefault="001E0F11">
            <w:pPr>
              <w:jc w:val="left"/>
            </w:pPr>
            <w:r>
              <w:rPr>
                <w:rFonts w:ascii="宋体" w:eastAsia="宋体" w:hAnsi="宋体" w:cs="宋体"/>
                <w:color w:val="000000"/>
                <w:sz w:val="16"/>
              </w:rPr>
              <w:t>30299</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39908</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7E2E67"/>
        </w:tc>
        <w:tc>
          <w:tcPr>
            <w:tcW w:w="2680" w:type="dxa"/>
            <w:vAlign w:val="center"/>
          </w:tcPr>
          <w:p w:rsidR="007E2E67" w:rsidRDefault="007E2E67"/>
        </w:tc>
        <w:tc>
          <w:tcPr>
            <w:tcW w:w="1360" w:type="dxa"/>
            <w:vAlign w:val="center"/>
          </w:tcPr>
          <w:p w:rsidR="007E2E67" w:rsidRDefault="007E2E67"/>
        </w:tc>
        <w:tc>
          <w:tcPr>
            <w:tcW w:w="560" w:type="dxa"/>
            <w:vAlign w:val="center"/>
          </w:tcPr>
          <w:p w:rsidR="007E2E67" w:rsidRDefault="001E0F11">
            <w:pPr>
              <w:jc w:val="left"/>
            </w:pPr>
            <w:r>
              <w:rPr>
                <w:rFonts w:ascii="宋体" w:eastAsia="宋体" w:hAnsi="宋体" w:cs="宋体"/>
                <w:color w:val="000000"/>
                <w:sz w:val="16"/>
              </w:rPr>
              <w:t>307</w:t>
            </w:r>
          </w:p>
        </w:tc>
        <w:tc>
          <w:tcPr>
            <w:tcW w:w="2100" w:type="dxa"/>
            <w:vAlign w:val="center"/>
          </w:tcPr>
          <w:p w:rsidR="007E2E67" w:rsidRDefault="001E0F11">
            <w:pPr>
              <w:jc w:val="left"/>
            </w:pPr>
            <w:r>
              <w:rPr>
                <w:rFonts w:ascii="宋体" w:eastAsia="宋体" w:hAnsi="宋体" w:cs="宋体"/>
                <w:color w:val="000000"/>
                <w:sz w:val="16"/>
              </w:rPr>
              <w:t>债务利息及费用支出</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39909</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7E2E67"/>
        </w:tc>
        <w:tc>
          <w:tcPr>
            <w:tcW w:w="2680" w:type="dxa"/>
            <w:vAlign w:val="center"/>
          </w:tcPr>
          <w:p w:rsidR="007E2E67" w:rsidRDefault="007E2E67"/>
        </w:tc>
        <w:tc>
          <w:tcPr>
            <w:tcW w:w="1360" w:type="dxa"/>
            <w:vAlign w:val="center"/>
          </w:tcPr>
          <w:p w:rsidR="007E2E67" w:rsidRDefault="007E2E67"/>
        </w:tc>
        <w:tc>
          <w:tcPr>
            <w:tcW w:w="560" w:type="dxa"/>
            <w:vAlign w:val="center"/>
          </w:tcPr>
          <w:p w:rsidR="007E2E67" w:rsidRDefault="001E0F11">
            <w:pPr>
              <w:jc w:val="left"/>
            </w:pPr>
            <w:r>
              <w:rPr>
                <w:rFonts w:ascii="宋体" w:eastAsia="宋体" w:hAnsi="宋体" w:cs="宋体"/>
                <w:color w:val="000000"/>
                <w:sz w:val="16"/>
              </w:rPr>
              <w:t>30701</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39910</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7E2E67"/>
        </w:tc>
        <w:tc>
          <w:tcPr>
            <w:tcW w:w="2680" w:type="dxa"/>
            <w:vAlign w:val="center"/>
          </w:tcPr>
          <w:p w:rsidR="007E2E67" w:rsidRDefault="007E2E67"/>
        </w:tc>
        <w:tc>
          <w:tcPr>
            <w:tcW w:w="1360" w:type="dxa"/>
            <w:vAlign w:val="center"/>
          </w:tcPr>
          <w:p w:rsidR="007E2E67" w:rsidRDefault="007E2E67"/>
        </w:tc>
        <w:tc>
          <w:tcPr>
            <w:tcW w:w="560" w:type="dxa"/>
            <w:vAlign w:val="center"/>
          </w:tcPr>
          <w:p w:rsidR="007E2E67" w:rsidRDefault="001E0F11">
            <w:pPr>
              <w:jc w:val="left"/>
            </w:pPr>
            <w:r>
              <w:rPr>
                <w:rFonts w:ascii="宋体" w:eastAsia="宋体" w:hAnsi="宋体" w:cs="宋体"/>
                <w:color w:val="000000"/>
                <w:sz w:val="16"/>
              </w:rPr>
              <w:t>30702</w:t>
            </w:r>
          </w:p>
        </w:tc>
        <w:tc>
          <w:tcPr>
            <w:tcW w:w="210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7E2E67" w:rsidRDefault="001E0F11">
            <w:pPr>
              <w:jc w:val="right"/>
            </w:pPr>
            <w:r>
              <w:rPr>
                <w:rFonts w:ascii="宋体" w:eastAsia="宋体" w:hAnsi="宋体" w:cs="宋体"/>
                <w:color w:val="000000"/>
                <w:sz w:val="16"/>
              </w:rPr>
              <w:t>0.00</w:t>
            </w:r>
          </w:p>
        </w:tc>
        <w:tc>
          <w:tcPr>
            <w:tcW w:w="560" w:type="dxa"/>
            <w:vAlign w:val="center"/>
          </w:tcPr>
          <w:p w:rsidR="007E2E67" w:rsidRDefault="001E0F11">
            <w:pPr>
              <w:jc w:val="left"/>
            </w:pPr>
            <w:r>
              <w:rPr>
                <w:rFonts w:ascii="宋体" w:eastAsia="宋体" w:hAnsi="宋体" w:cs="宋体"/>
                <w:color w:val="000000"/>
                <w:sz w:val="16"/>
              </w:rPr>
              <w:t>39999</w:t>
            </w:r>
          </w:p>
        </w:tc>
        <w:tc>
          <w:tcPr>
            <w:tcW w:w="3420" w:type="dxa"/>
            <w:vAlign w:val="center"/>
          </w:tcPr>
          <w:p w:rsidR="007E2E67" w:rsidRDefault="001E0F11">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560" w:type="dxa"/>
            <w:vAlign w:val="center"/>
          </w:tcPr>
          <w:p w:rsidR="007E2E67" w:rsidRDefault="007E2E67"/>
        </w:tc>
        <w:tc>
          <w:tcPr>
            <w:tcW w:w="2680" w:type="dxa"/>
            <w:vAlign w:val="center"/>
          </w:tcPr>
          <w:p w:rsidR="007E2E67" w:rsidRDefault="007E2E67"/>
        </w:tc>
        <w:tc>
          <w:tcPr>
            <w:tcW w:w="1360" w:type="dxa"/>
            <w:vAlign w:val="center"/>
          </w:tcPr>
          <w:p w:rsidR="007E2E67" w:rsidRDefault="007E2E67"/>
        </w:tc>
        <w:tc>
          <w:tcPr>
            <w:tcW w:w="560" w:type="dxa"/>
            <w:vAlign w:val="center"/>
          </w:tcPr>
          <w:p w:rsidR="007E2E67" w:rsidRDefault="007E2E67"/>
        </w:tc>
        <w:tc>
          <w:tcPr>
            <w:tcW w:w="2100" w:type="dxa"/>
            <w:vAlign w:val="center"/>
          </w:tcPr>
          <w:p w:rsidR="007E2E67" w:rsidRDefault="007E2E67"/>
        </w:tc>
        <w:tc>
          <w:tcPr>
            <w:tcW w:w="1360" w:type="dxa"/>
            <w:vAlign w:val="center"/>
          </w:tcPr>
          <w:p w:rsidR="007E2E67" w:rsidRDefault="007E2E67"/>
        </w:tc>
        <w:tc>
          <w:tcPr>
            <w:tcW w:w="560" w:type="dxa"/>
            <w:vAlign w:val="center"/>
          </w:tcPr>
          <w:p w:rsidR="007E2E67" w:rsidRDefault="007E2E67"/>
        </w:tc>
        <w:tc>
          <w:tcPr>
            <w:tcW w:w="3420" w:type="dxa"/>
            <w:vAlign w:val="center"/>
          </w:tcPr>
          <w:p w:rsidR="007E2E67" w:rsidRDefault="007E2E67"/>
        </w:tc>
        <w:tc>
          <w:tcPr>
            <w:tcW w:w="1358" w:type="dxa"/>
            <w:vAlign w:val="center"/>
          </w:tcPr>
          <w:p w:rsidR="007E2E67" w:rsidRDefault="007E2E67"/>
        </w:tc>
      </w:tr>
      <w:tr w:rsidR="007E2E67">
        <w:trPr>
          <w:trHeight w:hRule="exact" w:val="340"/>
          <w:jc w:val="center"/>
        </w:trPr>
        <w:tc>
          <w:tcPr>
            <w:tcW w:w="3240" w:type="dxa"/>
            <w:gridSpan w:val="2"/>
            <w:vAlign w:val="center"/>
          </w:tcPr>
          <w:p w:rsidR="007E2E67" w:rsidRDefault="001E0F11">
            <w:pPr>
              <w:jc w:val="center"/>
            </w:pPr>
            <w:r>
              <w:rPr>
                <w:rFonts w:ascii="宋体" w:eastAsia="宋体" w:hAnsi="宋体" w:cs="宋体"/>
                <w:color w:val="000000"/>
                <w:sz w:val="16"/>
              </w:rPr>
              <w:t>人员经费合计</w:t>
            </w:r>
          </w:p>
        </w:tc>
        <w:tc>
          <w:tcPr>
            <w:tcW w:w="1360" w:type="dxa"/>
            <w:vAlign w:val="center"/>
          </w:tcPr>
          <w:p w:rsidR="007E2E67" w:rsidRDefault="001E0F11">
            <w:pPr>
              <w:jc w:val="right"/>
            </w:pPr>
            <w:r>
              <w:rPr>
                <w:rFonts w:ascii="宋体" w:eastAsia="宋体" w:hAnsi="宋体" w:cs="宋体"/>
                <w:color w:val="000000"/>
                <w:sz w:val="16"/>
              </w:rPr>
              <w:t>54.11</w:t>
            </w:r>
          </w:p>
        </w:tc>
        <w:tc>
          <w:tcPr>
            <w:tcW w:w="8000" w:type="dxa"/>
            <w:gridSpan w:val="5"/>
            <w:vAlign w:val="center"/>
          </w:tcPr>
          <w:p w:rsidR="007E2E67" w:rsidRDefault="001E0F11">
            <w:pPr>
              <w:jc w:val="center"/>
            </w:pPr>
            <w:r>
              <w:rPr>
                <w:rFonts w:ascii="宋体" w:eastAsia="宋体" w:hAnsi="宋体" w:cs="宋体"/>
                <w:color w:val="000000"/>
                <w:sz w:val="16"/>
              </w:rPr>
              <w:t>公用经费合计</w:t>
            </w:r>
          </w:p>
        </w:tc>
        <w:tc>
          <w:tcPr>
            <w:tcW w:w="1358" w:type="dxa"/>
            <w:vAlign w:val="center"/>
          </w:tcPr>
          <w:p w:rsidR="007E2E67" w:rsidRDefault="001E0F11">
            <w:pPr>
              <w:jc w:val="right"/>
            </w:pPr>
            <w:r>
              <w:rPr>
                <w:rFonts w:ascii="宋体" w:eastAsia="宋体" w:hAnsi="宋体" w:cs="宋体"/>
                <w:color w:val="000000"/>
                <w:sz w:val="16"/>
              </w:rPr>
              <w:t>0.00</w:t>
            </w:r>
          </w:p>
        </w:tc>
      </w:tr>
      <w:tr w:rsidR="007E2E67">
        <w:trPr>
          <w:trHeight w:hRule="exact" w:val="340"/>
          <w:jc w:val="center"/>
        </w:trPr>
        <w:tc>
          <w:tcPr>
            <w:tcW w:w="13958" w:type="dxa"/>
            <w:gridSpan w:val="9"/>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6"/>
              </w:rPr>
              <w:t>注：本表反映本年度一般公共预算财政拨款基本支出明细情况。</w:t>
            </w:r>
          </w:p>
        </w:tc>
      </w:tr>
    </w:tbl>
    <w:p w:rsidR="007E2E67" w:rsidRDefault="001E0F11">
      <w:pPr>
        <w:snapToGrid w:val="0"/>
        <w:spacing w:line="0" w:lineRule="auto"/>
      </w:pPr>
      <w:r>
        <w:rPr>
          <w:sz w:val="8"/>
        </w:rPr>
        <w:t xml:space="preserve"> </w:t>
      </w:r>
    </w:p>
    <w:p w:rsidR="007E2E67" w:rsidRDefault="007E2E67">
      <w:pPr>
        <w:jc w:val="left"/>
        <w:rPr>
          <w:rFonts w:asciiTheme="minorEastAsia" w:hAnsiTheme="minorEastAsia" w:cstheme="minorEastAsia"/>
          <w:sz w:val="18"/>
          <w:szCs w:val="18"/>
        </w:rPr>
        <w:sectPr w:rsidR="007E2E67">
          <w:pgSz w:w="16838" w:h="11906" w:orient="landscape"/>
          <w:pgMar w:top="1134" w:right="1440" w:bottom="1134" w:left="1440" w:header="720" w:footer="720" w:gutter="0"/>
          <w:cols w:space="425"/>
          <w:docGrid w:type="lines" w:linePitch="312"/>
        </w:sectPr>
      </w:pPr>
    </w:p>
    <w:p w:rsidR="007E2E67" w:rsidRDefault="001E0F11">
      <w:pPr>
        <w:pStyle w:val="2"/>
        <w:jc w:val="center"/>
        <w:rPr>
          <w:rFonts w:ascii="楷体" w:eastAsia="楷体" w:hAnsi="楷体" w:cs="楷体"/>
          <w:b w:val="0"/>
          <w:bCs/>
        </w:rPr>
      </w:pPr>
      <w:bookmarkStart w:id="25" w:name="_Toc13251"/>
      <w:bookmarkStart w:id="26" w:name="_Toc_1_2_0000000044"/>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5"/>
      <w:bookmarkEnd w:id="26"/>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7E2E67">
        <w:trPr>
          <w:trHeight w:hRule="exact" w:val="400"/>
          <w:jc w:val="center"/>
        </w:trPr>
        <w:tc>
          <w:tcPr>
            <w:tcW w:w="4380" w:type="dxa"/>
            <w:gridSpan w:val="4"/>
            <w:vAlign w:val="center"/>
          </w:tcPr>
          <w:p w:rsidR="007E2E67" w:rsidRDefault="001E0F11">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7E2E67" w:rsidRDefault="001E0F11">
            <w:pPr>
              <w:jc w:val="center"/>
            </w:pPr>
            <w:r>
              <w:rPr>
                <w:rFonts w:ascii="宋体" w:eastAsia="宋体" w:hAnsi="宋体" w:cs="宋体"/>
                <w:color w:val="000000"/>
                <w:sz w:val="19"/>
              </w:rPr>
              <w:t>年初结转和结余</w:t>
            </w:r>
          </w:p>
        </w:tc>
        <w:tc>
          <w:tcPr>
            <w:tcW w:w="1600" w:type="dxa"/>
            <w:vMerge w:val="restart"/>
            <w:vAlign w:val="center"/>
          </w:tcPr>
          <w:p w:rsidR="007E2E67" w:rsidRDefault="001E0F11">
            <w:pPr>
              <w:jc w:val="center"/>
            </w:pPr>
            <w:r>
              <w:rPr>
                <w:rFonts w:ascii="宋体" w:eastAsia="宋体" w:hAnsi="宋体" w:cs="宋体"/>
                <w:color w:val="000000"/>
                <w:sz w:val="19"/>
              </w:rPr>
              <w:t>本年收入</w:t>
            </w:r>
          </w:p>
        </w:tc>
        <w:tc>
          <w:tcPr>
            <w:tcW w:w="4800" w:type="dxa"/>
            <w:gridSpan w:val="3"/>
            <w:vAlign w:val="center"/>
          </w:tcPr>
          <w:p w:rsidR="007E2E67" w:rsidRDefault="001E0F11">
            <w:pPr>
              <w:jc w:val="center"/>
            </w:pPr>
            <w:r>
              <w:rPr>
                <w:rFonts w:ascii="宋体" w:eastAsia="宋体" w:hAnsi="宋体" w:cs="宋体"/>
                <w:color w:val="000000"/>
                <w:sz w:val="19"/>
              </w:rPr>
              <w:t>本年支出</w:t>
            </w:r>
          </w:p>
        </w:tc>
        <w:tc>
          <w:tcPr>
            <w:tcW w:w="1578" w:type="dxa"/>
            <w:vMerge w:val="restart"/>
            <w:vAlign w:val="center"/>
          </w:tcPr>
          <w:p w:rsidR="007E2E67" w:rsidRDefault="001E0F11">
            <w:pPr>
              <w:jc w:val="center"/>
            </w:pPr>
            <w:r>
              <w:rPr>
                <w:rFonts w:ascii="宋体" w:eastAsia="宋体" w:hAnsi="宋体" w:cs="宋体"/>
                <w:color w:val="000000"/>
                <w:sz w:val="19"/>
              </w:rPr>
              <w:t>年末结转和结余</w:t>
            </w:r>
          </w:p>
        </w:tc>
      </w:tr>
      <w:tr w:rsidR="007E2E67">
        <w:trPr>
          <w:trHeight w:hRule="exact" w:val="400"/>
          <w:jc w:val="center"/>
        </w:trPr>
        <w:tc>
          <w:tcPr>
            <w:tcW w:w="900" w:type="dxa"/>
            <w:gridSpan w:val="3"/>
            <w:vMerge w:val="restart"/>
            <w:vAlign w:val="center"/>
          </w:tcPr>
          <w:p w:rsidR="007E2E67" w:rsidRDefault="001E0F11">
            <w:pPr>
              <w:jc w:val="center"/>
            </w:pPr>
            <w:r>
              <w:rPr>
                <w:rFonts w:ascii="宋体" w:eastAsia="宋体" w:hAnsi="宋体" w:cs="宋体"/>
                <w:color w:val="000000"/>
                <w:sz w:val="19"/>
              </w:rPr>
              <w:t>支出功能分类科目编码</w:t>
            </w:r>
          </w:p>
        </w:tc>
        <w:tc>
          <w:tcPr>
            <w:tcW w:w="3480" w:type="dxa"/>
            <w:vMerge w:val="restart"/>
            <w:vAlign w:val="center"/>
          </w:tcPr>
          <w:p w:rsidR="007E2E67" w:rsidRDefault="001E0F11">
            <w:pPr>
              <w:jc w:val="center"/>
            </w:pPr>
            <w:r>
              <w:rPr>
                <w:rFonts w:ascii="宋体" w:eastAsia="宋体" w:hAnsi="宋体" w:cs="宋体"/>
                <w:color w:val="000000"/>
                <w:sz w:val="19"/>
              </w:rPr>
              <w:t>科目名称</w:t>
            </w:r>
          </w:p>
        </w:tc>
        <w:tc>
          <w:tcPr>
            <w:tcW w:w="1600" w:type="dxa"/>
            <w:vMerge/>
            <w:vAlign w:val="center"/>
          </w:tcPr>
          <w:p w:rsidR="007E2E67" w:rsidRDefault="007E2E67"/>
        </w:tc>
        <w:tc>
          <w:tcPr>
            <w:tcW w:w="1600" w:type="dxa"/>
            <w:vMerge/>
            <w:vAlign w:val="center"/>
          </w:tcPr>
          <w:p w:rsidR="007E2E67" w:rsidRDefault="007E2E67"/>
        </w:tc>
        <w:tc>
          <w:tcPr>
            <w:tcW w:w="1600" w:type="dxa"/>
            <w:vMerge w:val="restart"/>
            <w:vAlign w:val="center"/>
          </w:tcPr>
          <w:p w:rsidR="007E2E67" w:rsidRDefault="001E0F11">
            <w:pPr>
              <w:jc w:val="center"/>
            </w:pPr>
            <w:r>
              <w:rPr>
                <w:rFonts w:ascii="宋体" w:eastAsia="宋体" w:hAnsi="宋体" w:cs="宋体"/>
                <w:color w:val="000000"/>
                <w:sz w:val="19"/>
              </w:rPr>
              <w:t>小计</w:t>
            </w:r>
          </w:p>
        </w:tc>
        <w:tc>
          <w:tcPr>
            <w:tcW w:w="1600" w:type="dxa"/>
            <w:vMerge w:val="restart"/>
            <w:vAlign w:val="center"/>
          </w:tcPr>
          <w:p w:rsidR="007E2E67" w:rsidRDefault="001E0F11">
            <w:pPr>
              <w:jc w:val="center"/>
            </w:pPr>
            <w:r>
              <w:rPr>
                <w:rFonts w:ascii="宋体" w:eastAsia="宋体" w:hAnsi="宋体" w:cs="宋体"/>
                <w:color w:val="000000"/>
                <w:sz w:val="19"/>
              </w:rPr>
              <w:t>基本支出</w:t>
            </w:r>
          </w:p>
        </w:tc>
        <w:tc>
          <w:tcPr>
            <w:tcW w:w="1600" w:type="dxa"/>
            <w:vMerge w:val="restart"/>
            <w:vAlign w:val="center"/>
          </w:tcPr>
          <w:p w:rsidR="007E2E67" w:rsidRDefault="001E0F11">
            <w:pPr>
              <w:jc w:val="center"/>
            </w:pPr>
            <w:r>
              <w:rPr>
                <w:rFonts w:ascii="宋体" w:eastAsia="宋体" w:hAnsi="宋体" w:cs="宋体"/>
                <w:color w:val="000000"/>
                <w:sz w:val="19"/>
              </w:rPr>
              <w:t>项目支出</w:t>
            </w:r>
          </w:p>
        </w:tc>
        <w:tc>
          <w:tcPr>
            <w:tcW w:w="1578" w:type="dxa"/>
            <w:vMerge/>
            <w:vAlign w:val="center"/>
          </w:tcPr>
          <w:p w:rsidR="007E2E67" w:rsidRDefault="007E2E67"/>
        </w:tc>
      </w:tr>
      <w:tr w:rsidR="007E2E67">
        <w:trPr>
          <w:trHeight w:hRule="exact" w:val="400"/>
          <w:jc w:val="center"/>
        </w:trPr>
        <w:tc>
          <w:tcPr>
            <w:tcW w:w="900" w:type="dxa"/>
            <w:gridSpan w:val="3"/>
            <w:vMerge/>
            <w:vAlign w:val="center"/>
          </w:tcPr>
          <w:p w:rsidR="007E2E67" w:rsidRDefault="007E2E67"/>
        </w:tc>
        <w:tc>
          <w:tcPr>
            <w:tcW w:w="348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578" w:type="dxa"/>
            <w:vMerge/>
            <w:vAlign w:val="center"/>
          </w:tcPr>
          <w:p w:rsidR="007E2E67" w:rsidRDefault="007E2E67"/>
        </w:tc>
      </w:tr>
      <w:tr w:rsidR="007E2E67">
        <w:trPr>
          <w:trHeight w:hRule="exact" w:val="400"/>
          <w:jc w:val="center"/>
        </w:trPr>
        <w:tc>
          <w:tcPr>
            <w:tcW w:w="900" w:type="dxa"/>
            <w:gridSpan w:val="3"/>
            <w:vMerge/>
            <w:vAlign w:val="center"/>
          </w:tcPr>
          <w:p w:rsidR="007E2E67" w:rsidRDefault="007E2E67"/>
        </w:tc>
        <w:tc>
          <w:tcPr>
            <w:tcW w:w="348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600" w:type="dxa"/>
            <w:vMerge/>
            <w:vAlign w:val="center"/>
          </w:tcPr>
          <w:p w:rsidR="007E2E67" w:rsidRDefault="007E2E67"/>
        </w:tc>
        <w:tc>
          <w:tcPr>
            <w:tcW w:w="1578" w:type="dxa"/>
            <w:vMerge/>
            <w:vAlign w:val="center"/>
          </w:tcPr>
          <w:p w:rsidR="007E2E67" w:rsidRDefault="007E2E67"/>
        </w:tc>
      </w:tr>
      <w:tr w:rsidR="007E2E67">
        <w:trPr>
          <w:trHeight w:hRule="exact" w:val="400"/>
          <w:jc w:val="center"/>
        </w:trPr>
        <w:tc>
          <w:tcPr>
            <w:tcW w:w="300" w:type="dxa"/>
            <w:vMerge w:val="restart"/>
            <w:vAlign w:val="center"/>
          </w:tcPr>
          <w:p w:rsidR="007E2E67" w:rsidRDefault="001E0F11">
            <w:pPr>
              <w:jc w:val="center"/>
            </w:pPr>
            <w:r>
              <w:rPr>
                <w:rFonts w:ascii="宋体" w:eastAsia="宋体" w:hAnsi="宋体" w:cs="宋体"/>
                <w:color w:val="000000"/>
                <w:sz w:val="19"/>
              </w:rPr>
              <w:t>类</w:t>
            </w:r>
          </w:p>
        </w:tc>
        <w:tc>
          <w:tcPr>
            <w:tcW w:w="300" w:type="dxa"/>
            <w:vMerge w:val="restart"/>
            <w:vAlign w:val="center"/>
          </w:tcPr>
          <w:p w:rsidR="007E2E67" w:rsidRDefault="001E0F11">
            <w:pPr>
              <w:jc w:val="center"/>
            </w:pPr>
            <w:r>
              <w:rPr>
                <w:rFonts w:ascii="宋体" w:eastAsia="宋体" w:hAnsi="宋体" w:cs="宋体"/>
                <w:color w:val="000000"/>
                <w:sz w:val="19"/>
              </w:rPr>
              <w:t>款</w:t>
            </w:r>
          </w:p>
        </w:tc>
        <w:tc>
          <w:tcPr>
            <w:tcW w:w="300" w:type="dxa"/>
            <w:vMerge w:val="restart"/>
            <w:vAlign w:val="center"/>
          </w:tcPr>
          <w:p w:rsidR="007E2E67" w:rsidRDefault="001E0F11">
            <w:pPr>
              <w:jc w:val="center"/>
            </w:pPr>
            <w:r>
              <w:rPr>
                <w:rFonts w:ascii="宋体" w:eastAsia="宋体" w:hAnsi="宋体" w:cs="宋体"/>
                <w:color w:val="000000"/>
                <w:sz w:val="19"/>
              </w:rPr>
              <w:t>项</w:t>
            </w:r>
          </w:p>
        </w:tc>
        <w:tc>
          <w:tcPr>
            <w:tcW w:w="3480" w:type="dxa"/>
            <w:vAlign w:val="center"/>
          </w:tcPr>
          <w:p w:rsidR="007E2E67" w:rsidRDefault="001E0F11">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7E2E67" w:rsidRDefault="001E0F11">
            <w:pPr>
              <w:jc w:val="center"/>
            </w:pPr>
            <w:r>
              <w:rPr>
                <w:rFonts w:ascii="宋体" w:eastAsia="宋体" w:hAnsi="宋体" w:cs="宋体"/>
                <w:color w:val="000000"/>
                <w:sz w:val="17"/>
              </w:rPr>
              <w:t>1</w:t>
            </w:r>
          </w:p>
        </w:tc>
        <w:tc>
          <w:tcPr>
            <w:tcW w:w="1600" w:type="dxa"/>
            <w:vAlign w:val="center"/>
          </w:tcPr>
          <w:p w:rsidR="007E2E67" w:rsidRDefault="001E0F11">
            <w:pPr>
              <w:jc w:val="center"/>
            </w:pPr>
            <w:r>
              <w:rPr>
                <w:rFonts w:ascii="宋体" w:eastAsia="宋体" w:hAnsi="宋体" w:cs="宋体"/>
                <w:color w:val="000000"/>
                <w:sz w:val="17"/>
              </w:rPr>
              <w:t>2</w:t>
            </w:r>
          </w:p>
        </w:tc>
        <w:tc>
          <w:tcPr>
            <w:tcW w:w="1600" w:type="dxa"/>
            <w:vAlign w:val="center"/>
          </w:tcPr>
          <w:p w:rsidR="007E2E67" w:rsidRDefault="001E0F11">
            <w:pPr>
              <w:jc w:val="center"/>
            </w:pPr>
            <w:r>
              <w:rPr>
                <w:rFonts w:ascii="宋体" w:eastAsia="宋体" w:hAnsi="宋体" w:cs="宋体"/>
                <w:color w:val="000000"/>
                <w:sz w:val="19"/>
              </w:rPr>
              <w:t>3</w:t>
            </w:r>
          </w:p>
        </w:tc>
        <w:tc>
          <w:tcPr>
            <w:tcW w:w="1600" w:type="dxa"/>
            <w:vAlign w:val="center"/>
          </w:tcPr>
          <w:p w:rsidR="007E2E67" w:rsidRDefault="001E0F11">
            <w:pPr>
              <w:jc w:val="center"/>
            </w:pPr>
            <w:r>
              <w:rPr>
                <w:rFonts w:ascii="宋体" w:eastAsia="宋体" w:hAnsi="宋体" w:cs="宋体"/>
                <w:color w:val="000000"/>
                <w:sz w:val="19"/>
              </w:rPr>
              <w:t>4</w:t>
            </w:r>
          </w:p>
        </w:tc>
        <w:tc>
          <w:tcPr>
            <w:tcW w:w="1600" w:type="dxa"/>
            <w:vAlign w:val="center"/>
          </w:tcPr>
          <w:p w:rsidR="007E2E67" w:rsidRDefault="001E0F11">
            <w:pPr>
              <w:jc w:val="center"/>
            </w:pPr>
            <w:r>
              <w:rPr>
                <w:rFonts w:ascii="宋体" w:eastAsia="宋体" w:hAnsi="宋体" w:cs="宋体"/>
                <w:color w:val="000000"/>
                <w:sz w:val="19"/>
              </w:rPr>
              <w:t>5</w:t>
            </w:r>
          </w:p>
        </w:tc>
        <w:tc>
          <w:tcPr>
            <w:tcW w:w="1578" w:type="dxa"/>
            <w:vAlign w:val="center"/>
          </w:tcPr>
          <w:p w:rsidR="007E2E67" w:rsidRDefault="001E0F11">
            <w:pPr>
              <w:jc w:val="center"/>
            </w:pPr>
            <w:r>
              <w:rPr>
                <w:rFonts w:ascii="宋体" w:eastAsia="宋体" w:hAnsi="宋体" w:cs="宋体"/>
                <w:color w:val="000000"/>
                <w:sz w:val="19"/>
              </w:rPr>
              <w:t>6</w:t>
            </w:r>
          </w:p>
        </w:tc>
      </w:tr>
      <w:tr w:rsidR="007E2E67">
        <w:trPr>
          <w:trHeight w:hRule="exact" w:val="400"/>
          <w:jc w:val="center"/>
        </w:trPr>
        <w:tc>
          <w:tcPr>
            <w:tcW w:w="300" w:type="dxa"/>
            <w:vMerge/>
            <w:vAlign w:val="center"/>
          </w:tcPr>
          <w:p w:rsidR="007E2E67" w:rsidRDefault="007E2E67"/>
        </w:tc>
        <w:tc>
          <w:tcPr>
            <w:tcW w:w="300" w:type="dxa"/>
            <w:vMerge/>
            <w:vAlign w:val="center"/>
          </w:tcPr>
          <w:p w:rsidR="007E2E67" w:rsidRDefault="007E2E67"/>
        </w:tc>
        <w:tc>
          <w:tcPr>
            <w:tcW w:w="300" w:type="dxa"/>
            <w:vMerge/>
            <w:vAlign w:val="center"/>
          </w:tcPr>
          <w:p w:rsidR="007E2E67" w:rsidRDefault="007E2E67"/>
        </w:tc>
        <w:tc>
          <w:tcPr>
            <w:tcW w:w="3480" w:type="dxa"/>
            <w:vAlign w:val="center"/>
          </w:tcPr>
          <w:p w:rsidR="007E2E67" w:rsidRDefault="001E0F11">
            <w:pPr>
              <w:jc w:val="center"/>
            </w:pPr>
            <w:r>
              <w:rPr>
                <w:rFonts w:ascii="宋体" w:eastAsia="宋体" w:hAnsi="宋体" w:cs="宋体"/>
                <w:color w:val="000000"/>
                <w:sz w:val="19"/>
              </w:rPr>
              <w:t>合计</w:t>
            </w:r>
          </w:p>
        </w:tc>
        <w:tc>
          <w:tcPr>
            <w:tcW w:w="1600" w:type="dxa"/>
            <w:vAlign w:val="center"/>
          </w:tcPr>
          <w:p w:rsidR="007E2E67" w:rsidRDefault="001E0F11">
            <w:pPr>
              <w:jc w:val="right"/>
            </w:pPr>
            <w:r>
              <w:rPr>
                <w:rFonts w:ascii="宋体" w:eastAsia="宋体" w:hAnsi="宋体" w:cs="宋体"/>
                <w:color w:val="000000"/>
                <w:sz w:val="17"/>
              </w:rPr>
              <w:t>0.00</w:t>
            </w:r>
          </w:p>
        </w:tc>
        <w:tc>
          <w:tcPr>
            <w:tcW w:w="1600" w:type="dxa"/>
            <w:vAlign w:val="center"/>
          </w:tcPr>
          <w:p w:rsidR="007E2E67" w:rsidRDefault="001E0F11">
            <w:pPr>
              <w:jc w:val="right"/>
            </w:pPr>
            <w:r>
              <w:rPr>
                <w:rFonts w:ascii="宋体" w:eastAsia="宋体" w:hAnsi="宋体" w:cs="宋体"/>
                <w:color w:val="000000"/>
                <w:sz w:val="17"/>
              </w:rPr>
              <w:t>2,000.00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229</w:t>
            </w:r>
          </w:p>
        </w:tc>
        <w:tc>
          <w:tcPr>
            <w:tcW w:w="3480" w:type="dxa"/>
            <w:vAlign w:val="center"/>
          </w:tcPr>
          <w:p w:rsidR="007E2E67" w:rsidRDefault="001E0F11">
            <w:pPr>
              <w:jc w:val="left"/>
            </w:pPr>
            <w:r>
              <w:rPr>
                <w:rFonts w:ascii="宋体" w:eastAsia="宋体" w:hAnsi="宋体" w:cs="宋体"/>
                <w:color w:val="000000"/>
                <w:sz w:val="19"/>
              </w:rPr>
              <w:t>其他支出</w:t>
            </w:r>
          </w:p>
        </w:tc>
        <w:tc>
          <w:tcPr>
            <w:tcW w:w="1600" w:type="dxa"/>
            <w:vAlign w:val="center"/>
          </w:tcPr>
          <w:p w:rsidR="007E2E67" w:rsidRDefault="001E0F11">
            <w:pPr>
              <w:jc w:val="right"/>
            </w:pPr>
            <w:r>
              <w:rPr>
                <w:rFonts w:ascii="宋体" w:eastAsia="宋体" w:hAnsi="宋体" w:cs="宋体"/>
                <w:color w:val="000000"/>
                <w:sz w:val="17"/>
              </w:rPr>
              <w:t>0.00</w:t>
            </w:r>
          </w:p>
        </w:tc>
        <w:tc>
          <w:tcPr>
            <w:tcW w:w="1600" w:type="dxa"/>
            <w:vAlign w:val="center"/>
          </w:tcPr>
          <w:p w:rsidR="007E2E67" w:rsidRDefault="001E0F11">
            <w:pPr>
              <w:jc w:val="right"/>
            </w:pPr>
            <w:r>
              <w:rPr>
                <w:rFonts w:ascii="宋体" w:eastAsia="宋体" w:hAnsi="宋体" w:cs="宋体"/>
                <w:color w:val="000000"/>
                <w:sz w:val="17"/>
              </w:rPr>
              <w:t>2,000.00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22904</w:t>
            </w:r>
          </w:p>
        </w:tc>
        <w:tc>
          <w:tcPr>
            <w:tcW w:w="3480" w:type="dxa"/>
            <w:vAlign w:val="center"/>
          </w:tcPr>
          <w:p w:rsidR="007E2E67" w:rsidRDefault="001E0F11">
            <w:pPr>
              <w:jc w:val="left"/>
            </w:pPr>
            <w:r>
              <w:rPr>
                <w:rFonts w:ascii="宋体" w:eastAsia="宋体" w:hAnsi="宋体" w:cs="宋体"/>
                <w:color w:val="000000"/>
                <w:sz w:val="19"/>
              </w:rPr>
              <w:t>其他政府性基金及对应专项债务收入安排的支出</w:t>
            </w:r>
          </w:p>
        </w:tc>
        <w:tc>
          <w:tcPr>
            <w:tcW w:w="1600" w:type="dxa"/>
            <w:vAlign w:val="center"/>
          </w:tcPr>
          <w:p w:rsidR="007E2E67" w:rsidRDefault="001E0F11">
            <w:pPr>
              <w:jc w:val="right"/>
            </w:pPr>
            <w:r>
              <w:rPr>
                <w:rFonts w:ascii="宋体" w:eastAsia="宋体" w:hAnsi="宋体" w:cs="宋体"/>
                <w:color w:val="000000"/>
                <w:sz w:val="17"/>
              </w:rPr>
              <w:t>0.00</w:t>
            </w:r>
          </w:p>
        </w:tc>
        <w:tc>
          <w:tcPr>
            <w:tcW w:w="1600" w:type="dxa"/>
            <w:vAlign w:val="center"/>
          </w:tcPr>
          <w:p w:rsidR="007E2E67" w:rsidRDefault="001E0F11">
            <w:pPr>
              <w:jc w:val="right"/>
            </w:pPr>
            <w:r>
              <w:rPr>
                <w:rFonts w:ascii="宋体" w:eastAsia="宋体" w:hAnsi="宋体" w:cs="宋体"/>
                <w:color w:val="000000"/>
                <w:sz w:val="17"/>
              </w:rPr>
              <w:t>2,000.00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900" w:type="dxa"/>
            <w:gridSpan w:val="3"/>
            <w:vAlign w:val="center"/>
          </w:tcPr>
          <w:p w:rsidR="007E2E67" w:rsidRDefault="001E0F11">
            <w:pPr>
              <w:jc w:val="left"/>
            </w:pPr>
            <w:r>
              <w:rPr>
                <w:rFonts w:ascii="宋体" w:eastAsia="宋体" w:hAnsi="宋体" w:cs="宋体"/>
                <w:color w:val="000000"/>
                <w:sz w:val="19"/>
              </w:rPr>
              <w:t>2290402</w:t>
            </w:r>
          </w:p>
        </w:tc>
        <w:tc>
          <w:tcPr>
            <w:tcW w:w="3480" w:type="dxa"/>
            <w:vAlign w:val="center"/>
          </w:tcPr>
          <w:p w:rsidR="007E2E67" w:rsidRDefault="001E0F11">
            <w:pPr>
              <w:jc w:val="left"/>
            </w:pPr>
            <w:r>
              <w:rPr>
                <w:rFonts w:ascii="宋体" w:eastAsia="宋体" w:hAnsi="宋体" w:cs="宋体"/>
                <w:color w:val="000000"/>
                <w:sz w:val="19"/>
              </w:rPr>
              <w:t>其他地方自行试点项目收益专项债券收入安排的支出</w:t>
            </w:r>
          </w:p>
        </w:tc>
        <w:tc>
          <w:tcPr>
            <w:tcW w:w="1600" w:type="dxa"/>
            <w:vAlign w:val="center"/>
          </w:tcPr>
          <w:p w:rsidR="007E2E67" w:rsidRDefault="001E0F11">
            <w:pPr>
              <w:jc w:val="right"/>
            </w:pPr>
            <w:r>
              <w:rPr>
                <w:rFonts w:ascii="宋体" w:eastAsia="宋体" w:hAnsi="宋体" w:cs="宋体"/>
                <w:color w:val="000000"/>
                <w:sz w:val="17"/>
              </w:rPr>
              <w:t>0.00</w:t>
            </w:r>
          </w:p>
        </w:tc>
        <w:tc>
          <w:tcPr>
            <w:tcW w:w="1600" w:type="dxa"/>
            <w:vAlign w:val="center"/>
          </w:tcPr>
          <w:p w:rsidR="007E2E67" w:rsidRDefault="001E0F11">
            <w:pPr>
              <w:jc w:val="right"/>
            </w:pPr>
            <w:r>
              <w:rPr>
                <w:rFonts w:ascii="宋体" w:eastAsia="宋体" w:hAnsi="宋体" w:cs="宋体"/>
                <w:color w:val="000000"/>
                <w:sz w:val="17"/>
              </w:rPr>
              <w:t>2,000.00</w:t>
            </w:r>
          </w:p>
        </w:tc>
        <w:tc>
          <w:tcPr>
            <w:tcW w:w="1600" w:type="dxa"/>
            <w:vAlign w:val="center"/>
          </w:tcPr>
          <w:p w:rsidR="007E2E67" w:rsidRDefault="001E0F11">
            <w:pPr>
              <w:jc w:val="right"/>
            </w:pPr>
            <w:r>
              <w:rPr>
                <w:rFonts w:ascii="宋体" w:eastAsia="宋体" w:hAnsi="宋体" w:cs="宋体"/>
                <w:color w:val="000000"/>
                <w:sz w:val="19"/>
              </w:rPr>
              <w:t>2,000.00</w:t>
            </w:r>
          </w:p>
        </w:tc>
        <w:tc>
          <w:tcPr>
            <w:tcW w:w="1600" w:type="dxa"/>
            <w:vAlign w:val="center"/>
          </w:tcPr>
          <w:p w:rsidR="007E2E67" w:rsidRDefault="001E0F11">
            <w:pPr>
              <w:jc w:val="right"/>
            </w:pPr>
            <w:r>
              <w:rPr>
                <w:rFonts w:ascii="宋体" w:eastAsia="宋体" w:hAnsi="宋体" w:cs="宋体"/>
                <w:color w:val="000000"/>
                <w:sz w:val="19"/>
              </w:rPr>
              <w:t>0.00</w:t>
            </w:r>
          </w:p>
        </w:tc>
        <w:tc>
          <w:tcPr>
            <w:tcW w:w="1600" w:type="dxa"/>
            <w:vAlign w:val="center"/>
          </w:tcPr>
          <w:p w:rsidR="007E2E67" w:rsidRDefault="001E0F11">
            <w:pPr>
              <w:jc w:val="right"/>
            </w:pPr>
            <w:r>
              <w:rPr>
                <w:rFonts w:ascii="宋体" w:eastAsia="宋体" w:hAnsi="宋体" w:cs="宋体"/>
                <w:color w:val="000000"/>
                <w:sz w:val="19"/>
              </w:rPr>
              <w:t>2,000.00</w:t>
            </w:r>
          </w:p>
        </w:tc>
        <w:tc>
          <w:tcPr>
            <w:tcW w:w="1578" w:type="dxa"/>
            <w:vAlign w:val="center"/>
          </w:tcPr>
          <w:p w:rsidR="007E2E67" w:rsidRDefault="001E0F11">
            <w:pPr>
              <w:jc w:val="right"/>
            </w:pPr>
            <w:r>
              <w:rPr>
                <w:rFonts w:ascii="宋体" w:eastAsia="宋体" w:hAnsi="宋体" w:cs="宋体"/>
                <w:color w:val="000000"/>
                <w:sz w:val="19"/>
              </w:rPr>
              <w:t>0.00</w:t>
            </w:r>
          </w:p>
        </w:tc>
      </w:tr>
      <w:tr w:rsidR="007E2E67">
        <w:trPr>
          <w:trHeight w:hRule="exact" w:val="400"/>
          <w:jc w:val="center"/>
        </w:trPr>
        <w:tc>
          <w:tcPr>
            <w:tcW w:w="13958" w:type="dxa"/>
            <w:gridSpan w:val="10"/>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17"/>
              </w:rPr>
              <w:t>注：本表反映本年度政府性基金预算财政拨款收入、支出及结转和结余情况。</w:t>
            </w:r>
          </w:p>
        </w:tc>
      </w:tr>
    </w:tbl>
    <w:p w:rsidR="007E2E67" w:rsidRDefault="001E0F11">
      <w:pPr>
        <w:snapToGrid w:val="0"/>
        <w:spacing w:line="0" w:lineRule="auto"/>
      </w:pPr>
      <w:r>
        <w:rPr>
          <w:sz w:val="8"/>
        </w:rPr>
        <w:t xml:space="preserve"> </w:t>
      </w:r>
    </w:p>
    <w:p w:rsidR="007E2E67" w:rsidRDefault="007E2E67">
      <w:pPr>
        <w:jc w:val="left"/>
        <w:rPr>
          <w:rFonts w:asciiTheme="minorEastAsia" w:hAnsiTheme="minorEastAsia" w:cstheme="minorEastAsia"/>
          <w:sz w:val="18"/>
          <w:szCs w:val="18"/>
        </w:rPr>
        <w:sectPr w:rsidR="007E2E67">
          <w:pgSz w:w="16838" w:h="11906" w:orient="landscape"/>
          <w:pgMar w:top="1134" w:right="1440" w:bottom="1134" w:left="1440" w:header="720" w:footer="720" w:gutter="0"/>
          <w:cols w:space="425"/>
          <w:docGrid w:type="lines" w:linePitch="312"/>
        </w:sectPr>
      </w:pPr>
    </w:p>
    <w:p w:rsidR="007E2E67" w:rsidRDefault="001E0F11">
      <w:pPr>
        <w:pStyle w:val="2"/>
        <w:jc w:val="center"/>
        <w:rPr>
          <w:rFonts w:ascii="楷体" w:eastAsia="楷体" w:hAnsi="楷体" w:cs="楷体"/>
          <w:b w:val="0"/>
          <w:bCs/>
        </w:rPr>
      </w:pPr>
      <w:bookmarkStart w:id="27" w:name="_Toc_1_2_0000000045"/>
      <w:bookmarkStart w:id="28" w:name="_Toc28221"/>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7"/>
      <w:bookmarkEnd w:id="28"/>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7E2E67">
        <w:trPr>
          <w:trHeight w:hRule="exact" w:val="614"/>
          <w:jc w:val="center"/>
        </w:trPr>
        <w:tc>
          <w:tcPr>
            <w:tcW w:w="6560" w:type="dxa"/>
            <w:gridSpan w:val="4"/>
            <w:vAlign w:val="center"/>
          </w:tcPr>
          <w:p w:rsidR="007E2E67" w:rsidRDefault="001E0F11">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7E2E67" w:rsidRDefault="001E0F11">
            <w:pPr>
              <w:jc w:val="center"/>
            </w:pPr>
            <w:r>
              <w:rPr>
                <w:rFonts w:ascii="宋体" w:eastAsia="宋体" w:hAnsi="宋体" w:cs="宋体"/>
                <w:color w:val="000000"/>
                <w:sz w:val="28"/>
              </w:rPr>
              <w:t>本年支出</w:t>
            </w:r>
          </w:p>
        </w:tc>
      </w:tr>
      <w:tr w:rsidR="007E2E67">
        <w:trPr>
          <w:trHeight w:hRule="exact" w:val="614"/>
          <w:jc w:val="center"/>
        </w:trPr>
        <w:tc>
          <w:tcPr>
            <w:tcW w:w="1200" w:type="dxa"/>
            <w:gridSpan w:val="3"/>
            <w:vMerge w:val="restart"/>
            <w:vAlign w:val="center"/>
          </w:tcPr>
          <w:p w:rsidR="007E2E67" w:rsidRDefault="001E0F11">
            <w:pPr>
              <w:jc w:val="center"/>
            </w:pPr>
            <w:r>
              <w:rPr>
                <w:rFonts w:ascii="宋体" w:eastAsia="宋体" w:hAnsi="宋体" w:cs="宋体"/>
                <w:color w:val="000000"/>
                <w:sz w:val="28"/>
              </w:rPr>
              <w:t>支出功能分类科目编码</w:t>
            </w:r>
          </w:p>
        </w:tc>
        <w:tc>
          <w:tcPr>
            <w:tcW w:w="5360" w:type="dxa"/>
            <w:vMerge w:val="restart"/>
            <w:vAlign w:val="center"/>
          </w:tcPr>
          <w:p w:rsidR="007E2E67" w:rsidRDefault="001E0F11">
            <w:pPr>
              <w:jc w:val="center"/>
            </w:pPr>
            <w:r>
              <w:rPr>
                <w:rFonts w:ascii="宋体" w:eastAsia="宋体" w:hAnsi="宋体" w:cs="宋体"/>
                <w:color w:val="000000"/>
                <w:sz w:val="28"/>
              </w:rPr>
              <w:t>科目名称</w:t>
            </w:r>
          </w:p>
        </w:tc>
        <w:tc>
          <w:tcPr>
            <w:tcW w:w="2460" w:type="dxa"/>
            <w:vMerge w:val="restart"/>
            <w:vAlign w:val="center"/>
          </w:tcPr>
          <w:p w:rsidR="007E2E67" w:rsidRDefault="001E0F11">
            <w:pPr>
              <w:jc w:val="center"/>
            </w:pPr>
            <w:r>
              <w:rPr>
                <w:rFonts w:ascii="宋体" w:eastAsia="宋体" w:hAnsi="宋体" w:cs="宋体"/>
                <w:color w:val="000000"/>
                <w:sz w:val="28"/>
              </w:rPr>
              <w:t>小计</w:t>
            </w:r>
          </w:p>
        </w:tc>
        <w:tc>
          <w:tcPr>
            <w:tcW w:w="2460" w:type="dxa"/>
            <w:vMerge w:val="restart"/>
            <w:vAlign w:val="center"/>
          </w:tcPr>
          <w:p w:rsidR="007E2E67" w:rsidRDefault="001E0F11">
            <w:pPr>
              <w:jc w:val="center"/>
            </w:pPr>
            <w:r>
              <w:rPr>
                <w:rFonts w:ascii="宋体" w:eastAsia="宋体" w:hAnsi="宋体" w:cs="宋体"/>
                <w:color w:val="000000"/>
                <w:sz w:val="28"/>
              </w:rPr>
              <w:t>基本支出</w:t>
            </w:r>
          </w:p>
        </w:tc>
        <w:tc>
          <w:tcPr>
            <w:tcW w:w="2478" w:type="dxa"/>
            <w:vMerge w:val="restart"/>
            <w:vAlign w:val="center"/>
          </w:tcPr>
          <w:p w:rsidR="007E2E67" w:rsidRDefault="001E0F11">
            <w:pPr>
              <w:jc w:val="center"/>
            </w:pPr>
            <w:r>
              <w:rPr>
                <w:rFonts w:ascii="宋体" w:eastAsia="宋体" w:hAnsi="宋体" w:cs="宋体"/>
                <w:color w:val="000000"/>
                <w:sz w:val="28"/>
              </w:rPr>
              <w:t>项目支出</w:t>
            </w:r>
          </w:p>
        </w:tc>
      </w:tr>
      <w:tr w:rsidR="007E2E67">
        <w:trPr>
          <w:trHeight w:hRule="exact" w:val="614"/>
          <w:jc w:val="center"/>
        </w:trPr>
        <w:tc>
          <w:tcPr>
            <w:tcW w:w="1200" w:type="dxa"/>
            <w:gridSpan w:val="3"/>
            <w:vMerge/>
            <w:vAlign w:val="center"/>
          </w:tcPr>
          <w:p w:rsidR="007E2E67" w:rsidRDefault="007E2E67"/>
        </w:tc>
        <w:tc>
          <w:tcPr>
            <w:tcW w:w="5360" w:type="dxa"/>
            <w:vMerge/>
            <w:vAlign w:val="center"/>
          </w:tcPr>
          <w:p w:rsidR="007E2E67" w:rsidRDefault="007E2E67"/>
        </w:tc>
        <w:tc>
          <w:tcPr>
            <w:tcW w:w="2460" w:type="dxa"/>
            <w:vMerge/>
            <w:vAlign w:val="center"/>
          </w:tcPr>
          <w:p w:rsidR="007E2E67" w:rsidRDefault="007E2E67"/>
        </w:tc>
        <w:tc>
          <w:tcPr>
            <w:tcW w:w="2460" w:type="dxa"/>
            <w:vMerge/>
            <w:vAlign w:val="center"/>
          </w:tcPr>
          <w:p w:rsidR="007E2E67" w:rsidRDefault="007E2E67"/>
        </w:tc>
        <w:tc>
          <w:tcPr>
            <w:tcW w:w="2478" w:type="dxa"/>
            <w:vMerge/>
            <w:vAlign w:val="center"/>
          </w:tcPr>
          <w:p w:rsidR="007E2E67" w:rsidRDefault="007E2E67"/>
        </w:tc>
      </w:tr>
      <w:tr w:rsidR="007E2E67">
        <w:trPr>
          <w:trHeight w:hRule="exact" w:val="614"/>
          <w:jc w:val="center"/>
        </w:trPr>
        <w:tc>
          <w:tcPr>
            <w:tcW w:w="1200" w:type="dxa"/>
            <w:gridSpan w:val="3"/>
            <w:vMerge/>
            <w:vAlign w:val="center"/>
          </w:tcPr>
          <w:p w:rsidR="007E2E67" w:rsidRDefault="007E2E67"/>
        </w:tc>
        <w:tc>
          <w:tcPr>
            <w:tcW w:w="5360" w:type="dxa"/>
            <w:vMerge/>
            <w:vAlign w:val="center"/>
          </w:tcPr>
          <w:p w:rsidR="007E2E67" w:rsidRDefault="007E2E67"/>
        </w:tc>
        <w:tc>
          <w:tcPr>
            <w:tcW w:w="2460" w:type="dxa"/>
            <w:vMerge/>
            <w:vAlign w:val="center"/>
          </w:tcPr>
          <w:p w:rsidR="007E2E67" w:rsidRDefault="007E2E67"/>
        </w:tc>
        <w:tc>
          <w:tcPr>
            <w:tcW w:w="2460" w:type="dxa"/>
            <w:vMerge/>
            <w:vAlign w:val="center"/>
          </w:tcPr>
          <w:p w:rsidR="007E2E67" w:rsidRDefault="007E2E67"/>
        </w:tc>
        <w:tc>
          <w:tcPr>
            <w:tcW w:w="2478" w:type="dxa"/>
            <w:vMerge/>
            <w:vAlign w:val="center"/>
          </w:tcPr>
          <w:p w:rsidR="007E2E67" w:rsidRDefault="007E2E67"/>
        </w:tc>
      </w:tr>
      <w:tr w:rsidR="007E2E67">
        <w:trPr>
          <w:trHeight w:hRule="exact" w:val="614"/>
          <w:jc w:val="center"/>
        </w:trPr>
        <w:tc>
          <w:tcPr>
            <w:tcW w:w="400" w:type="dxa"/>
            <w:vMerge w:val="restart"/>
            <w:vAlign w:val="center"/>
          </w:tcPr>
          <w:p w:rsidR="007E2E67" w:rsidRDefault="001E0F11">
            <w:pPr>
              <w:jc w:val="center"/>
            </w:pPr>
            <w:r>
              <w:rPr>
                <w:rFonts w:ascii="宋体" w:eastAsia="宋体" w:hAnsi="宋体" w:cs="宋体"/>
                <w:color w:val="000000"/>
                <w:sz w:val="28"/>
              </w:rPr>
              <w:t>类</w:t>
            </w:r>
          </w:p>
        </w:tc>
        <w:tc>
          <w:tcPr>
            <w:tcW w:w="400" w:type="dxa"/>
            <w:vMerge w:val="restart"/>
            <w:vAlign w:val="center"/>
          </w:tcPr>
          <w:p w:rsidR="007E2E67" w:rsidRDefault="001E0F11">
            <w:pPr>
              <w:jc w:val="center"/>
            </w:pPr>
            <w:r>
              <w:rPr>
                <w:rFonts w:ascii="宋体" w:eastAsia="宋体" w:hAnsi="宋体" w:cs="宋体"/>
                <w:color w:val="000000"/>
                <w:sz w:val="28"/>
              </w:rPr>
              <w:t>款</w:t>
            </w:r>
          </w:p>
        </w:tc>
        <w:tc>
          <w:tcPr>
            <w:tcW w:w="400" w:type="dxa"/>
            <w:vMerge w:val="restart"/>
            <w:vAlign w:val="center"/>
          </w:tcPr>
          <w:p w:rsidR="007E2E67" w:rsidRDefault="001E0F11">
            <w:pPr>
              <w:jc w:val="center"/>
            </w:pPr>
            <w:r>
              <w:rPr>
                <w:rFonts w:ascii="宋体" w:eastAsia="宋体" w:hAnsi="宋体" w:cs="宋体"/>
                <w:color w:val="000000"/>
                <w:sz w:val="28"/>
              </w:rPr>
              <w:t>项</w:t>
            </w:r>
          </w:p>
        </w:tc>
        <w:tc>
          <w:tcPr>
            <w:tcW w:w="5360" w:type="dxa"/>
            <w:vAlign w:val="center"/>
          </w:tcPr>
          <w:p w:rsidR="007E2E67" w:rsidRDefault="001E0F11">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7E2E67" w:rsidRDefault="001E0F11">
            <w:pPr>
              <w:jc w:val="center"/>
            </w:pPr>
            <w:r>
              <w:rPr>
                <w:rFonts w:ascii="宋体" w:eastAsia="宋体" w:hAnsi="宋体" w:cs="宋体"/>
                <w:color w:val="000000"/>
                <w:sz w:val="28"/>
              </w:rPr>
              <w:t>1</w:t>
            </w:r>
          </w:p>
        </w:tc>
        <w:tc>
          <w:tcPr>
            <w:tcW w:w="2460" w:type="dxa"/>
            <w:vAlign w:val="center"/>
          </w:tcPr>
          <w:p w:rsidR="007E2E67" w:rsidRDefault="001E0F11">
            <w:pPr>
              <w:jc w:val="center"/>
            </w:pPr>
            <w:r>
              <w:rPr>
                <w:rFonts w:ascii="宋体" w:eastAsia="宋体" w:hAnsi="宋体" w:cs="宋体"/>
                <w:color w:val="000000"/>
                <w:sz w:val="28"/>
              </w:rPr>
              <w:t>2</w:t>
            </w:r>
          </w:p>
        </w:tc>
        <w:tc>
          <w:tcPr>
            <w:tcW w:w="2478" w:type="dxa"/>
            <w:vAlign w:val="center"/>
          </w:tcPr>
          <w:p w:rsidR="007E2E67" w:rsidRDefault="001E0F11">
            <w:pPr>
              <w:jc w:val="center"/>
            </w:pPr>
            <w:r>
              <w:rPr>
                <w:rFonts w:ascii="宋体" w:eastAsia="宋体" w:hAnsi="宋体" w:cs="宋体"/>
                <w:color w:val="000000"/>
                <w:sz w:val="28"/>
              </w:rPr>
              <w:t>3</w:t>
            </w:r>
          </w:p>
        </w:tc>
      </w:tr>
      <w:tr w:rsidR="007E2E67">
        <w:trPr>
          <w:trHeight w:hRule="exact" w:val="614"/>
          <w:jc w:val="center"/>
        </w:trPr>
        <w:tc>
          <w:tcPr>
            <w:tcW w:w="400" w:type="dxa"/>
            <w:vMerge/>
            <w:vAlign w:val="center"/>
          </w:tcPr>
          <w:p w:rsidR="007E2E67" w:rsidRDefault="007E2E67"/>
        </w:tc>
        <w:tc>
          <w:tcPr>
            <w:tcW w:w="400" w:type="dxa"/>
            <w:vMerge/>
            <w:vAlign w:val="center"/>
          </w:tcPr>
          <w:p w:rsidR="007E2E67" w:rsidRDefault="007E2E67"/>
        </w:tc>
        <w:tc>
          <w:tcPr>
            <w:tcW w:w="400" w:type="dxa"/>
            <w:vMerge/>
            <w:vAlign w:val="center"/>
          </w:tcPr>
          <w:p w:rsidR="007E2E67" w:rsidRDefault="007E2E67"/>
        </w:tc>
        <w:tc>
          <w:tcPr>
            <w:tcW w:w="5360" w:type="dxa"/>
            <w:vAlign w:val="center"/>
          </w:tcPr>
          <w:p w:rsidR="007E2E67" w:rsidRDefault="001E0F11">
            <w:pPr>
              <w:jc w:val="center"/>
            </w:pPr>
            <w:r>
              <w:rPr>
                <w:rFonts w:ascii="宋体" w:eastAsia="宋体" w:hAnsi="宋体" w:cs="宋体"/>
                <w:color w:val="000000"/>
                <w:sz w:val="28"/>
              </w:rPr>
              <w:t>合计</w:t>
            </w:r>
          </w:p>
        </w:tc>
        <w:tc>
          <w:tcPr>
            <w:tcW w:w="2460" w:type="dxa"/>
            <w:vAlign w:val="center"/>
          </w:tcPr>
          <w:p w:rsidR="007E2E67" w:rsidRDefault="007E2E67"/>
        </w:tc>
        <w:tc>
          <w:tcPr>
            <w:tcW w:w="2460" w:type="dxa"/>
            <w:vAlign w:val="center"/>
          </w:tcPr>
          <w:p w:rsidR="007E2E67" w:rsidRDefault="007E2E67"/>
        </w:tc>
        <w:tc>
          <w:tcPr>
            <w:tcW w:w="2478" w:type="dxa"/>
            <w:vAlign w:val="center"/>
          </w:tcPr>
          <w:p w:rsidR="007E2E67" w:rsidRDefault="007E2E67"/>
        </w:tc>
      </w:tr>
      <w:tr w:rsidR="007E2E67">
        <w:trPr>
          <w:trHeight w:hRule="exact" w:val="614"/>
          <w:jc w:val="center"/>
        </w:trPr>
        <w:tc>
          <w:tcPr>
            <w:tcW w:w="1200" w:type="dxa"/>
            <w:gridSpan w:val="3"/>
            <w:vAlign w:val="center"/>
          </w:tcPr>
          <w:p w:rsidR="007E2E67" w:rsidRDefault="007E2E67"/>
        </w:tc>
        <w:tc>
          <w:tcPr>
            <w:tcW w:w="5360" w:type="dxa"/>
            <w:vAlign w:val="center"/>
          </w:tcPr>
          <w:p w:rsidR="007E2E67" w:rsidRDefault="007E2E67"/>
        </w:tc>
        <w:tc>
          <w:tcPr>
            <w:tcW w:w="2460" w:type="dxa"/>
            <w:vAlign w:val="center"/>
          </w:tcPr>
          <w:p w:rsidR="007E2E67" w:rsidRDefault="007E2E67"/>
        </w:tc>
        <w:tc>
          <w:tcPr>
            <w:tcW w:w="2460" w:type="dxa"/>
            <w:vAlign w:val="center"/>
          </w:tcPr>
          <w:p w:rsidR="007E2E67" w:rsidRDefault="007E2E67"/>
        </w:tc>
        <w:tc>
          <w:tcPr>
            <w:tcW w:w="2478" w:type="dxa"/>
            <w:vAlign w:val="center"/>
          </w:tcPr>
          <w:p w:rsidR="007E2E67" w:rsidRDefault="007E2E67"/>
        </w:tc>
      </w:tr>
      <w:tr w:rsidR="007E2E67">
        <w:trPr>
          <w:trHeight w:hRule="exact" w:val="614"/>
          <w:jc w:val="center"/>
        </w:trPr>
        <w:tc>
          <w:tcPr>
            <w:tcW w:w="13958" w:type="dxa"/>
            <w:gridSpan w:val="7"/>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26"/>
              </w:rPr>
              <w:t>注：本表反映本年度国有资本经营预算财政拨款支出情况。</w:t>
            </w:r>
          </w:p>
        </w:tc>
      </w:tr>
    </w:tbl>
    <w:p w:rsidR="007E2E67" w:rsidRDefault="001E0F11">
      <w:pPr>
        <w:snapToGrid w:val="0"/>
        <w:spacing w:line="0" w:lineRule="auto"/>
      </w:pPr>
      <w:r>
        <w:rPr>
          <w:sz w:val="8"/>
        </w:rPr>
        <w:t xml:space="preserve"> </w:t>
      </w:r>
    </w:p>
    <w:p w:rsidR="007E2E67" w:rsidRDefault="001E0F11">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7E2E67" w:rsidRDefault="007E2E67">
      <w:pPr>
        <w:jc w:val="left"/>
        <w:rPr>
          <w:szCs w:val="21"/>
        </w:rPr>
      </w:pPr>
    </w:p>
    <w:p w:rsidR="007E2E67" w:rsidRDefault="007E2E67">
      <w:pPr>
        <w:jc w:val="left"/>
        <w:rPr>
          <w:szCs w:val="21"/>
        </w:rPr>
        <w:sectPr w:rsidR="007E2E67">
          <w:pgSz w:w="16838" w:h="11906" w:orient="landscape"/>
          <w:pgMar w:top="1134" w:right="1440" w:bottom="1134" w:left="1440" w:header="720" w:footer="720" w:gutter="0"/>
          <w:cols w:space="425"/>
          <w:docGrid w:type="lines" w:linePitch="312"/>
        </w:sectPr>
      </w:pPr>
    </w:p>
    <w:p w:rsidR="007E2E67" w:rsidRDefault="001E0F11">
      <w:pPr>
        <w:pStyle w:val="2"/>
        <w:jc w:val="center"/>
        <w:rPr>
          <w:rFonts w:ascii="楷体" w:eastAsia="楷体" w:hAnsi="楷体" w:cs="楷体"/>
          <w:b w:val="0"/>
          <w:bCs/>
        </w:rPr>
      </w:pPr>
      <w:bookmarkStart w:id="29" w:name="_Toc_1_2_0000000046"/>
      <w:bookmarkStart w:id="30" w:name="_Toc10945"/>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9"/>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7E2E67">
        <w:trPr>
          <w:jc w:val="center"/>
        </w:trPr>
        <w:tc>
          <w:tcPr>
            <w:tcW w:w="13958" w:type="dxa"/>
            <w:gridSpan w:val="3"/>
          </w:tcPr>
          <w:p w:rsidR="007E2E67" w:rsidRDefault="001E0F11">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7E2E67">
        <w:trPr>
          <w:jc w:val="center"/>
        </w:trPr>
        <w:tc>
          <w:tcPr>
            <w:tcW w:w="5979" w:type="dxa"/>
          </w:tcPr>
          <w:p w:rsidR="007E2E67" w:rsidRDefault="001E0F11">
            <w:pPr>
              <w:jc w:val="left"/>
            </w:pPr>
            <w:r>
              <w:rPr>
                <w:rFonts w:ascii="宋体" w:eastAsia="宋体" w:hAnsi="宋体" w:cs="宋体"/>
                <w:sz w:val="20"/>
              </w:rPr>
              <w:t>单位：德清县洛舍镇卫生院</w:t>
            </w:r>
          </w:p>
        </w:tc>
        <w:tc>
          <w:tcPr>
            <w:tcW w:w="2000" w:type="dxa"/>
          </w:tcPr>
          <w:p w:rsidR="007E2E67" w:rsidRDefault="007E2E67">
            <w:pPr>
              <w:jc w:val="center"/>
            </w:pPr>
          </w:p>
        </w:tc>
        <w:tc>
          <w:tcPr>
            <w:tcW w:w="5979" w:type="dxa"/>
          </w:tcPr>
          <w:p w:rsidR="007E2E67" w:rsidRDefault="001E0F11">
            <w:pPr>
              <w:jc w:val="right"/>
            </w:pPr>
            <w:r>
              <w:rPr>
                <w:rFonts w:ascii="宋体" w:eastAsia="宋体" w:hAnsi="宋体" w:cs="宋体"/>
                <w:sz w:val="20"/>
              </w:rPr>
              <w:t>金额单位：万元</w:t>
            </w:r>
          </w:p>
        </w:tc>
      </w:tr>
    </w:tbl>
    <w:p w:rsidR="007E2E67" w:rsidRDefault="001E0F1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6560"/>
        <w:gridCol w:w="3700"/>
        <w:gridCol w:w="3698"/>
      </w:tblGrid>
      <w:tr w:rsidR="007E2E67">
        <w:trPr>
          <w:trHeight w:hRule="exact" w:val="701"/>
          <w:jc w:val="center"/>
        </w:trPr>
        <w:tc>
          <w:tcPr>
            <w:tcW w:w="6560" w:type="dxa"/>
            <w:vAlign w:val="center"/>
          </w:tcPr>
          <w:p w:rsidR="007E2E67" w:rsidRDefault="001E0F11">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7E2E67" w:rsidRDefault="001E0F11">
            <w:pPr>
              <w:jc w:val="center"/>
            </w:pPr>
            <w:r>
              <w:rPr>
                <w:rFonts w:ascii="宋体" w:eastAsia="宋体" w:hAnsi="宋体" w:cs="宋体"/>
                <w:color w:val="000000"/>
                <w:sz w:val="28"/>
              </w:rPr>
              <w:t>预算数</w:t>
            </w:r>
          </w:p>
        </w:tc>
        <w:tc>
          <w:tcPr>
            <w:tcW w:w="3698" w:type="dxa"/>
            <w:vAlign w:val="center"/>
          </w:tcPr>
          <w:p w:rsidR="007E2E67" w:rsidRDefault="001E0F11">
            <w:pPr>
              <w:jc w:val="center"/>
            </w:pPr>
            <w:r>
              <w:rPr>
                <w:rFonts w:ascii="宋体" w:eastAsia="宋体" w:hAnsi="宋体" w:cs="宋体"/>
                <w:color w:val="000000"/>
                <w:sz w:val="28"/>
              </w:rPr>
              <w:t>决算数</w:t>
            </w:r>
          </w:p>
        </w:tc>
      </w:tr>
      <w:tr w:rsidR="007E2E67">
        <w:trPr>
          <w:trHeight w:hRule="exact" w:val="701"/>
          <w:jc w:val="center"/>
        </w:trPr>
        <w:tc>
          <w:tcPr>
            <w:tcW w:w="6560" w:type="dxa"/>
            <w:vAlign w:val="center"/>
          </w:tcPr>
          <w:p w:rsidR="007E2E67" w:rsidRDefault="001E0F11">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7E2E67" w:rsidRDefault="001E0F11">
            <w:pPr>
              <w:jc w:val="right"/>
            </w:pPr>
            <w:r>
              <w:rPr>
                <w:rFonts w:ascii="宋体" w:eastAsia="宋体" w:hAnsi="宋体" w:cs="宋体"/>
                <w:color w:val="000000"/>
                <w:sz w:val="28"/>
              </w:rPr>
              <w:t>0.00</w:t>
            </w:r>
          </w:p>
        </w:tc>
        <w:tc>
          <w:tcPr>
            <w:tcW w:w="3698" w:type="dxa"/>
            <w:vAlign w:val="center"/>
          </w:tcPr>
          <w:p w:rsidR="007E2E67" w:rsidRDefault="001E0F11">
            <w:pPr>
              <w:jc w:val="right"/>
            </w:pPr>
            <w:r>
              <w:rPr>
                <w:rFonts w:ascii="宋体" w:eastAsia="宋体" w:hAnsi="宋体" w:cs="宋体"/>
                <w:color w:val="000000"/>
                <w:sz w:val="28"/>
              </w:rPr>
              <w:t>0.00</w:t>
            </w:r>
          </w:p>
        </w:tc>
      </w:tr>
      <w:tr w:rsidR="007E2E67">
        <w:trPr>
          <w:trHeight w:hRule="exact" w:val="701"/>
          <w:jc w:val="center"/>
        </w:trPr>
        <w:tc>
          <w:tcPr>
            <w:tcW w:w="6560" w:type="dxa"/>
            <w:vAlign w:val="center"/>
          </w:tcPr>
          <w:p w:rsidR="007E2E67" w:rsidRDefault="001E0F11">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7E2E67" w:rsidRDefault="001E0F11">
            <w:pPr>
              <w:jc w:val="right"/>
            </w:pPr>
            <w:r>
              <w:rPr>
                <w:rFonts w:ascii="宋体" w:eastAsia="宋体" w:hAnsi="宋体" w:cs="宋体"/>
                <w:color w:val="000000"/>
                <w:sz w:val="28"/>
              </w:rPr>
              <w:t>0.00</w:t>
            </w:r>
          </w:p>
        </w:tc>
        <w:tc>
          <w:tcPr>
            <w:tcW w:w="3698" w:type="dxa"/>
            <w:vAlign w:val="center"/>
          </w:tcPr>
          <w:p w:rsidR="007E2E67" w:rsidRDefault="001E0F11">
            <w:pPr>
              <w:jc w:val="right"/>
            </w:pPr>
            <w:r>
              <w:rPr>
                <w:rFonts w:ascii="宋体" w:eastAsia="宋体" w:hAnsi="宋体" w:cs="宋体"/>
                <w:color w:val="000000"/>
                <w:sz w:val="28"/>
              </w:rPr>
              <w:t>0.00</w:t>
            </w:r>
          </w:p>
        </w:tc>
      </w:tr>
      <w:tr w:rsidR="007E2E67">
        <w:trPr>
          <w:trHeight w:hRule="exact" w:val="701"/>
          <w:jc w:val="center"/>
        </w:trPr>
        <w:tc>
          <w:tcPr>
            <w:tcW w:w="6560" w:type="dxa"/>
            <w:vAlign w:val="center"/>
          </w:tcPr>
          <w:p w:rsidR="007E2E67" w:rsidRDefault="001E0F11">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7E2E67" w:rsidRDefault="001E0F11">
            <w:pPr>
              <w:jc w:val="right"/>
            </w:pPr>
            <w:r>
              <w:rPr>
                <w:rFonts w:ascii="宋体" w:eastAsia="宋体" w:hAnsi="宋体" w:cs="宋体"/>
                <w:color w:val="000000"/>
                <w:sz w:val="28"/>
              </w:rPr>
              <w:t>0.00</w:t>
            </w:r>
          </w:p>
        </w:tc>
        <w:tc>
          <w:tcPr>
            <w:tcW w:w="3698" w:type="dxa"/>
            <w:vAlign w:val="center"/>
          </w:tcPr>
          <w:p w:rsidR="007E2E67" w:rsidRDefault="001E0F11">
            <w:pPr>
              <w:jc w:val="right"/>
            </w:pPr>
            <w:r>
              <w:rPr>
                <w:rFonts w:ascii="宋体" w:eastAsia="宋体" w:hAnsi="宋体" w:cs="宋体"/>
                <w:color w:val="000000"/>
                <w:sz w:val="28"/>
              </w:rPr>
              <w:t>0.00</w:t>
            </w:r>
          </w:p>
        </w:tc>
      </w:tr>
      <w:tr w:rsidR="007E2E67">
        <w:trPr>
          <w:trHeight w:hRule="exact" w:val="701"/>
          <w:jc w:val="center"/>
        </w:trPr>
        <w:tc>
          <w:tcPr>
            <w:tcW w:w="6560" w:type="dxa"/>
            <w:vAlign w:val="center"/>
          </w:tcPr>
          <w:p w:rsidR="007E2E67" w:rsidRDefault="001E0F11">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7E2E67" w:rsidRDefault="001E0F11">
            <w:pPr>
              <w:jc w:val="right"/>
            </w:pPr>
            <w:r>
              <w:rPr>
                <w:rFonts w:ascii="宋体" w:eastAsia="宋体" w:hAnsi="宋体" w:cs="宋体"/>
                <w:color w:val="000000"/>
                <w:sz w:val="28"/>
              </w:rPr>
              <w:t>0.00</w:t>
            </w:r>
          </w:p>
        </w:tc>
        <w:tc>
          <w:tcPr>
            <w:tcW w:w="3698" w:type="dxa"/>
            <w:vAlign w:val="center"/>
          </w:tcPr>
          <w:p w:rsidR="007E2E67" w:rsidRDefault="001E0F11">
            <w:pPr>
              <w:jc w:val="right"/>
            </w:pPr>
            <w:r>
              <w:rPr>
                <w:rFonts w:ascii="宋体" w:eastAsia="宋体" w:hAnsi="宋体" w:cs="宋体"/>
                <w:color w:val="000000"/>
                <w:sz w:val="28"/>
              </w:rPr>
              <w:t>0.00</w:t>
            </w:r>
          </w:p>
        </w:tc>
      </w:tr>
      <w:tr w:rsidR="007E2E67">
        <w:trPr>
          <w:trHeight w:hRule="exact" w:val="701"/>
          <w:jc w:val="center"/>
        </w:trPr>
        <w:tc>
          <w:tcPr>
            <w:tcW w:w="6560" w:type="dxa"/>
            <w:vAlign w:val="center"/>
          </w:tcPr>
          <w:p w:rsidR="007E2E67" w:rsidRDefault="001E0F11">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7E2E67" w:rsidRDefault="001E0F11">
            <w:pPr>
              <w:jc w:val="right"/>
            </w:pPr>
            <w:r>
              <w:rPr>
                <w:rFonts w:ascii="宋体" w:eastAsia="宋体" w:hAnsi="宋体" w:cs="宋体"/>
                <w:color w:val="000000"/>
                <w:sz w:val="28"/>
              </w:rPr>
              <w:t>0.00</w:t>
            </w:r>
          </w:p>
        </w:tc>
        <w:tc>
          <w:tcPr>
            <w:tcW w:w="3698" w:type="dxa"/>
            <w:vAlign w:val="center"/>
          </w:tcPr>
          <w:p w:rsidR="007E2E67" w:rsidRDefault="001E0F11">
            <w:pPr>
              <w:jc w:val="right"/>
            </w:pPr>
            <w:r>
              <w:rPr>
                <w:rFonts w:ascii="宋体" w:eastAsia="宋体" w:hAnsi="宋体" w:cs="宋体"/>
                <w:color w:val="000000"/>
                <w:sz w:val="28"/>
              </w:rPr>
              <w:t>0.00</w:t>
            </w:r>
          </w:p>
        </w:tc>
      </w:tr>
      <w:tr w:rsidR="007E2E67">
        <w:trPr>
          <w:trHeight w:hRule="exact" w:val="701"/>
          <w:jc w:val="center"/>
        </w:trPr>
        <w:tc>
          <w:tcPr>
            <w:tcW w:w="6560" w:type="dxa"/>
            <w:vAlign w:val="center"/>
          </w:tcPr>
          <w:p w:rsidR="007E2E67" w:rsidRDefault="001E0F11">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7E2E67" w:rsidRDefault="001E0F11">
            <w:pPr>
              <w:jc w:val="right"/>
            </w:pPr>
            <w:r>
              <w:rPr>
                <w:rFonts w:ascii="宋体" w:eastAsia="宋体" w:hAnsi="宋体" w:cs="宋体"/>
                <w:color w:val="000000"/>
                <w:sz w:val="28"/>
              </w:rPr>
              <w:t>0.00</w:t>
            </w:r>
          </w:p>
        </w:tc>
        <w:tc>
          <w:tcPr>
            <w:tcW w:w="3698" w:type="dxa"/>
            <w:vAlign w:val="center"/>
          </w:tcPr>
          <w:p w:rsidR="007E2E67" w:rsidRDefault="001E0F11">
            <w:pPr>
              <w:jc w:val="right"/>
            </w:pPr>
            <w:r>
              <w:rPr>
                <w:rFonts w:ascii="宋体" w:eastAsia="宋体" w:hAnsi="宋体" w:cs="宋体"/>
                <w:color w:val="000000"/>
                <w:sz w:val="28"/>
              </w:rPr>
              <w:t>0.00</w:t>
            </w:r>
          </w:p>
        </w:tc>
      </w:tr>
      <w:tr w:rsidR="007E2E67">
        <w:trPr>
          <w:trHeight w:hRule="exact" w:val="2069"/>
          <w:jc w:val="center"/>
        </w:trPr>
        <w:tc>
          <w:tcPr>
            <w:tcW w:w="13958" w:type="dxa"/>
            <w:gridSpan w:val="3"/>
            <w:tcBorders>
              <w:left w:val="single" w:sz="4" w:space="0" w:color="FFFFFF"/>
              <w:bottom w:val="single" w:sz="4" w:space="0" w:color="FFFFFF"/>
              <w:right w:val="single" w:sz="4" w:space="0" w:color="FFFFFF"/>
            </w:tcBorders>
            <w:vAlign w:val="center"/>
          </w:tcPr>
          <w:p w:rsidR="007E2E67" w:rsidRDefault="001E0F11">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7E2E67" w:rsidRDefault="001E0F11">
      <w:pPr>
        <w:snapToGrid w:val="0"/>
        <w:spacing w:line="0" w:lineRule="auto"/>
      </w:pPr>
      <w:r>
        <w:rPr>
          <w:sz w:val="8"/>
        </w:rPr>
        <w:t xml:space="preserve"> </w:t>
      </w:r>
    </w:p>
    <w:p w:rsidR="007E2E67" w:rsidRDefault="001E0F11">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7E2E67" w:rsidRDefault="007E2E67">
      <w:pPr>
        <w:jc w:val="left"/>
        <w:rPr>
          <w:rFonts w:ascii="黑体" w:eastAsia="黑体" w:hAnsi="黑体" w:cs="黑体"/>
          <w:sz w:val="36"/>
          <w:szCs w:val="36"/>
        </w:rPr>
        <w:sectPr w:rsidR="007E2E67">
          <w:pgSz w:w="16838" w:h="11906" w:orient="landscape"/>
          <w:pgMar w:top="1134" w:right="1440" w:bottom="1134" w:left="1440" w:header="851" w:footer="992" w:gutter="0"/>
          <w:cols w:space="425"/>
          <w:docGrid w:type="lines" w:linePitch="312"/>
        </w:sectPr>
      </w:pPr>
    </w:p>
    <w:p w:rsidR="007E2E67" w:rsidRDefault="001E0F11">
      <w:pPr>
        <w:keepNext/>
        <w:keepLines/>
        <w:spacing w:line="600" w:lineRule="exact"/>
        <w:jc w:val="left"/>
        <w:outlineLvl w:val="0"/>
        <w:rPr>
          <w:rFonts w:ascii="黑体" w:eastAsia="黑体" w:hAnsi="黑体"/>
          <w:bCs/>
          <w:color w:val="000000"/>
          <w:sz w:val="32"/>
        </w:rPr>
      </w:pPr>
      <w:bookmarkStart w:id="31" w:name="_Toc_1_2_0000000047"/>
      <w:bookmarkStart w:id="32" w:name="_Toc2036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1"/>
      <w:bookmarkEnd w:id="32"/>
    </w:p>
    <w:p w:rsidR="007E2E67" w:rsidRDefault="001E0F11">
      <w:pPr>
        <w:spacing w:line="600" w:lineRule="exact"/>
        <w:ind w:firstLine="641"/>
        <w:jc w:val="left"/>
        <w:outlineLvl w:val="1"/>
        <w:rPr>
          <w:rFonts w:ascii="楷体" w:eastAsia="楷体" w:hAnsi="楷体"/>
          <w:bCs/>
          <w:color w:val="000000"/>
          <w:sz w:val="32"/>
        </w:rPr>
      </w:pPr>
      <w:bookmarkStart w:id="33" w:name="_Toc14213"/>
      <w:bookmarkStart w:id="34" w:name="_Toc_1_2_0000000048"/>
      <w:r>
        <w:rPr>
          <w:rFonts w:ascii="黑体" w:eastAsia="黑体" w:hAnsi="宋体" w:cs="黑体" w:hint="eastAsia"/>
          <w:sz w:val="32"/>
          <w:szCs w:val="32"/>
        </w:rPr>
        <w:t>（一）收入支出决算总体情况说明</w:t>
      </w:r>
      <w:bookmarkEnd w:id="33"/>
      <w:bookmarkEnd w:id="34"/>
    </w:p>
    <w:p w:rsidR="007E2E67" w:rsidRDefault="001E0F11">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4408.21</w:t>
      </w:r>
      <w:r>
        <w:rPr>
          <w:rFonts w:ascii="仿宋" w:eastAsia="仿宋" w:hAnsi="仿宋" w:hint="eastAsia"/>
          <w:color w:val="000000"/>
          <w:sz w:val="32"/>
        </w:rPr>
        <w:t>万元，支出总计</w:t>
      </w:r>
      <w:r>
        <w:rPr>
          <w:rFonts w:ascii="仿宋" w:eastAsia="仿宋" w:hAnsi="仿宋" w:hint="eastAsia"/>
          <w:color w:val="000000"/>
          <w:sz w:val="32"/>
        </w:rPr>
        <w:t>4408.21</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793.06</w:t>
      </w:r>
      <w:r>
        <w:rPr>
          <w:rFonts w:ascii="仿宋_GB2312" w:eastAsia="仿宋_GB2312" w:cs="仿宋_GB2312"/>
          <w:sz w:val="32"/>
          <w:szCs w:val="32"/>
        </w:rPr>
        <w:t>万元，增长</w:t>
      </w:r>
      <w:r>
        <w:rPr>
          <w:rFonts w:ascii="仿宋_GB2312" w:eastAsia="仿宋_GB2312" w:cs="仿宋_GB2312"/>
          <w:sz w:val="32"/>
          <w:szCs w:val="32"/>
        </w:rPr>
        <w:t>21.94%</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德清县公共卫生救护建设工程一期（新建德清县洛舍镇健康中心），包括康养楼、后勤楼、医疗辅楼及地下停车场，财政预算较</w:t>
      </w:r>
      <w:r>
        <w:rPr>
          <w:rFonts w:ascii="仿宋" w:eastAsia="仿宋" w:hAnsi="仿宋" w:cs="仿宋" w:hint="eastAsia"/>
          <w:kern w:val="0"/>
          <w:sz w:val="32"/>
          <w:szCs w:val="32"/>
        </w:rPr>
        <w:t>2022</w:t>
      </w:r>
      <w:r>
        <w:rPr>
          <w:rFonts w:ascii="仿宋" w:eastAsia="仿宋" w:hAnsi="仿宋" w:cs="仿宋" w:hint="eastAsia"/>
          <w:kern w:val="0"/>
          <w:sz w:val="32"/>
          <w:szCs w:val="32"/>
        </w:rPr>
        <w:t>年增加。</w:t>
      </w:r>
    </w:p>
    <w:p w:rsidR="007E2E67" w:rsidRDefault="001E0F11">
      <w:pPr>
        <w:spacing w:line="600" w:lineRule="exact"/>
        <w:ind w:firstLine="641"/>
        <w:jc w:val="left"/>
        <w:outlineLvl w:val="1"/>
        <w:rPr>
          <w:rFonts w:ascii="楷体" w:eastAsia="楷体" w:hAnsi="楷体"/>
          <w:bCs/>
          <w:color w:val="000000"/>
          <w:sz w:val="32"/>
        </w:rPr>
      </w:pPr>
      <w:bookmarkStart w:id="35" w:name="_Toc3121"/>
      <w:bookmarkStart w:id="36" w:name="_Toc_1_2_0000000049"/>
      <w:r>
        <w:rPr>
          <w:rFonts w:ascii="黑体" w:eastAsia="黑体" w:hAnsi="黑体" w:hint="eastAsia"/>
          <w:bCs/>
          <w:color w:val="000000"/>
          <w:sz w:val="32"/>
        </w:rPr>
        <w:t>（二）收入决算情况说明</w:t>
      </w:r>
      <w:bookmarkEnd w:id="35"/>
      <w:bookmarkEnd w:id="36"/>
    </w:p>
    <w:p w:rsidR="007E2E67" w:rsidRDefault="001E0F11">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4408.21</w:t>
      </w:r>
      <w:r>
        <w:rPr>
          <w:rFonts w:ascii="仿宋" w:eastAsia="仿宋" w:hAnsi="仿宋" w:hint="eastAsia"/>
          <w:color w:val="000000"/>
          <w:sz w:val="32"/>
        </w:rPr>
        <w:t>万元；包括财政拨款收入</w:t>
      </w:r>
      <w:r>
        <w:rPr>
          <w:rFonts w:ascii="仿宋" w:eastAsia="仿宋" w:hAnsi="仿宋" w:hint="eastAsia"/>
          <w:color w:val="000000"/>
          <w:sz w:val="32"/>
        </w:rPr>
        <w:t>2813.40</w:t>
      </w:r>
      <w:r>
        <w:rPr>
          <w:rFonts w:ascii="仿宋" w:eastAsia="仿宋" w:hAnsi="仿宋" w:hint="eastAsia"/>
          <w:color w:val="000000"/>
          <w:sz w:val="32"/>
        </w:rPr>
        <w:t>万元（其中，一般公共预算</w:t>
      </w:r>
      <w:r>
        <w:rPr>
          <w:rFonts w:ascii="仿宋" w:eastAsia="仿宋" w:hAnsi="仿宋" w:hint="eastAsia"/>
          <w:color w:val="000000"/>
          <w:sz w:val="32"/>
        </w:rPr>
        <w:t>813.40</w:t>
      </w:r>
      <w:r>
        <w:rPr>
          <w:rFonts w:ascii="仿宋" w:eastAsia="仿宋" w:hAnsi="仿宋" w:hint="eastAsia"/>
          <w:color w:val="000000"/>
          <w:sz w:val="32"/>
        </w:rPr>
        <w:t>万元，政府性基金预算</w:t>
      </w:r>
      <w:r>
        <w:rPr>
          <w:rFonts w:ascii="仿宋" w:eastAsia="仿宋" w:hAnsi="仿宋" w:hint="eastAsia"/>
          <w:color w:val="000000"/>
          <w:sz w:val="32"/>
        </w:rPr>
        <w:t>2000.00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63.82</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1467.64</w:t>
      </w:r>
      <w:r>
        <w:rPr>
          <w:rFonts w:ascii="仿宋" w:eastAsia="仿宋" w:hAnsi="仿宋" w:hint="eastAsia"/>
          <w:color w:val="000000"/>
          <w:sz w:val="32"/>
        </w:rPr>
        <w:t>万元，占收入合计</w:t>
      </w:r>
      <w:r>
        <w:rPr>
          <w:rFonts w:ascii="仿宋" w:eastAsia="仿宋" w:hAnsi="仿宋" w:hint="eastAsia"/>
          <w:color w:val="000000"/>
          <w:sz w:val="32"/>
        </w:rPr>
        <w:t>33.29</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127.17</w:t>
      </w:r>
      <w:r>
        <w:rPr>
          <w:rFonts w:ascii="仿宋" w:eastAsia="仿宋" w:hAnsi="仿宋" w:hint="eastAsia"/>
          <w:color w:val="000000"/>
          <w:sz w:val="32"/>
        </w:rPr>
        <w:t>万元，占收入合计</w:t>
      </w:r>
      <w:r>
        <w:rPr>
          <w:rFonts w:ascii="仿宋" w:eastAsia="仿宋" w:hAnsi="仿宋" w:hint="eastAsia"/>
          <w:color w:val="000000"/>
          <w:sz w:val="32"/>
        </w:rPr>
        <w:t>2.88</w:t>
      </w:r>
      <w:r>
        <w:rPr>
          <w:rFonts w:ascii="仿宋" w:eastAsia="仿宋" w:hAnsi="仿宋" w:hint="eastAsia"/>
          <w:color w:val="000000"/>
          <w:sz w:val="32"/>
        </w:rPr>
        <w:t>%</w:t>
      </w:r>
      <w:r>
        <w:rPr>
          <w:rFonts w:ascii="仿宋" w:eastAsia="仿宋" w:hAnsi="仿宋" w:hint="eastAsia"/>
          <w:color w:val="000000"/>
          <w:sz w:val="32"/>
        </w:rPr>
        <w:t>。</w:t>
      </w:r>
    </w:p>
    <w:p w:rsidR="007E2E67" w:rsidRDefault="001E0F11">
      <w:pPr>
        <w:spacing w:line="600" w:lineRule="exact"/>
        <w:ind w:firstLine="641"/>
        <w:jc w:val="left"/>
        <w:outlineLvl w:val="1"/>
        <w:rPr>
          <w:rFonts w:ascii="楷体" w:eastAsia="楷体" w:hAnsi="楷体"/>
          <w:bCs/>
          <w:color w:val="000000"/>
          <w:sz w:val="32"/>
        </w:rPr>
      </w:pPr>
      <w:bookmarkStart w:id="37" w:name="_Toc31087"/>
      <w:bookmarkStart w:id="38" w:name="_Toc_1_2_0000000050"/>
      <w:r>
        <w:rPr>
          <w:rFonts w:ascii="黑体" w:eastAsia="黑体" w:hAnsi="宋体" w:cs="黑体" w:hint="eastAsia"/>
          <w:sz w:val="32"/>
          <w:szCs w:val="32"/>
        </w:rPr>
        <w:t>（三）支出决算情况说明</w:t>
      </w:r>
      <w:bookmarkEnd w:id="37"/>
      <w:bookmarkEnd w:id="38"/>
    </w:p>
    <w:p w:rsidR="007E2E67" w:rsidRDefault="001E0F11">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4408.21</w:t>
      </w:r>
      <w:r>
        <w:rPr>
          <w:rFonts w:ascii="仿宋" w:eastAsia="仿宋" w:hAnsi="仿宋" w:hint="eastAsia"/>
          <w:color w:val="000000"/>
          <w:sz w:val="32"/>
        </w:rPr>
        <w:t>万元，其中基本支出</w:t>
      </w:r>
      <w:r>
        <w:rPr>
          <w:rFonts w:ascii="仿宋" w:eastAsia="仿宋" w:hAnsi="仿宋" w:hint="eastAsia"/>
          <w:color w:val="000000"/>
          <w:sz w:val="32"/>
        </w:rPr>
        <w:t>1648.92</w:t>
      </w:r>
      <w:r>
        <w:rPr>
          <w:rFonts w:ascii="仿宋" w:eastAsia="仿宋" w:hAnsi="仿宋" w:hint="eastAsia"/>
          <w:color w:val="000000"/>
          <w:sz w:val="32"/>
        </w:rPr>
        <w:t>万元，占</w:t>
      </w:r>
      <w:r>
        <w:rPr>
          <w:rFonts w:ascii="仿宋" w:eastAsia="仿宋" w:hAnsi="仿宋" w:hint="eastAsia"/>
          <w:color w:val="000000"/>
          <w:sz w:val="32"/>
        </w:rPr>
        <w:t>37.41</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2759.29</w:t>
      </w:r>
      <w:r>
        <w:rPr>
          <w:rFonts w:ascii="仿宋" w:eastAsia="仿宋" w:hAnsi="仿宋" w:hint="eastAsia"/>
          <w:color w:val="000000"/>
          <w:sz w:val="32"/>
        </w:rPr>
        <w:t>万元，占</w:t>
      </w:r>
      <w:r>
        <w:rPr>
          <w:rFonts w:ascii="仿宋" w:eastAsia="仿宋" w:hAnsi="仿宋" w:hint="eastAsia"/>
          <w:color w:val="000000"/>
          <w:sz w:val="32"/>
        </w:rPr>
        <w:t>62.59</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7E2E67" w:rsidRDefault="001E0F11">
      <w:pPr>
        <w:spacing w:line="600" w:lineRule="exact"/>
        <w:ind w:firstLine="641"/>
        <w:jc w:val="left"/>
        <w:outlineLvl w:val="1"/>
        <w:rPr>
          <w:rFonts w:ascii="楷体" w:eastAsia="楷体" w:hAnsi="楷体"/>
          <w:bCs/>
          <w:color w:val="000000"/>
          <w:sz w:val="32"/>
        </w:rPr>
      </w:pPr>
      <w:bookmarkStart w:id="39" w:name="_Toc32033"/>
      <w:bookmarkStart w:id="40" w:name="_Toc_1_2_0000000051"/>
      <w:r>
        <w:rPr>
          <w:rFonts w:ascii="黑体" w:eastAsia="黑体" w:hAnsi="宋体" w:cs="黑体" w:hint="eastAsia"/>
          <w:sz w:val="32"/>
          <w:szCs w:val="32"/>
        </w:rPr>
        <w:t>（四）财政拨款收入支出决算总体情况说明</w:t>
      </w:r>
      <w:bookmarkEnd w:id="39"/>
      <w:bookmarkEnd w:id="40"/>
    </w:p>
    <w:p w:rsidR="007E2E67" w:rsidRDefault="001E0F11">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2813.40</w:t>
      </w:r>
      <w:r>
        <w:rPr>
          <w:rFonts w:ascii="仿宋" w:eastAsia="仿宋" w:hAnsi="仿宋" w:hint="eastAsia"/>
          <w:color w:val="000000"/>
          <w:sz w:val="32"/>
        </w:rPr>
        <w:t>万元，支出总计</w:t>
      </w:r>
      <w:r>
        <w:rPr>
          <w:rFonts w:ascii="仿宋" w:eastAsia="仿宋" w:hAnsi="仿宋" w:hint="eastAsia"/>
          <w:color w:val="000000"/>
          <w:sz w:val="32"/>
        </w:rPr>
        <w:t>2813.40</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965.65</w:t>
      </w:r>
      <w:r>
        <w:rPr>
          <w:rFonts w:ascii="仿宋_GB2312" w:eastAsia="仿宋_GB2312" w:cs="仿宋_GB2312"/>
          <w:sz w:val="32"/>
          <w:szCs w:val="32"/>
        </w:rPr>
        <w:t>万元，增长</w:t>
      </w:r>
      <w:r>
        <w:rPr>
          <w:rFonts w:ascii="仿宋_GB2312" w:eastAsia="仿宋_GB2312" w:cs="仿宋_GB2312"/>
          <w:sz w:val="32"/>
          <w:szCs w:val="32"/>
        </w:rPr>
        <w:lastRenderedPageBreak/>
        <w:t>52.26%</w:t>
      </w:r>
      <w:r>
        <w:rPr>
          <w:rFonts w:ascii="仿宋" w:eastAsia="仿宋" w:hAnsi="仿宋" w:hint="eastAsia"/>
          <w:color w:val="000000"/>
          <w:sz w:val="32"/>
        </w:rPr>
        <w:t>。主要原因是</w:t>
      </w:r>
      <w:r>
        <w:rPr>
          <w:rFonts w:ascii="仿宋" w:eastAsia="仿宋" w:hAnsi="仿宋" w:cs="仿宋" w:hint="eastAsia"/>
          <w:kern w:val="0"/>
          <w:sz w:val="32"/>
          <w:szCs w:val="32"/>
        </w:rPr>
        <w:t>德清县公共卫生救护建设工程一期（新建德清县洛舍镇健康中心），包括康养楼、后勤楼、医疗辅楼及地下停车场，财政拨款收入与</w:t>
      </w:r>
      <w:r>
        <w:rPr>
          <w:rFonts w:ascii="仿宋" w:eastAsia="仿宋" w:hAnsi="仿宋" w:cs="仿宋" w:hint="eastAsia"/>
          <w:kern w:val="0"/>
          <w:sz w:val="32"/>
          <w:szCs w:val="32"/>
        </w:rPr>
        <w:t>2022</w:t>
      </w:r>
      <w:r>
        <w:rPr>
          <w:rFonts w:ascii="仿宋" w:eastAsia="仿宋" w:hAnsi="仿宋" w:cs="仿宋" w:hint="eastAsia"/>
          <w:kern w:val="0"/>
          <w:sz w:val="32"/>
          <w:szCs w:val="32"/>
        </w:rPr>
        <w:t>年相比增加。</w:t>
      </w:r>
      <w:r>
        <w:rPr>
          <w:rFonts w:ascii="仿宋" w:eastAsia="仿宋" w:hAnsi="仿宋" w:hint="eastAsia"/>
          <w:color w:val="000000"/>
          <w:sz w:val="32"/>
        </w:rPr>
        <w:t>财政拨款支出年初预算数</w:t>
      </w:r>
      <w:r>
        <w:rPr>
          <w:rFonts w:ascii="仿宋" w:eastAsia="仿宋" w:hAnsi="仿宋" w:hint="eastAsia"/>
          <w:color w:val="000000"/>
          <w:sz w:val="32"/>
        </w:rPr>
        <w:t>555.56</w:t>
      </w:r>
      <w:r>
        <w:rPr>
          <w:rFonts w:ascii="仿宋" w:eastAsia="仿宋" w:hAnsi="仿宋" w:hint="eastAsia"/>
          <w:color w:val="000000"/>
          <w:sz w:val="32"/>
        </w:rPr>
        <w:t>万元，完成年初预算的</w:t>
      </w:r>
      <w:r>
        <w:rPr>
          <w:rFonts w:ascii="仿宋" w:eastAsia="仿宋" w:hAnsi="仿宋" w:hint="eastAsia"/>
          <w:color w:val="000000"/>
          <w:sz w:val="32"/>
        </w:rPr>
        <w:t>506.41</w:t>
      </w:r>
      <w:r>
        <w:rPr>
          <w:rFonts w:ascii="仿宋" w:eastAsia="仿宋" w:hAnsi="仿宋" w:hint="eastAsia"/>
          <w:color w:val="000000"/>
          <w:sz w:val="32"/>
        </w:rPr>
        <w:t>%</w:t>
      </w:r>
      <w:r>
        <w:rPr>
          <w:rFonts w:ascii="仿宋" w:eastAsia="仿宋" w:hAnsi="仿宋" w:hint="eastAsia"/>
          <w:color w:val="000000"/>
          <w:sz w:val="32"/>
        </w:rPr>
        <w:t>，主要原因</w:t>
      </w:r>
      <w:r>
        <w:rPr>
          <w:rFonts w:ascii="仿宋" w:eastAsia="仿宋" w:hAnsi="仿宋" w:hint="eastAsia"/>
          <w:color w:val="000000"/>
          <w:sz w:val="32"/>
        </w:rPr>
        <w:t>是</w:t>
      </w:r>
      <w:r>
        <w:rPr>
          <w:rFonts w:ascii="仿宋" w:eastAsia="仿宋" w:hAnsi="仿宋" w:cs="仿宋" w:hint="eastAsia"/>
          <w:kern w:val="0"/>
          <w:sz w:val="32"/>
          <w:szCs w:val="32"/>
        </w:rPr>
        <w:t>年中增加项目及增加项目资金。</w:t>
      </w:r>
    </w:p>
    <w:p w:rsidR="007E2E67" w:rsidRDefault="001E0F11">
      <w:pPr>
        <w:spacing w:line="600" w:lineRule="exact"/>
        <w:ind w:firstLine="641"/>
        <w:jc w:val="left"/>
        <w:outlineLvl w:val="1"/>
        <w:rPr>
          <w:rFonts w:ascii="黑体" w:eastAsia="黑体" w:hAnsi="黑体"/>
          <w:bCs/>
          <w:color w:val="000000"/>
          <w:sz w:val="32"/>
        </w:rPr>
      </w:pPr>
      <w:bookmarkStart w:id="41" w:name="_Toc_1_2_0000000052"/>
      <w:bookmarkStart w:id="42" w:name="_Toc10297"/>
      <w:r>
        <w:rPr>
          <w:rFonts w:ascii="黑体" w:eastAsia="黑体" w:hAnsi="宋体" w:cs="黑体" w:hint="eastAsia"/>
          <w:sz w:val="32"/>
          <w:szCs w:val="32"/>
        </w:rPr>
        <w:t>（五）一般公共预算财政拨款支出决算情况说明</w:t>
      </w:r>
      <w:bookmarkEnd w:id="41"/>
      <w:bookmarkEnd w:id="42"/>
    </w:p>
    <w:p w:rsidR="007E2E67" w:rsidRDefault="001E0F11">
      <w:pPr>
        <w:spacing w:line="600" w:lineRule="exact"/>
        <w:ind w:firstLine="606"/>
        <w:rPr>
          <w:rFonts w:ascii="仿宋" w:eastAsia="仿宋" w:hAnsi="仿宋"/>
          <w:color w:val="000000"/>
          <w:sz w:val="32"/>
        </w:rPr>
      </w:pPr>
      <w:bookmarkStart w:id="43"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3"/>
    </w:p>
    <w:p w:rsidR="007E2E67" w:rsidRDefault="001E0F11">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813.40</w:t>
      </w:r>
      <w:r>
        <w:rPr>
          <w:rFonts w:ascii="仿宋" w:eastAsia="仿宋" w:hAnsi="仿宋" w:cs="仿宋" w:hint="eastAsia"/>
          <w:sz w:val="32"/>
          <w:szCs w:val="32"/>
        </w:rPr>
        <w:t>万元，占本年支出合计的</w:t>
      </w:r>
      <w:r>
        <w:rPr>
          <w:rFonts w:ascii="仿宋" w:eastAsia="仿宋" w:hAnsi="仿宋" w:cs="仿宋" w:hint="eastAsia"/>
          <w:sz w:val="32"/>
          <w:szCs w:val="32"/>
        </w:rPr>
        <w:t>18.45%</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减少</w:t>
      </w:r>
      <w:r>
        <w:rPr>
          <w:rFonts w:ascii="仿宋" w:eastAsia="仿宋" w:hAnsi="仿宋" w:cs="仿宋" w:hint="eastAsia"/>
          <w:sz w:val="32"/>
          <w:szCs w:val="32"/>
        </w:rPr>
        <w:t>34.35</w:t>
      </w:r>
      <w:r>
        <w:rPr>
          <w:rFonts w:ascii="仿宋" w:eastAsia="仿宋" w:hAnsi="仿宋" w:cs="仿宋" w:hint="eastAsia"/>
          <w:sz w:val="32"/>
          <w:szCs w:val="32"/>
        </w:rPr>
        <w:t>万元，下降</w:t>
      </w:r>
      <w:r>
        <w:rPr>
          <w:rFonts w:ascii="仿宋" w:eastAsia="仿宋" w:hAnsi="仿宋" w:cs="仿宋" w:hint="eastAsia"/>
          <w:sz w:val="32"/>
          <w:szCs w:val="32"/>
        </w:rPr>
        <w:t>4.05%</w:t>
      </w:r>
      <w:r>
        <w:rPr>
          <w:rFonts w:ascii="仿宋" w:eastAsia="仿宋" w:hAnsi="仿宋" w:cs="仿宋" w:hint="eastAsia"/>
          <w:sz w:val="32"/>
          <w:szCs w:val="32"/>
        </w:rPr>
        <w:t>。主要原因是：贯彻落实过紧日子思想，非刚性、非重点项目预算压减。基层医疗卫生机构补偿机制改革项目</w:t>
      </w:r>
      <w:r>
        <w:rPr>
          <w:rFonts w:ascii="仿宋" w:eastAsia="仿宋" w:hAnsi="仿宋" w:cs="仿宋" w:hint="eastAsia"/>
          <w:sz w:val="32"/>
          <w:szCs w:val="32"/>
        </w:rPr>
        <w:t>2023</w:t>
      </w:r>
      <w:r>
        <w:rPr>
          <w:rFonts w:ascii="仿宋" w:eastAsia="仿宋" w:hAnsi="仿宋" w:cs="仿宋" w:hint="eastAsia"/>
          <w:sz w:val="32"/>
          <w:szCs w:val="32"/>
        </w:rPr>
        <w:t>年比</w:t>
      </w:r>
      <w:r>
        <w:rPr>
          <w:rFonts w:ascii="仿宋" w:eastAsia="仿宋" w:hAnsi="仿宋" w:cs="仿宋" w:hint="eastAsia"/>
          <w:sz w:val="32"/>
          <w:szCs w:val="32"/>
        </w:rPr>
        <w:t>2022</w:t>
      </w:r>
      <w:r>
        <w:rPr>
          <w:rFonts w:ascii="仿宋" w:eastAsia="仿宋" w:hAnsi="仿宋" w:cs="仿宋" w:hint="eastAsia"/>
          <w:sz w:val="32"/>
          <w:szCs w:val="32"/>
        </w:rPr>
        <w:t>年下降</w:t>
      </w:r>
      <w:r>
        <w:rPr>
          <w:rFonts w:ascii="仿宋" w:eastAsia="仿宋" w:hAnsi="仿宋" w:cs="仿宋" w:hint="eastAsia"/>
          <w:sz w:val="32"/>
          <w:szCs w:val="32"/>
        </w:rPr>
        <w:t>30</w:t>
      </w:r>
      <w:r>
        <w:rPr>
          <w:rFonts w:ascii="仿宋" w:eastAsia="仿宋" w:hAnsi="仿宋" w:cs="仿宋" w:hint="eastAsia"/>
          <w:sz w:val="32"/>
          <w:szCs w:val="32"/>
        </w:rPr>
        <w:t>万元左右，其他项目及基本支出变动较小。</w:t>
      </w:r>
    </w:p>
    <w:p w:rsidR="007E2E67" w:rsidRDefault="001E0F11">
      <w:pPr>
        <w:spacing w:line="600" w:lineRule="exact"/>
        <w:ind w:firstLine="606"/>
        <w:rPr>
          <w:rFonts w:ascii="仿宋" w:eastAsia="仿宋" w:hAnsi="仿宋" w:cs="仿宋"/>
          <w:color w:val="000000"/>
          <w:sz w:val="32"/>
        </w:rPr>
      </w:pPr>
      <w:bookmarkStart w:id="44"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4"/>
    </w:p>
    <w:p w:rsidR="007E2E67" w:rsidRDefault="001E0F11">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813.40</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卫生健康支出（类）</w:t>
      </w:r>
      <w:r>
        <w:rPr>
          <w:rFonts w:ascii="仿宋" w:eastAsia="仿宋" w:hAnsi="仿宋" w:cs="仿宋" w:hint="eastAsia"/>
          <w:sz w:val="32"/>
          <w:szCs w:val="32"/>
        </w:rPr>
        <w:t>813.40</w:t>
      </w:r>
      <w:r>
        <w:rPr>
          <w:rFonts w:ascii="仿宋" w:eastAsia="仿宋" w:hAnsi="仿宋" w:cs="仿宋" w:hint="eastAsia"/>
          <w:sz w:val="32"/>
          <w:szCs w:val="32"/>
        </w:rPr>
        <w:t>万元，占</w:t>
      </w:r>
      <w:r>
        <w:rPr>
          <w:rFonts w:ascii="仿宋" w:eastAsia="仿宋" w:hAnsi="仿宋" w:cs="仿宋" w:hint="eastAsia"/>
          <w:sz w:val="32"/>
          <w:szCs w:val="32"/>
        </w:rPr>
        <w:t>100.00%</w:t>
      </w:r>
      <w:r>
        <w:rPr>
          <w:rFonts w:ascii="仿宋" w:eastAsia="仿宋" w:hAnsi="仿宋" w:cs="仿宋" w:hint="eastAsia"/>
          <w:sz w:val="32"/>
          <w:szCs w:val="32"/>
        </w:rPr>
        <w:t>。</w:t>
      </w:r>
    </w:p>
    <w:p w:rsidR="007E2E67" w:rsidRDefault="001E0F11">
      <w:pPr>
        <w:spacing w:line="600" w:lineRule="exact"/>
        <w:ind w:firstLine="606"/>
        <w:rPr>
          <w:rFonts w:ascii="仿宋" w:eastAsia="仿宋" w:hAnsi="仿宋" w:cs="仿宋"/>
          <w:color w:val="000000"/>
          <w:sz w:val="32"/>
        </w:rPr>
      </w:pPr>
      <w:bookmarkStart w:id="45" w:name="_Toc26641"/>
      <w:r>
        <w:rPr>
          <w:rFonts w:ascii="仿宋" w:eastAsia="仿宋" w:hAnsi="仿宋" w:cs="仿宋" w:hint="eastAsia"/>
          <w:sz w:val="32"/>
          <w:szCs w:val="32"/>
        </w:rPr>
        <w:t>3.</w:t>
      </w:r>
      <w:r>
        <w:rPr>
          <w:rFonts w:ascii="仿宋" w:eastAsia="仿宋" w:hAnsi="仿宋" w:cs="仿宋" w:hint="eastAsia"/>
          <w:sz w:val="32"/>
          <w:szCs w:val="32"/>
        </w:rPr>
        <w:t>一般公共预算财政拨款支出决算具体情况</w:t>
      </w:r>
      <w:bookmarkEnd w:id="45"/>
    </w:p>
    <w:p w:rsidR="007E2E67" w:rsidRDefault="001E0F11">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555.56</w:t>
      </w:r>
      <w:r>
        <w:rPr>
          <w:rFonts w:ascii="仿宋" w:eastAsia="仿宋" w:hAnsi="仿宋" w:cs="仿宋" w:hint="eastAsia"/>
          <w:sz w:val="32"/>
          <w:szCs w:val="32"/>
        </w:rPr>
        <w:t>万元，支出决算为</w:t>
      </w:r>
      <w:r>
        <w:rPr>
          <w:rFonts w:ascii="仿宋" w:eastAsia="仿宋" w:hAnsi="仿宋" w:cs="仿宋" w:hint="eastAsia"/>
          <w:sz w:val="32"/>
          <w:szCs w:val="32"/>
        </w:rPr>
        <w:t>813.40</w:t>
      </w:r>
      <w:r>
        <w:rPr>
          <w:rFonts w:ascii="仿宋" w:eastAsia="仿宋" w:hAnsi="仿宋" w:cs="仿宋" w:hint="eastAsia"/>
          <w:sz w:val="32"/>
          <w:szCs w:val="32"/>
        </w:rPr>
        <w:t>万元，完成年初预算的</w:t>
      </w:r>
      <w:r>
        <w:rPr>
          <w:rFonts w:ascii="仿宋" w:eastAsia="仿宋" w:hAnsi="仿宋" w:cs="仿宋" w:hint="eastAsia"/>
          <w:sz w:val="32"/>
          <w:szCs w:val="32"/>
        </w:rPr>
        <w:t>146.41%</w:t>
      </w:r>
      <w:r>
        <w:rPr>
          <w:rFonts w:ascii="仿宋" w:eastAsia="仿宋" w:hAnsi="仿宋" w:cs="仿宋" w:hint="eastAsia"/>
          <w:sz w:val="32"/>
          <w:szCs w:val="32"/>
        </w:rPr>
        <w:t>，主要原因是：年中新增项目及增加项目资金。</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卫生健康支出（类）基层医疗卫生机构（款）乡镇卫生</w:t>
      </w:r>
      <w:r>
        <w:rPr>
          <w:rFonts w:ascii="仿宋" w:eastAsia="仿宋" w:hAnsi="仿宋" w:cs="仿宋" w:hint="eastAsia"/>
          <w:b/>
          <w:sz w:val="32"/>
          <w:szCs w:val="32"/>
        </w:rPr>
        <w:lastRenderedPageBreak/>
        <w:t>院（项）</w:t>
      </w:r>
      <w:r>
        <w:rPr>
          <w:rFonts w:ascii="仿宋" w:eastAsia="仿宋" w:hAnsi="仿宋" w:cs="仿宋" w:hint="eastAsia"/>
          <w:sz w:val="32"/>
          <w:szCs w:val="32"/>
        </w:rPr>
        <w:t>年初预算数为</w:t>
      </w:r>
      <w:r>
        <w:rPr>
          <w:rFonts w:ascii="仿宋" w:eastAsia="仿宋" w:hAnsi="仿宋" w:cs="仿宋" w:hint="eastAsia"/>
          <w:sz w:val="32"/>
          <w:szCs w:val="32"/>
        </w:rPr>
        <w:t>344.34</w:t>
      </w:r>
      <w:r>
        <w:rPr>
          <w:rFonts w:ascii="仿宋" w:eastAsia="仿宋" w:hAnsi="仿宋" w:cs="仿宋" w:hint="eastAsia"/>
          <w:sz w:val="32"/>
          <w:szCs w:val="32"/>
        </w:rPr>
        <w:t>万元，支出决算数为</w:t>
      </w:r>
      <w:r>
        <w:rPr>
          <w:rFonts w:ascii="仿宋" w:eastAsia="仿宋" w:hAnsi="仿宋" w:cs="仿宋" w:hint="eastAsia"/>
          <w:sz w:val="32"/>
          <w:szCs w:val="32"/>
        </w:rPr>
        <w:t>337.92</w:t>
      </w:r>
      <w:r>
        <w:rPr>
          <w:rFonts w:ascii="仿宋" w:eastAsia="仿宋" w:hAnsi="仿宋" w:cs="仿宋" w:hint="eastAsia"/>
          <w:sz w:val="32"/>
          <w:szCs w:val="32"/>
        </w:rPr>
        <w:t>万元，完成年初预算的</w:t>
      </w:r>
      <w:r>
        <w:rPr>
          <w:rFonts w:ascii="仿宋" w:eastAsia="仿宋" w:hAnsi="仿宋" w:cs="仿宋" w:hint="eastAsia"/>
          <w:sz w:val="32"/>
          <w:szCs w:val="32"/>
        </w:rPr>
        <w:t>98.14%</w:t>
      </w:r>
      <w:r>
        <w:rPr>
          <w:rFonts w:ascii="仿宋" w:eastAsia="仿宋" w:hAnsi="仿宋" w:cs="仿宋" w:hint="eastAsia"/>
          <w:sz w:val="32"/>
          <w:szCs w:val="32"/>
        </w:rPr>
        <w:t>，决算数大于（或小于）预算数的主要原因校园医技补助项目配备人员</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月到岗，因此返还部分项目资金。</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卫生健康支出（类）公共卫生（款）基本公共卫生服务（项）</w:t>
      </w:r>
      <w:r>
        <w:rPr>
          <w:rFonts w:ascii="仿宋" w:eastAsia="仿宋" w:hAnsi="仿宋" w:cs="仿宋" w:hint="eastAsia"/>
          <w:sz w:val="32"/>
          <w:szCs w:val="32"/>
        </w:rPr>
        <w:t>年初预算数为</w:t>
      </w:r>
      <w:r>
        <w:rPr>
          <w:rFonts w:ascii="仿宋" w:eastAsia="仿宋" w:hAnsi="仿宋" w:cs="仿宋" w:hint="eastAsia"/>
          <w:sz w:val="32"/>
          <w:szCs w:val="32"/>
        </w:rPr>
        <w:t>144.86</w:t>
      </w:r>
      <w:r>
        <w:rPr>
          <w:rFonts w:ascii="仿宋" w:eastAsia="仿宋" w:hAnsi="仿宋" w:cs="仿宋" w:hint="eastAsia"/>
          <w:sz w:val="32"/>
          <w:szCs w:val="32"/>
        </w:rPr>
        <w:t>万元，支出决算数为</w:t>
      </w:r>
      <w:r>
        <w:rPr>
          <w:rFonts w:ascii="仿宋" w:eastAsia="仿宋" w:hAnsi="仿宋" w:cs="仿宋" w:hint="eastAsia"/>
          <w:sz w:val="32"/>
          <w:szCs w:val="32"/>
        </w:rPr>
        <w:t>250.97</w:t>
      </w:r>
      <w:r>
        <w:rPr>
          <w:rFonts w:ascii="仿宋" w:eastAsia="仿宋" w:hAnsi="仿宋" w:cs="仿宋" w:hint="eastAsia"/>
          <w:sz w:val="32"/>
          <w:szCs w:val="32"/>
        </w:rPr>
        <w:t>万元，完成年初预算的</w:t>
      </w:r>
      <w:r>
        <w:rPr>
          <w:rFonts w:ascii="仿宋" w:eastAsia="仿宋" w:hAnsi="仿宋" w:cs="仿宋" w:hint="eastAsia"/>
          <w:sz w:val="32"/>
          <w:szCs w:val="32"/>
        </w:rPr>
        <w:t>173.24%</w:t>
      </w:r>
      <w:r>
        <w:rPr>
          <w:rFonts w:ascii="仿宋" w:eastAsia="仿宋" w:hAnsi="仿宋" w:cs="仿宋" w:hint="eastAsia"/>
          <w:sz w:val="32"/>
          <w:szCs w:val="32"/>
        </w:rPr>
        <w:t>，决算数大于（或小于）预算数的主要原因年中新增项目其他基本公卫及增加项目资金。</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卫生健康支出（类）公共卫生（款）突发公共卫生事件应急处理（项）</w:t>
      </w:r>
      <w:r>
        <w:rPr>
          <w:rFonts w:ascii="仿宋" w:eastAsia="仿宋" w:hAnsi="仿宋" w:cs="仿宋" w:hint="eastAsia"/>
          <w:sz w:val="32"/>
          <w:szCs w:val="32"/>
        </w:rPr>
        <w:t>年初预算数为</w:t>
      </w:r>
      <w:r>
        <w:rPr>
          <w:rFonts w:ascii="仿宋" w:eastAsia="仿宋" w:hAnsi="仿宋" w:cs="仿宋" w:hint="eastAsia"/>
          <w:sz w:val="32"/>
          <w:szCs w:val="32"/>
        </w:rPr>
        <w:t>36.02</w:t>
      </w:r>
      <w:r>
        <w:rPr>
          <w:rFonts w:ascii="仿宋" w:eastAsia="仿宋" w:hAnsi="仿宋" w:cs="仿宋" w:hint="eastAsia"/>
          <w:sz w:val="32"/>
          <w:szCs w:val="32"/>
        </w:rPr>
        <w:t>万元，支出决算</w:t>
      </w:r>
      <w:r>
        <w:rPr>
          <w:rFonts w:ascii="仿宋" w:eastAsia="仿宋" w:hAnsi="仿宋" w:cs="仿宋" w:hint="eastAsia"/>
          <w:sz w:val="32"/>
          <w:szCs w:val="32"/>
        </w:rPr>
        <w:t>数为</w:t>
      </w:r>
      <w:r>
        <w:rPr>
          <w:rFonts w:ascii="仿宋" w:eastAsia="仿宋" w:hAnsi="仿宋" w:cs="仿宋" w:hint="eastAsia"/>
          <w:sz w:val="32"/>
          <w:szCs w:val="32"/>
        </w:rPr>
        <w:t>44.37</w:t>
      </w:r>
      <w:r>
        <w:rPr>
          <w:rFonts w:ascii="仿宋" w:eastAsia="仿宋" w:hAnsi="仿宋" w:cs="仿宋" w:hint="eastAsia"/>
          <w:sz w:val="32"/>
          <w:szCs w:val="32"/>
        </w:rPr>
        <w:t>万元，完成年初预算的</w:t>
      </w:r>
      <w:r>
        <w:rPr>
          <w:rFonts w:ascii="仿宋" w:eastAsia="仿宋" w:hAnsi="仿宋" w:cs="仿宋" w:hint="eastAsia"/>
          <w:sz w:val="32"/>
          <w:szCs w:val="32"/>
        </w:rPr>
        <w:t>123.18%</w:t>
      </w:r>
      <w:r>
        <w:rPr>
          <w:rFonts w:ascii="仿宋" w:eastAsia="仿宋" w:hAnsi="仿宋" w:cs="仿宋" w:hint="eastAsia"/>
          <w:sz w:val="32"/>
          <w:szCs w:val="32"/>
        </w:rPr>
        <w:t>，决算数大于（或小于）预算数的主要原因年中新增项目疫情防控经费及增加项目资金。</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卫生健康支出（类）公共卫生（款）其他公共卫生支出（项）</w:t>
      </w:r>
      <w:r>
        <w:rPr>
          <w:rFonts w:ascii="仿宋" w:eastAsia="仿宋" w:hAnsi="仿宋" w:cs="仿宋" w:hint="eastAsia"/>
          <w:sz w:val="32"/>
          <w:szCs w:val="32"/>
        </w:rPr>
        <w:t>年初预算数为</w:t>
      </w:r>
      <w:r>
        <w:rPr>
          <w:rFonts w:ascii="仿宋" w:eastAsia="仿宋" w:hAnsi="仿宋" w:cs="仿宋" w:hint="eastAsia"/>
          <w:sz w:val="32"/>
          <w:szCs w:val="32"/>
        </w:rPr>
        <w:t>0.21</w:t>
      </w:r>
      <w:r>
        <w:rPr>
          <w:rFonts w:ascii="仿宋" w:eastAsia="仿宋" w:hAnsi="仿宋" w:cs="仿宋" w:hint="eastAsia"/>
          <w:sz w:val="32"/>
          <w:szCs w:val="32"/>
        </w:rPr>
        <w:t>万元，支出决算数为</w:t>
      </w:r>
      <w:r>
        <w:rPr>
          <w:rFonts w:ascii="仿宋" w:eastAsia="仿宋" w:hAnsi="仿宋" w:cs="仿宋" w:hint="eastAsia"/>
          <w:sz w:val="32"/>
          <w:szCs w:val="32"/>
        </w:rPr>
        <w:t>3.60</w:t>
      </w:r>
      <w:r>
        <w:rPr>
          <w:rFonts w:ascii="仿宋" w:eastAsia="仿宋" w:hAnsi="仿宋" w:cs="仿宋" w:hint="eastAsia"/>
          <w:sz w:val="32"/>
          <w:szCs w:val="32"/>
        </w:rPr>
        <w:t>万元，完成年初预算的</w:t>
      </w:r>
      <w:r>
        <w:rPr>
          <w:rFonts w:ascii="仿宋" w:eastAsia="仿宋" w:hAnsi="仿宋" w:cs="仿宋" w:hint="eastAsia"/>
          <w:sz w:val="32"/>
          <w:szCs w:val="32"/>
        </w:rPr>
        <w:t>1716.38%</w:t>
      </w:r>
      <w:r>
        <w:rPr>
          <w:rFonts w:ascii="仿宋" w:eastAsia="仿宋" w:hAnsi="仿宋" w:cs="仿宋" w:hint="eastAsia"/>
          <w:sz w:val="32"/>
          <w:szCs w:val="32"/>
        </w:rPr>
        <w:t>，决算数大于（或小于）预算数的主要原因年中新增项目慢性疾病防治经费（地方病、血吸虫病、社区慢性病管理）、精神病防治经费及增加项目资金。</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卫生健康支出（类）行政事业单位医疗（款）公务员医疗补助（项）</w:t>
      </w:r>
      <w:r>
        <w:rPr>
          <w:rFonts w:ascii="仿宋" w:eastAsia="仿宋" w:hAnsi="仿宋" w:cs="仿宋" w:hint="eastAsia"/>
          <w:sz w:val="32"/>
          <w:szCs w:val="32"/>
        </w:rPr>
        <w:t>年初预算数为</w:t>
      </w:r>
      <w:r>
        <w:rPr>
          <w:rFonts w:ascii="仿宋" w:eastAsia="仿宋" w:hAnsi="仿宋" w:cs="仿宋" w:hint="eastAsia"/>
          <w:sz w:val="32"/>
          <w:szCs w:val="32"/>
        </w:rPr>
        <w:t>30.00</w:t>
      </w:r>
      <w:r>
        <w:rPr>
          <w:rFonts w:ascii="仿宋" w:eastAsia="仿宋" w:hAnsi="仿宋" w:cs="仿宋" w:hint="eastAsia"/>
          <w:sz w:val="32"/>
          <w:szCs w:val="32"/>
        </w:rPr>
        <w:t>万元，支出决算数为</w:t>
      </w:r>
      <w:r>
        <w:rPr>
          <w:rFonts w:ascii="仿宋" w:eastAsia="仿宋" w:hAnsi="仿宋" w:cs="仿宋" w:hint="eastAsia"/>
          <w:sz w:val="32"/>
          <w:szCs w:val="32"/>
        </w:rPr>
        <w:t>30.00</w:t>
      </w:r>
      <w:r>
        <w:rPr>
          <w:rFonts w:ascii="仿宋" w:eastAsia="仿宋" w:hAnsi="仿宋" w:cs="仿宋" w:hint="eastAsia"/>
          <w:sz w:val="32"/>
          <w:szCs w:val="32"/>
        </w:rPr>
        <w:t>万</w:t>
      </w:r>
      <w:r>
        <w:rPr>
          <w:rFonts w:ascii="仿宋" w:eastAsia="仿宋" w:hAnsi="仿宋" w:cs="仿宋" w:hint="eastAsia"/>
          <w:sz w:val="32"/>
          <w:szCs w:val="32"/>
        </w:rPr>
        <w:t>元，完成年初预算的</w:t>
      </w:r>
      <w:r>
        <w:rPr>
          <w:rFonts w:ascii="仿宋" w:eastAsia="仿宋" w:hAnsi="仿宋" w:cs="仿宋" w:hint="eastAsia"/>
          <w:sz w:val="32"/>
          <w:szCs w:val="32"/>
        </w:rPr>
        <w:t>100.00%</w:t>
      </w:r>
      <w:r>
        <w:rPr>
          <w:rFonts w:ascii="仿宋" w:eastAsia="仿宋" w:hAnsi="仿宋" w:cs="仿宋" w:hint="eastAsia"/>
          <w:sz w:val="32"/>
          <w:szCs w:val="32"/>
        </w:rPr>
        <w:t>，完成项目目标。</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卫生健康支出（类）其他卫生健康支出（款）其他卫生健康支出（项）</w:t>
      </w:r>
      <w:r>
        <w:rPr>
          <w:rFonts w:ascii="仿宋" w:eastAsia="仿宋" w:hAnsi="仿宋" w:cs="仿宋" w:hint="eastAsia"/>
          <w:sz w:val="32"/>
          <w:szCs w:val="32"/>
        </w:rPr>
        <w:t>年初预算数为</w:t>
      </w:r>
      <w:r>
        <w:rPr>
          <w:rFonts w:ascii="仿宋" w:eastAsia="仿宋" w:hAnsi="仿宋" w:cs="仿宋" w:hint="eastAsia"/>
          <w:sz w:val="32"/>
          <w:szCs w:val="32"/>
        </w:rPr>
        <w:t>0.12</w:t>
      </w:r>
      <w:r>
        <w:rPr>
          <w:rFonts w:ascii="仿宋" w:eastAsia="仿宋" w:hAnsi="仿宋" w:cs="仿宋" w:hint="eastAsia"/>
          <w:sz w:val="32"/>
          <w:szCs w:val="32"/>
        </w:rPr>
        <w:t>万元，支出决算数为</w:t>
      </w:r>
      <w:r>
        <w:rPr>
          <w:rFonts w:ascii="仿宋" w:eastAsia="仿宋" w:hAnsi="仿宋" w:cs="仿宋" w:hint="eastAsia"/>
          <w:sz w:val="32"/>
          <w:szCs w:val="32"/>
        </w:rPr>
        <w:t>135.59</w:t>
      </w:r>
      <w:r>
        <w:rPr>
          <w:rFonts w:ascii="仿宋" w:eastAsia="仿宋" w:hAnsi="仿宋" w:cs="仿宋" w:hint="eastAsia"/>
          <w:sz w:val="32"/>
          <w:szCs w:val="32"/>
        </w:rPr>
        <w:lastRenderedPageBreak/>
        <w:t>万元，完成年初预算的</w:t>
      </w:r>
      <w:r>
        <w:rPr>
          <w:rFonts w:ascii="仿宋" w:eastAsia="仿宋" w:hAnsi="仿宋" w:cs="仿宋" w:hint="eastAsia"/>
          <w:sz w:val="32"/>
          <w:szCs w:val="32"/>
        </w:rPr>
        <w:t>111137.99%</w:t>
      </w:r>
      <w:r>
        <w:rPr>
          <w:rFonts w:ascii="仿宋" w:eastAsia="仿宋" w:hAnsi="仿宋" w:cs="仿宋" w:hint="eastAsia"/>
          <w:sz w:val="32"/>
          <w:szCs w:val="32"/>
        </w:rPr>
        <w:t>，决算数大于（或小于）预算数的主要原因年中新增项目艾滋病防治</w:t>
      </w:r>
      <w:r>
        <w:rPr>
          <w:rFonts w:ascii="仿宋" w:eastAsia="仿宋" w:hAnsi="仿宋" w:cs="仿宋" w:hint="eastAsia"/>
          <w:sz w:val="32"/>
          <w:szCs w:val="32"/>
        </w:rPr>
        <w:t>(</w:t>
      </w:r>
      <w:r>
        <w:rPr>
          <w:rFonts w:ascii="仿宋" w:eastAsia="仿宋" w:hAnsi="仿宋" w:cs="仿宋" w:hint="eastAsia"/>
          <w:sz w:val="32"/>
          <w:szCs w:val="32"/>
        </w:rPr>
        <w:t>综合防治示范区</w:t>
      </w:r>
      <w:r>
        <w:rPr>
          <w:rFonts w:ascii="仿宋" w:eastAsia="仿宋" w:hAnsi="仿宋" w:cs="仿宋" w:hint="eastAsia"/>
          <w:sz w:val="32"/>
          <w:szCs w:val="32"/>
        </w:rPr>
        <w:t>)%0A</w:t>
      </w:r>
      <w:r>
        <w:rPr>
          <w:rFonts w:ascii="仿宋" w:eastAsia="仿宋" w:hAnsi="仿宋" w:cs="仿宋" w:hint="eastAsia"/>
          <w:sz w:val="32"/>
          <w:szCs w:val="32"/>
        </w:rPr>
        <w:t>、医共体运行经费、基层医疗卫生机构补偿机制改革补助、基本药物制度补助资金、家庭医生签约服务工作经费、基层医疗卫生机构提升计划、卫生专项业务费、卫生健康专项、住院医师规范化培训、基层卫生计生人员培养、农村社区医生定向培养补助经费</w:t>
      </w:r>
      <w:r>
        <w:rPr>
          <w:rFonts w:ascii="仿宋" w:eastAsia="仿宋" w:hAnsi="仿宋" w:cs="仿宋" w:hint="eastAsia"/>
          <w:sz w:val="32"/>
          <w:szCs w:val="32"/>
        </w:rPr>
        <w:t>、县</w:t>
      </w:r>
      <w:r>
        <w:rPr>
          <w:rFonts w:ascii="仿宋" w:eastAsia="仿宋" w:hAnsi="仿宋" w:cs="仿宋" w:hint="eastAsia"/>
          <w:sz w:val="32"/>
          <w:szCs w:val="32"/>
        </w:rPr>
        <w:t>120</w:t>
      </w:r>
      <w:r>
        <w:rPr>
          <w:rFonts w:ascii="仿宋" w:eastAsia="仿宋" w:hAnsi="仿宋" w:cs="仿宋" w:hint="eastAsia"/>
          <w:sz w:val="32"/>
          <w:szCs w:val="32"/>
        </w:rPr>
        <w:t>急救中心工作经费补助及增加项目资金。</w:t>
      </w:r>
    </w:p>
    <w:p w:rsidR="007E2E67" w:rsidRDefault="001E0F11">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卫生健康支出（类）公共卫生（款）重大公共卫生服务（项）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9.95</w:t>
      </w:r>
      <w:r>
        <w:rPr>
          <w:rFonts w:ascii="仿宋_GB2312" w:eastAsia="仿宋_GB2312" w:hAnsi="Times New Roman" w:cs="仿宋_GB2312" w:hint="eastAsia"/>
          <w:sz w:val="32"/>
          <w:szCs w:val="32"/>
        </w:rPr>
        <w:t>万元，决算数大于（或小于）预算数的主要原因年中新增项目艾滋病防治（综合防治示范区）、</w:t>
      </w:r>
      <w:r>
        <w:rPr>
          <w:rFonts w:ascii="仿宋_GB2312" w:eastAsia="仿宋_GB2312" w:hAnsi="Times New Roman" w:cs="仿宋_GB2312" w:hint="eastAsia"/>
          <w:sz w:val="32"/>
          <w:szCs w:val="32"/>
        </w:rPr>
        <w:t>%0A</w:t>
      </w:r>
      <w:r>
        <w:rPr>
          <w:rFonts w:ascii="仿宋_GB2312" w:eastAsia="仿宋_GB2312" w:hAnsi="Times New Roman" w:cs="仿宋_GB2312" w:hint="eastAsia"/>
          <w:sz w:val="32"/>
          <w:szCs w:val="32"/>
        </w:rPr>
        <w:t>重大公共卫生服务补助资金及增加项目资金。</w:t>
      </w:r>
    </w:p>
    <w:p w:rsidR="007E2E67" w:rsidRDefault="001E0F11">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卫生健康支出（类）中医药（款）中医（民族医）药专项（项）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1.00</w:t>
      </w:r>
      <w:r>
        <w:rPr>
          <w:rFonts w:ascii="仿宋_GB2312" w:eastAsia="仿宋_GB2312" w:hAnsi="Times New Roman" w:cs="仿宋_GB2312" w:hint="eastAsia"/>
          <w:sz w:val="32"/>
          <w:szCs w:val="32"/>
        </w:rPr>
        <w:t>万元，决算数大于（或小于）预算数的主要原因年中新增项目中医药事业专项经费、中医药传承与发展补助资金及增加项目资金。</w:t>
      </w:r>
    </w:p>
    <w:p w:rsidR="007E2E67" w:rsidRDefault="001E0F11">
      <w:pPr>
        <w:spacing w:line="600" w:lineRule="exact"/>
        <w:ind w:firstLine="641"/>
        <w:jc w:val="left"/>
        <w:outlineLvl w:val="1"/>
        <w:rPr>
          <w:rFonts w:ascii="楷体" w:eastAsia="楷体" w:hAnsi="楷体"/>
          <w:bCs/>
          <w:color w:val="000000"/>
          <w:sz w:val="32"/>
        </w:rPr>
      </w:pPr>
      <w:bookmarkStart w:id="46" w:name="_Toc_1_2_0000000053"/>
      <w:r>
        <w:rPr>
          <w:rFonts w:ascii="黑体" w:eastAsia="黑体" w:hAnsi="宋体" w:cs="黑体" w:hint="eastAsia"/>
          <w:sz w:val="32"/>
          <w:szCs w:val="32"/>
        </w:rPr>
        <w:t>（六）一般公共</w:t>
      </w:r>
      <w:r>
        <w:rPr>
          <w:rFonts w:ascii="黑体" w:eastAsia="黑体" w:hAnsi="宋体" w:cs="黑体" w:hint="eastAsia"/>
          <w:sz w:val="32"/>
          <w:szCs w:val="32"/>
        </w:rPr>
        <w:t>预算财政拨款基本支出决算情况说明</w:t>
      </w:r>
      <w:bookmarkEnd w:id="46"/>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54.11</w:t>
      </w:r>
      <w:r>
        <w:rPr>
          <w:rFonts w:ascii="仿宋" w:eastAsia="仿宋" w:hAnsi="仿宋" w:cs="仿宋" w:hint="eastAsia"/>
          <w:sz w:val="32"/>
          <w:szCs w:val="32"/>
        </w:rPr>
        <w:t>万元，其中：</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sz w:val="32"/>
          <w:szCs w:val="32"/>
        </w:rPr>
        <w:t>人员经费</w:t>
      </w:r>
      <w:r>
        <w:rPr>
          <w:rFonts w:ascii="仿宋" w:eastAsia="仿宋" w:hAnsi="仿宋" w:cs="仿宋" w:hint="eastAsia"/>
          <w:sz w:val="32"/>
          <w:szCs w:val="32"/>
        </w:rPr>
        <w:t>54.11</w:t>
      </w:r>
      <w:r>
        <w:rPr>
          <w:rFonts w:ascii="仿宋" w:eastAsia="仿宋" w:hAnsi="仿宋" w:cs="仿宋" w:hint="eastAsia"/>
          <w:sz w:val="32"/>
          <w:szCs w:val="32"/>
        </w:rPr>
        <w:t>万元，主要包括：基本工资、津贴补贴、绩效工资、机关事业单位基本养老保险缴费、职业年金缴费、</w:t>
      </w:r>
      <w:r>
        <w:rPr>
          <w:rFonts w:ascii="仿宋" w:eastAsia="仿宋" w:hAnsi="仿宋" w:cs="仿宋" w:hint="eastAsia"/>
          <w:sz w:val="32"/>
          <w:szCs w:val="32"/>
        </w:rPr>
        <w:lastRenderedPageBreak/>
        <w:t>职工基本医疗保险缴费、公务员医疗补助缴费、其他社会保障缴费、住房公积金、其他工资福利支出。</w:t>
      </w:r>
    </w:p>
    <w:p w:rsidR="007E2E67" w:rsidRDefault="001E0F11">
      <w:pPr>
        <w:spacing w:line="600" w:lineRule="exact"/>
        <w:ind w:firstLineChars="200" w:firstLine="640"/>
        <w:outlineLvl w:val="1"/>
        <w:rPr>
          <w:rFonts w:ascii="仿宋" w:eastAsia="仿宋" w:hAnsi="仿宋"/>
          <w:bCs/>
          <w:color w:val="000000"/>
          <w:sz w:val="32"/>
        </w:rPr>
      </w:pPr>
      <w:bookmarkStart w:id="47" w:name="_Toc25082"/>
      <w:bookmarkStart w:id="48" w:name="_Toc_1_2_0000000054"/>
      <w:r>
        <w:rPr>
          <w:rFonts w:ascii="黑体" w:eastAsia="黑体" w:hAnsi="宋体" w:cs="黑体" w:hint="eastAsia"/>
          <w:sz w:val="32"/>
          <w:szCs w:val="32"/>
        </w:rPr>
        <w:t>（七）政府性基金预算财政拨款支出决算总体情况说明</w:t>
      </w:r>
      <w:bookmarkEnd w:id="47"/>
      <w:bookmarkEnd w:id="48"/>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政府性基金预算财政拨款支出决算总体情况</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年度政府性基金预算财政拨款支出</w:t>
      </w:r>
      <w:r>
        <w:rPr>
          <w:rFonts w:ascii="仿宋" w:eastAsia="仿宋" w:hAnsi="仿宋" w:cs="仿宋" w:hint="eastAsia"/>
          <w:sz w:val="32"/>
          <w:szCs w:val="32"/>
        </w:rPr>
        <w:t>2000.00</w:t>
      </w:r>
      <w:r>
        <w:rPr>
          <w:rFonts w:ascii="仿宋" w:eastAsia="仿宋" w:hAnsi="仿宋" w:cs="仿宋" w:hint="eastAsia"/>
          <w:sz w:val="32"/>
          <w:szCs w:val="32"/>
        </w:rPr>
        <w:t>万元，占本年支出合计的</w:t>
      </w:r>
      <w:r>
        <w:rPr>
          <w:rFonts w:ascii="仿宋" w:eastAsia="仿宋" w:hAnsi="仿宋" w:cs="仿宋" w:hint="eastAsia"/>
          <w:sz w:val="32"/>
          <w:szCs w:val="32"/>
        </w:rPr>
        <w:t>45.37%</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年相比，政府性基金预算财政拨款支出</w:t>
      </w:r>
      <w:r>
        <w:rPr>
          <w:rFonts w:ascii="仿宋" w:eastAsia="仿宋" w:hAnsi="仿宋" w:cs="仿宋" w:hint="eastAsia"/>
          <w:sz w:val="32"/>
          <w:szCs w:val="32"/>
        </w:rPr>
        <w:t>增加</w:t>
      </w:r>
      <w:r>
        <w:rPr>
          <w:rFonts w:ascii="仿宋" w:eastAsia="仿宋" w:hAnsi="仿宋" w:cs="仿宋" w:hint="eastAsia"/>
          <w:sz w:val="32"/>
          <w:szCs w:val="32"/>
        </w:rPr>
        <w:t>1000.00</w:t>
      </w:r>
      <w:r>
        <w:rPr>
          <w:rFonts w:ascii="仿宋" w:eastAsia="仿宋" w:hAnsi="仿宋" w:cs="仿宋" w:hint="eastAsia"/>
          <w:sz w:val="32"/>
          <w:szCs w:val="32"/>
        </w:rPr>
        <w:t>万元，增长</w:t>
      </w:r>
      <w:r>
        <w:rPr>
          <w:rFonts w:ascii="仿宋" w:eastAsia="仿宋" w:hAnsi="仿宋" w:cs="仿宋" w:hint="eastAsia"/>
          <w:sz w:val="32"/>
          <w:szCs w:val="32"/>
        </w:rPr>
        <w:t>100.00%</w:t>
      </w:r>
      <w:r>
        <w:rPr>
          <w:rFonts w:ascii="仿宋" w:eastAsia="仿宋" w:hAnsi="仿宋" w:cs="仿宋" w:hint="eastAsia"/>
          <w:sz w:val="32"/>
          <w:szCs w:val="32"/>
        </w:rPr>
        <w:t>，主要原因是：德清县公共卫生救护建设工程一期（新建德清县洛舍镇健康中心）</w:t>
      </w:r>
      <w:r>
        <w:rPr>
          <w:rFonts w:ascii="仿宋" w:eastAsia="仿宋" w:hAnsi="仿宋" w:cs="仿宋" w:hint="eastAsia"/>
          <w:sz w:val="32"/>
          <w:szCs w:val="32"/>
        </w:rPr>
        <w:t>2022</w:t>
      </w:r>
      <w:r>
        <w:rPr>
          <w:rFonts w:ascii="仿宋" w:eastAsia="仿宋" w:hAnsi="仿宋" w:cs="仿宋" w:hint="eastAsia"/>
          <w:sz w:val="32"/>
          <w:szCs w:val="32"/>
        </w:rPr>
        <w:t>年开工，预计</w:t>
      </w:r>
      <w:r>
        <w:rPr>
          <w:rFonts w:ascii="仿宋" w:eastAsia="仿宋" w:hAnsi="仿宋" w:cs="仿宋" w:hint="eastAsia"/>
          <w:sz w:val="32"/>
          <w:szCs w:val="32"/>
        </w:rPr>
        <w:t>2024</w:t>
      </w:r>
      <w:r>
        <w:rPr>
          <w:rFonts w:ascii="仿宋" w:eastAsia="仿宋" w:hAnsi="仿宋" w:cs="仿宋" w:hint="eastAsia"/>
          <w:sz w:val="32"/>
          <w:szCs w:val="32"/>
        </w:rPr>
        <w:t>年工程完工，因此，</w:t>
      </w:r>
      <w:r>
        <w:rPr>
          <w:rFonts w:ascii="仿宋" w:eastAsia="仿宋" w:hAnsi="仿宋" w:cs="仿宋" w:hint="eastAsia"/>
          <w:sz w:val="32"/>
          <w:szCs w:val="32"/>
        </w:rPr>
        <w:t>2023</w:t>
      </w:r>
      <w:r>
        <w:rPr>
          <w:rFonts w:ascii="仿宋" w:eastAsia="仿宋" w:hAnsi="仿宋" w:cs="仿宋" w:hint="eastAsia"/>
          <w:sz w:val="32"/>
          <w:szCs w:val="32"/>
        </w:rPr>
        <w:t>年度施工量最多的一年。</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政府性基金预算财政拨款支出决算结构情况</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年度政府性基金预算财政拨款支出</w:t>
      </w:r>
      <w:r>
        <w:rPr>
          <w:rFonts w:ascii="仿宋" w:eastAsia="仿宋" w:hAnsi="仿宋" w:cs="仿宋" w:hint="eastAsia"/>
          <w:sz w:val="32"/>
          <w:szCs w:val="32"/>
        </w:rPr>
        <w:t>2000.00</w:t>
      </w:r>
      <w:r>
        <w:rPr>
          <w:rFonts w:ascii="仿宋" w:eastAsia="仿宋" w:hAnsi="仿宋" w:cs="仿宋" w:hint="eastAsia"/>
          <w:sz w:val="32"/>
          <w:szCs w:val="32"/>
        </w:rPr>
        <w:t>万元，主要用于以下方面：</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其他（类）支出</w:t>
      </w:r>
      <w:r>
        <w:rPr>
          <w:rFonts w:ascii="仿宋" w:eastAsia="仿宋" w:hAnsi="仿宋" w:cs="仿宋" w:hint="eastAsia"/>
          <w:sz w:val="32"/>
          <w:szCs w:val="32"/>
        </w:rPr>
        <w:t>2000.00</w:t>
      </w:r>
      <w:r>
        <w:rPr>
          <w:rFonts w:ascii="仿宋" w:eastAsia="仿宋" w:hAnsi="仿宋" w:cs="仿宋" w:hint="eastAsia"/>
          <w:sz w:val="32"/>
          <w:szCs w:val="32"/>
        </w:rPr>
        <w:t>万元，占</w:t>
      </w:r>
      <w:r>
        <w:rPr>
          <w:rFonts w:ascii="仿宋" w:eastAsia="仿宋" w:hAnsi="仿宋" w:cs="仿宋" w:hint="eastAsia"/>
          <w:sz w:val="32"/>
          <w:szCs w:val="32"/>
        </w:rPr>
        <w:t>100.00%</w:t>
      </w:r>
      <w:r>
        <w:rPr>
          <w:rFonts w:ascii="仿宋" w:eastAsia="仿宋" w:hAnsi="仿宋" w:cs="仿宋" w:hint="eastAsia"/>
          <w:sz w:val="32"/>
          <w:szCs w:val="32"/>
        </w:rPr>
        <w:t>。</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政府性基金预算财政拨款支出决算具体情况</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年度政府性基金预算财政拨款支出年初预算为</w:t>
      </w:r>
      <w:r>
        <w:rPr>
          <w:rFonts w:ascii="仿宋" w:eastAsia="仿宋" w:hAnsi="仿宋" w:cs="仿宋" w:hint="eastAsia"/>
          <w:sz w:val="32"/>
          <w:szCs w:val="32"/>
        </w:rPr>
        <w:t>0.00</w:t>
      </w:r>
      <w:r>
        <w:rPr>
          <w:rFonts w:ascii="仿宋" w:eastAsia="仿宋" w:hAnsi="仿宋" w:cs="仿宋" w:hint="eastAsia"/>
          <w:sz w:val="32"/>
          <w:szCs w:val="32"/>
        </w:rPr>
        <w:t>万元，支出决算为</w:t>
      </w:r>
      <w:r>
        <w:rPr>
          <w:rFonts w:ascii="仿宋" w:eastAsia="仿宋" w:hAnsi="仿宋" w:cs="仿宋" w:hint="eastAsia"/>
          <w:sz w:val="32"/>
          <w:szCs w:val="32"/>
        </w:rPr>
        <w:t>2000.00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完成年初预算的</w:t>
      </w:r>
      <w:r>
        <w:rPr>
          <w:rFonts w:ascii="仿宋" w:eastAsia="仿宋" w:hAnsi="仿宋" w:cs="仿宋" w:hint="eastAsia"/>
          <w:sz w:val="32"/>
          <w:szCs w:val="32"/>
        </w:rPr>
        <w:t>0.00%</w:t>
      </w:r>
      <w:r>
        <w:rPr>
          <w:rFonts w:ascii="仿宋" w:eastAsia="仿宋" w:hAnsi="仿宋" w:cs="仿宋" w:hint="eastAsia"/>
          <w:sz w:val="32"/>
          <w:szCs w:val="32"/>
        </w:rPr>
        <w:t>，主要原因是年中追加项目资金。其中：</w:t>
      </w:r>
    </w:p>
    <w:p w:rsidR="007E2E67" w:rsidRDefault="001E0F11">
      <w:pPr>
        <w:spacing w:line="560" w:lineRule="exact"/>
        <w:ind w:firstLine="420"/>
        <w:rPr>
          <w:rFonts w:ascii="仿宋" w:eastAsia="仿宋" w:hAnsi="仿宋" w:cs="仿宋"/>
          <w:sz w:val="32"/>
          <w:szCs w:val="32"/>
        </w:rPr>
      </w:pPr>
      <w:r>
        <w:rPr>
          <w:rFonts w:ascii="仿宋" w:eastAsia="仿宋" w:hAnsi="仿宋" w:cs="仿宋" w:hint="eastAsia"/>
          <w:b/>
          <w:sz w:val="32"/>
          <w:szCs w:val="32"/>
        </w:rPr>
        <w:t>其他支出（类）其他政府性基金及对应专项债务收入安排的支出（款）其他地方自行试点项目收益专项债券收入安排的支出（项）</w:t>
      </w:r>
      <w:r>
        <w:rPr>
          <w:rFonts w:ascii="仿宋" w:eastAsia="仿宋" w:hAnsi="仿宋" w:cs="仿宋" w:hint="eastAsia"/>
          <w:sz w:val="32"/>
          <w:szCs w:val="32"/>
        </w:rPr>
        <w:t>年初预算数为</w:t>
      </w:r>
      <w:r>
        <w:rPr>
          <w:rFonts w:ascii="仿宋" w:eastAsia="仿宋" w:hAnsi="仿宋" w:cs="仿宋" w:hint="eastAsia"/>
          <w:sz w:val="32"/>
          <w:szCs w:val="32"/>
        </w:rPr>
        <w:t>0.00</w:t>
      </w:r>
      <w:r>
        <w:rPr>
          <w:rFonts w:ascii="仿宋" w:eastAsia="仿宋" w:hAnsi="仿宋" w:cs="仿宋" w:hint="eastAsia"/>
          <w:sz w:val="32"/>
          <w:szCs w:val="32"/>
        </w:rPr>
        <w:t>万元，支出决算数为</w:t>
      </w:r>
      <w:r>
        <w:rPr>
          <w:rFonts w:ascii="仿宋" w:eastAsia="仿宋" w:hAnsi="仿宋" w:cs="仿宋" w:hint="eastAsia"/>
          <w:sz w:val="32"/>
          <w:szCs w:val="32"/>
        </w:rPr>
        <w:t>2000.00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决算数大于（或小于）预算数的主要原因德清县公共卫生救护建设工程一期（新建德清县洛舍镇健康中心）项目</w:t>
      </w:r>
      <w:r>
        <w:rPr>
          <w:rFonts w:ascii="仿宋" w:eastAsia="仿宋" w:hAnsi="仿宋" w:cs="仿宋" w:hint="eastAsia"/>
          <w:sz w:val="32"/>
          <w:szCs w:val="32"/>
        </w:rPr>
        <w:lastRenderedPageBreak/>
        <w:t>年中追加资金。</w:t>
      </w:r>
    </w:p>
    <w:p w:rsidR="007E2E67" w:rsidRDefault="001E0F11">
      <w:pPr>
        <w:spacing w:line="600" w:lineRule="exact"/>
        <w:ind w:firstLine="594"/>
        <w:outlineLvl w:val="1"/>
        <w:rPr>
          <w:rFonts w:ascii="仿宋" w:eastAsia="仿宋" w:hAnsi="仿宋"/>
          <w:bCs/>
          <w:color w:val="000000"/>
          <w:sz w:val="32"/>
        </w:rPr>
      </w:pPr>
      <w:r>
        <w:rPr>
          <w:rFonts w:ascii="黑体" w:eastAsia="黑体" w:hAnsi="宋体" w:cs="黑体" w:hint="eastAsia"/>
          <w:sz w:val="32"/>
          <w:szCs w:val="32"/>
        </w:rPr>
        <w:t>（八）国有资本经营预算财政拨</w:t>
      </w:r>
      <w:r>
        <w:rPr>
          <w:rFonts w:ascii="黑体" w:eastAsia="黑体" w:hAnsi="宋体" w:cs="黑体" w:hint="eastAsia"/>
          <w:sz w:val="32"/>
          <w:szCs w:val="32"/>
        </w:rPr>
        <w:t>款支出决算总体情况说明</w:t>
      </w:r>
    </w:p>
    <w:p w:rsidR="007E2E67" w:rsidRDefault="001E0F11">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年度无国有资本经营预算财政拨款收支安排，故无相关数据。</w:t>
      </w:r>
    </w:p>
    <w:p w:rsidR="007E2E67" w:rsidRDefault="001E0F11">
      <w:pPr>
        <w:spacing w:line="600" w:lineRule="exact"/>
        <w:ind w:firstLine="641"/>
        <w:jc w:val="left"/>
        <w:outlineLvl w:val="1"/>
        <w:rPr>
          <w:rFonts w:ascii="楷体" w:eastAsia="楷体" w:hAnsi="楷体"/>
          <w:b/>
          <w:color w:val="000000"/>
          <w:sz w:val="32"/>
        </w:rPr>
      </w:pPr>
      <w:bookmarkStart w:id="49" w:name="_Toc16928"/>
      <w:bookmarkStart w:id="50" w:name="_Toc_1_2_0000000056"/>
      <w:r>
        <w:rPr>
          <w:rFonts w:ascii="黑体" w:eastAsia="黑体" w:hAnsi="宋体" w:cs="黑体" w:hint="eastAsia"/>
          <w:sz w:val="32"/>
          <w:szCs w:val="32"/>
        </w:rPr>
        <w:t>（九）财政拨款“三公”经费支出决算情况说明</w:t>
      </w:r>
      <w:bookmarkEnd w:id="49"/>
      <w:bookmarkEnd w:id="50"/>
    </w:p>
    <w:p w:rsidR="007E2E67" w:rsidRDefault="001E0F11">
      <w:pPr>
        <w:spacing w:line="600" w:lineRule="exact"/>
        <w:ind w:firstLine="594"/>
        <w:rPr>
          <w:rFonts w:ascii="仿宋" w:eastAsia="仿宋" w:hAnsi="仿宋" w:cs="仿宋"/>
          <w:b/>
          <w:color w:val="000000"/>
          <w:sz w:val="32"/>
        </w:rPr>
      </w:pPr>
      <w:bookmarkStart w:id="51"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1"/>
    </w:p>
    <w:p w:rsidR="007E2E67" w:rsidRDefault="001E0F11">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本单位无“三公”经费。</w:t>
      </w:r>
    </w:p>
    <w:p w:rsidR="007E2E67" w:rsidRDefault="001E0F11">
      <w:pPr>
        <w:spacing w:line="600" w:lineRule="exact"/>
        <w:ind w:firstLine="594"/>
        <w:rPr>
          <w:rFonts w:ascii="仿宋" w:eastAsia="仿宋" w:hAnsi="仿宋" w:cs="仿宋"/>
          <w:b/>
          <w:color w:val="000000"/>
          <w:sz w:val="32"/>
        </w:rPr>
      </w:pPr>
      <w:bookmarkStart w:id="52"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2"/>
    </w:p>
    <w:p w:rsidR="007E2E67" w:rsidRDefault="001E0F11">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本单位无因公出国（境）人员</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本单位无公务用车</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本单位无公务接待费；</w:t>
      </w:r>
      <w:r>
        <w:rPr>
          <w:rFonts w:ascii="仿宋" w:eastAsia="仿宋" w:hAnsi="仿宋" w:cs="仿宋" w:hint="eastAsia"/>
          <w:color w:val="000000"/>
          <w:sz w:val="32"/>
        </w:rPr>
        <w:t>具体情况如下：</w:t>
      </w:r>
    </w:p>
    <w:p w:rsidR="007E2E67" w:rsidRDefault="001E0F11">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本年度无因公出国（境）人员</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7E2E67" w:rsidRDefault="001E0F11">
      <w:pPr>
        <w:ind w:firstLineChars="200" w:firstLine="643"/>
        <w:rPr>
          <w:rFonts w:ascii="仿宋" w:eastAsia="仿宋" w:hAnsi="仿宋" w:cs="仿宋"/>
          <w:kern w:val="0"/>
          <w:sz w:val="32"/>
          <w:szCs w:val="32"/>
        </w:rPr>
      </w:pPr>
      <w:r>
        <w:rPr>
          <w:rFonts w:ascii="仿宋" w:eastAsia="仿宋" w:hAnsi="仿宋" w:cs="仿宋" w:hint="eastAsia"/>
          <w:b/>
          <w:color w:val="000000"/>
          <w:sz w:val="32"/>
        </w:rPr>
        <w:lastRenderedPageBreak/>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年未购置公务用车，无运行维护费。</w:t>
      </w:r>
    </w:p>
    <w:p w:rsidR="007E2E67" w:rsidRDefault="001E0F11">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2023</w:t>
      </w:r>
      <w:r>
        <w:rPr>
          <w:rFonts w:ascii="仿宋" w:eastAsia="仿宋" w:hAnsi="仿宋" w:cs="仿宋" w:hint="eastAsia"/>
          <w:kern w:val="0"/>
          <w:sz w:val="32"/>
          <w:szCs w:val="32"/>
        </w:rPr>
        <w:t>年未购置公务用车。</w:t>
      </w:r>
      <w:r>
        <w:rPr>
          <w:rFonts w:ascii="仿宋" w:eastAsia="仿宋" w:hAnsi="仿宋" w:cs="仿宋" w:hint="eastAsia"/>
          <w:kern w:val="0"/>
          <w:sz w:val="32"/>
          <w:szCs w:val="32"/>
        </w:rPr>
        <w:t xml:space="preserve"> </w:t>
      </w:r>
      <w:r>
        <w:rPr>
          <w:rFonts w:ascii="仿宋" w:eastAsia="仿宋" w:hAnsi="仿宋" w:cs="仿宋" w:hint="eastAsia"/>
          <w:color w:val="000000"/>
          <w:sz w:val="32"/>
        </w:rPr>
        <w:t>。主要用于经批准购置的</w:t>
      </w:r>
      <w:r>
        <w:rPr>
          <w:rFonts w:ascii="仿宋" w:eastAsia="仿宋" w:hAnsi="仿宋" w:cs="仿宋" w:hint="eastAsia"/>
          <w:color w:val="000000"/>
          <w:sz w:val="32"/>
        </w:rPr>
        <w:t>0</w:t>
      </w:r>
      <w:r>
        <w:rPr>
          <w:rFonts w:ascii="仿宋" w:eastAsia="仿宋" w:hAnsi="仿宋" w:cs="仿宋" w:hint="eastAsia"/>
          <w:color w:val="000000"/>
          <w:sz w:val="32"/>
        </w:rPr>
        <w:t>辆公务用车；</w:t>
      </w:r>
    </w:p>
    <w:p w:rsidR="007E2E67" w:rsidRDefault="001E0F11">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本单位无公务用车</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7E2E67" w:rsidRDefault="001E0F11">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本单位</w:t>
      </w:r>
      <w:r>
        <w:rPr>
          <w:rFonts w:ascii="仿宋" w:eastAsia="仿宋" w:hAnsi="仿宋" w:cs="仿宋" w:hint="eastAsia"/>
          <w:kern w:val="0"/>
          <w:sz w:val="32"/>
          <w:szCs w:val="32"/>
        </w:rPr>
        <w:t>2023</w:t>
      </w:r>
      <w:r>
        <w:rPr>
          <w:rFonts w:ascii="仿宋" w:eastAsia="仿宋" w:hAnsi="仿宋" w:cs="仿宋" w:hint="eastAsia"/>
          <w:kern w:val="0"/>
          <w:sz w:val="32"/>
          <w:szCs w:val="32"/>
        </w:rPr>
        <w:t>年无公务接待费。</w:t>
      </w:r>
      <w:r>
        <w:rPr>
          <w:rFonts w:ascii="仿宋" w:eastAsia="仿宋" w:hAnsi="仿宋" w:cs="仿宋" w:hint="eastAsia"/>
          <w:color w:val="000000"/>
          <w:sz w:val="32"/>
        </w:rPr>
        <w:t>其中：</w:t>
      </w:r>
    </w:p>
    <w:p w:rsidR="007E2E67" w:rsidRDefault="001E0F11">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7E2E67" w:rsidRDefault="001E0F11">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7E2E67" w:rsidRDefault="001E0F11">
      <w:pPr>
        <w:spacing w:line="600" w:lineRule="exact"/>
        <w:ind w:firstLine="641"/>
        <w:jc w:val="left"/>
        <w:outlineLvl w:val="1"/>
        <w:rPr>
          <w:rFonts w:ascii="楷体" w:eastAsia="楷体" w:hAnsi="楷体"/>
          <w:bCs/>
          <w:color w:val="000000"/>
          <w:sz w:val="32"/>
        </w:rPr>
      </w:pPr>
      <w:bookmarkStart w:id="53" w:name="_Toc952"/>
      <w:bookmarkStart w:id="54" w:name="_Toc_1_2_0000000057"/>
      <w:r>
        <w:rPr>
          <w:rFonts w:ascii="黑体" w:eastAsia="黑体" w:hAnsi="宋体" w:cs="黑体" w:hint="eastAsia"/>
          <w:sz w:val="32"/>
          <w:szCs w:val="32"/>
        </w:rPr>
        <w:t>（十）机关运行经费支出说明</w:t>
      </w:r>
      <w:bookmarkEnd w:id="53"/>
      <w:bookmarkEnd w:id="54"/>
    </w:p>
    <w:p w:rsidR="007E2E67" w:rsidRDefault="001E0F11">
      <w:pPr>
        <w:ind w:firstLineChars="200" w:firstLine="640"/>
        <w:rPr>
          <w:rFonts w:ascii="仿宋" w:eastAsia="仿宋" w:hAnsi="仿宋" w:cs="仿宋"/>
          <w:sz w:val="32"/>
          <w:szCs w:val="32"/>
        </w:rPr>
      </w:pPr>
      <w:bookmarkStart w:id="55" w:name="_Toc20820"/>
      <w:r>
        <w:rPr>
          <w:rFonts w:ascii="仿宋" w:eastAsia="仿宋" w:hAnsi="仿宋" w:cs="仿宋" w:hint="eastAsia"/>
          <w:sz w:val="32"/>
          <w:szCs w:val="40"/>
        </w:rPr>
        <w:t> </w:t>
      </w:r>
      <w:r>
        <w:rPr>
          <w:rFonts w:ascii="仿宋" w:eastAsia="仿宋" w:hAnsi="仿宋" w:cs="仿宋" w:hint="eastAsia"/>
          <w:sz w:val="32"/>
          <w:szCs w:val="40"/>
        </w:rPr>
        <w:t>主要原因是我单位不是行政机关，也不是参照公务员管理事业单位，无机关运行经费支出。</w:t>
      </w:r>
    </w:p>
    <w:p w:rsidR="007E2E67" w:rsidRDefault="001E0F11">
      <w:pPr>
        <w:spacing w:line="600" w:lineRule="exact"/>
        <w:ind w:firstLine="641"/>
        <w:jc w:val="left"/>
        <w:outlineLvl w:val="1"/>
        <w:rPr>
          <w:rFonts w:ascii="楷体" w:eastAsia="楷体" w:hAnsi="楷体"/>
          <w:bCs/>
          <w:color w:val="000000"/>
          <w:sz w:val="32"/>
        </w:rPr>
      </w:pPr>
      <w:bookmarkStart w:id="56" w:name="_Toc_1_2_0000000058"/>
      <w:r>
        <w:rPr>
          <w:rFonts w:ascii="黑体" w:eastAsia="黑体" w:hAnsi="宋体" w:cs="黑体" w:hint="eastAsia"/>
          <w:sz w:val="32"/>
          <w:szCs w:val="32"/>
        </w:rPr>
        <w:t>（十一）政府采购支出说明</w:t>
      </w:r>
      <w:bookmarkEnd w:id="55"/>
      <w:bookmarkEnd w:id="56"/>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9.00</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0.00</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9.00</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9.00</w:t>
      </w:r>
      <w:r>
        <w:rPr>
          <w:rFonts w:ascii="仿宋" w:eastAsia="仿宋" w:hAnsi="仿宋" w:cs="仿宋" w:hint="eastAsia"/>
          <w:color w:val="000000"/>
          <w:sz w:val="32"/>
        </w:rPr>
        <w:t>万元，占政府采购支出总额的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9.00</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100</w:t>
      </w:r>
      <w:r>
        <w:rPr>
          <w:rFonts w:ascii="仿宋" w:eastAsia="仿宋" w:hAnsi="仿宋" w:cs="仿宋" w:hint="eastAsia"/>
          <w:color w:val="000000"/>
          <w:sz w:val="32"/>
        </w:rPr>
        <w:t>%</w:t>
      </w:r>
      <w:r>
        <w:rPr>
          <w:rFonts w:ascii="仿宋" w:eastAsia="仿宋" w:hAnsi="仿宋" w:cs="仿宋" w:hint="eastAsia"/>
          <w:color w:val="000000"/>
          <w:sz w:val="32"/>
        </w:rPr>
        <w:t>。</w:t>
      </w:r>
    </w:p>
    <w:p w:rsidR="007E2E67" w:rsidRDefault="001E0F11">
      <w:pPr>
        <w:spacing w:line="600" w:lineRule="exact"/>
        <w:ind w:firstLine="641"/>
        <w:jc w:val="left"/>
        <w:outlineLvl w:val="1"/>
        <w:rPr>
          <w:rFonts w:ascii="楷体" w:eastAsia="楷体" w:hAnsi="楷体"/>
          <w:bCs/>
          <w:color w:val="000000"/>
          <w:sz w:val="32"/>
        </w:rPr>
      </w:pPr>
      <w:bookmarkStart w:id="57" w:name="_Toc11393"/>
      <w:bookmarkStart w:id="58" w:name="_Toc_1_2_0000000059"/>
      <w:r>
        <w:rPr>
          <w:rFonts w:ascii="黑体" w:eastAsia="黑体" w:hAnsi="宋体" w:cs="黑体" w:hint="eastAsia"/>
          <w:sz w:val="32"/>
          <w:szCs w:val="32"/>
        </w:rPr>
        <w:t>（十二）国有资产占有使用情况说明</w:t>
      </w:r>
      <w:bookmarkEnd w:id="57"/>
      <w:bookmarkEnd w:id="58"/>
    </w:p>
    <w:p w:rsidR="007E2E67" w:rsidRDefault="001E0F11">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德清县洛舍镇卫生院</w:t>
      </w:r>
      <w:r>
        <w:rPr>
          <w:rFonts w:ascii="仿宋" w:eastAsia="仿宋" w:hAnsi="仿宋" w:cs="仿宋" w:hint="eastAsia"/>
          <w:color w:val="000000"/>
          <w:sz w:val="32"/>
        </w:rPr>
        <w:t>共有车辆</w:t>
      </w:r>
      <w:r>
        <w:rPr>
          <w:rFonts w:ascii="仿宋" w:eastAsia="仿宋" w:hAnsi="仿宋" w:cs="仿宋" w:hint="eastAsia"/>
          <w:color w:val="000000"/>
          <w:sz w:val="32"/>
        </w:rPr>
        <w:t>2</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2</w:t>
      </w:r>
      <w:r>
        <w:rPr>
          <w:rFonts w:ascii="仿宋" w:eastAsia="仿宋" w:hAnsi="仿宋" w:cs="仿宋" w:hint="eastAsia"/>
          <w:color w:val="000000"/>
          <w:sz w:val="32"/>
        </w:rPr>
        <w:t>辆</w:t>
      </w:r>
      <w:r>
        <w:rPr>
          <w:rFonts w:ascii="仿宋" w:eastAsia="仿宋" w:hAnsi="仿宋" w:cs="仿宋" w:hint="eastAsia"/>
          <w:sz w:val="32"/>
          <w:szCs w:val="40"/>
        </w:rPr>
        <w:t>,</w:t>
      </w:r>
      <w:r>
        <w:rPr>
          <w:rFonts w:ascii="仿宋" w:eastAsia="仿宋" w:hAnsi="仿宋" w:cs="仿宋" w:hint="eastAsia"/>
          <w:sz w:val="32"/>
          <w:szCs w:val="40"/>
        </w:rPr>
        <w:t>其他用车主要是救护车（医疗保障）一辆，救护车（</w:t>
      </w:r>
      <w:r>
        <w:rPr>
          <w:rFonts w:ascii="仿宋" w:eastAsia="仿宋" w:hAnsi="仿宋" w:cs="仿宋" w:hint="eastAsia"/>
          <w:sz w:val="32"/>
          <w:szCs w:val="40"/>
        </w:rPr>
        <w:t>120</w:t>
      </w:r>
      <w:r>
        <w:rPr>
          <w:rFonts w:ascii="仿宋" w:eastAsia="仿宋" w:hAnsi="仿宋" w:cs="仿宋" w:hint="eastAsia"/>
          <w:sz w:val="32"/>
          <w:szCs w:val="40"/>
        </w:rPr>
        <w:t>急救专用）一辆</w:t>
      </w:r>
      <w:r>
        <w:rPr>
          <w:rFonts w:ascii="仿宋" w:eastAsia="仿宋" w:hAnsi="仿宋" w:cs="仿宋" w:hint="eastAsia"/>
          <w:color w:val="000000"/>
          <w:sz w:val="32"/>
        </w:rPr>
        <w:t>；单价</w:t>
      </w:r>
      <w:r>
        <w:rPr>
          <w:rFonts w:ascii="仿宋" w:eastAsia="仿宋" w:hAnsi="仿宋" w:cs="仿宋" w:hint="eastAsia"/>
          <w:color w:val="000000"/>
          <w:sz w:val="32"/>
        </w:rPr>
        <w:t>100</w:t>
      </w:r>
      <w:r>
        <w:rPr>
          <w:rFonts w:ascii="仿宋" w:eastAsia="仿宋" w:hAnsi="仿宋" w:cs="仿宋" w:hint="eastAsia"/>
          <w:color w:val="000000"/>
          <w:sz w:val="32"/>
        </w:rPr>
        <w:t>万元以上设备（不含车辆）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7E2E67" w:rsidRDefault="001E0F11">
      <w:pPr>
        <w:spacing w:line="600" w:lineRule="exact"/>
        <w:ind w:firstLine="641"/>
        <w:jc w:val="left"/>
        <w:outlineLvl w:val="1"/>
        <w:rPr>
          <w:rFonts w:ascii="楷体" w:eastAsia="楷体" w:hAnsi="楷体"/>
          <w:bCs/>
          <w:color w:val="000000"/>
          <w:sz w:val="32"/>
        </w:rPr>
      </w:pPr>
      <w:bookmarkStart w:id="59" w:name="_Toc_1_2_0000000060"/>
      <w:bookmarkStart w:id="60" w:name="_Toc7528"/>
      <w:r>
        <w:rPr>
          <w:rFonts w:ascii="黑体" w:eastAsia="黑体" w:hAnsi="宋体" w:cs="黑体" w:hint="eastAsia"/>
          <w:sz w:val="32"/>
          <w:szCs w:val="32"/>
        </w:rPr>
        <w:t>（十三）预算绩效情况说明</w:t>
      </w:r>
      <w:bookmarkEnd w:id="59"/>
      <w:bookmarkEnd w:id="60"/>
    </w:p>
    <w:p w:rsidR="007E2E67" w:rsidRDefault="001E0F11">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7E2E67" w:rsidRDefault="001E0F11">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德清县洛舍镇卫生院</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sidR="00BA1A4F">
        <w:rPr>
          <w:rFonts w:ascii="仿宋" w:eastAsia="仿宋" w:hAnsi="仿宋" w:cs="仿宋" w:hint="eastAsia"/>
          <w:sz w:val="32"/>
          <w:szCs w:val="32"/>
        </w:rPr>
        <w:t>1</w:t>
      </w:r>
      <w:r>
        <w:rPr>
          <w:rFonts w:ascii="仿宋" w:eastAsia="仿宋" w:hAnsi="仿宋" w:cs="仿宋" w:hint="eastAsia"/>
          <w:color w:val="000000"/>
          <w:sz w:val="32"/>
        </w:rPr>
        <w:t>个，二级项目</w:t>
      </w:r>
      <w:r>
        <w:rPr>
          <w:rFonts w:ascii="仿宋" w:eastAsia="仿宋" w:hAnsi="仿宋" w:cs="仿宋" w:hint="eastAsia"/>
          <w:sz w:val="32"/>
          <w:szCs w:val="32"/>
        </w:rPr>
        <w:t>31</w:t>
      </w:r>
      <w:r>
        <w:rPr>
          <w:rFonts w:ascii="仿宋" w:eastAsia="仿宋" w:hAnsi="仿宋" w:cs="仿宋" w:hint="eastAsia"/>
          <w:color w:val="000000"/>
          <w:sz w:val="32"/>
        </w:rPr>
        <w:t>个，共涉及资金</w:t>
      </w:r>
      <w:r>
        <w:rPr>
          <w:rFonts w:ascii="仿宋" w:eastAsia="仿宋" w:hAnsi="仿宋" w:cs="仿宋" w:hint="eastAsia"/>
          <w:sz w:val="32"/>
          <w:szCs w:val="32"/>
        </w:rPr>
        <w:t>759.29</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93.35%</w:t>
      </w:r>
      <w:r>
        <w:rPr>
          <w:rFonts w:ascii="仿宋" w:eastAsia="仿宋" w:hAnsi="仿宋" w:cs="仿宋" w:hint="eastAsia"/>
          <w:sz w:val="32"/>
          <w:szCs w:val="32"/>
        </w:rPr>
        <w:t>。</w:t>
      </w:r>
    </w:p>
    <w:p w:rsidR="007E2E67" w:rsidRDefault="00BA1A4F">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 </w:t>
      </w:r>
      <w:r w:rsidR="001E0F11">
        <w:rPr>
          <w:rFonts w:ascii="仿宋" w:eastAsia="仿宋" w:hAnsi="仿宋" w:cs="仿宋" w:hint="eastAsia"/>
          <w:sz w:val="32"/>
          <w:szCs w:val="32"/>
        </w:rPr>
        <w:t>组织对</w:t>
      </w:r>
      <w:r w:rsidR="001E0F11">
        <w:rPr>
          <w:rFonts w:ascii="仿宋" w:eastAsia="仿宋" w:hAnsi="仿宋" w:cs="仿宋" w:hint="eastAsia"/>
          <w:sz w:val="32"/>
          <w:szCs w:val="32"/>
        </w:rPr>
        <w:t>2023</w:t>
      </w:r>
      <w:r w:rsidR="001E0F11">
        <w:rPr>
          <w:rFonts w:ascii="仿宋" w:eastAsia="仿宋" w:hAnsi="仿宋" w:cs="仿宋" w:hint="eastAsia"/>
          <w:sz w:val="32"/>
          <w:szCs w:val="32"/>
        </w:rPr>
        <w:t>年度德清县公共卫生救护建设工程一期等</w:t>
      </w:r>
      <w:r w:rsidR="001E0F11">
        <w:rPr>
          <w:rFonts w:ascii="仿宋" w:eastAsia="仿宋" w:hAnsi="仿宋" w:cs="仿宋" w:hint="eastAsia"/>
          <w:sz w:val="32"/>
          <w:szCs w:val="32"/>
        </w:rPr>
        <w:t>1</w:t>
      </w:r>
      <w:r w:rsidR="001E0F11">
        <w:rPr>
          <w:rFonts w:ascii="仿宋" w:eastAsia="仿宋" w:hAnsi="仿宋" w:cs="仿宋" w:hint="eastAsia"/>
          <w:sz w:val="32"/>
          <w:szCs w:val="32"/>
        </w:rPr>
        <w:lastRenderedPageBreak/>
        <w:t>个政府性基金预算项目支出开展绩效自评，共涉及资金</w:t>
      </w:r>
      <w:r w:rsidR="001E0F11">
        <w:rPr>
          <w:rFonts w:ascii="仿宋" w:eastAsia="仿宋" w:hAnsi="仿宋" w:cs="仿宋" w:hint="eastAsia"/>
          <w:sz w:val="32"/>
          <w:szCs w:val="32"/>
        </w:rPr>
        <w:t>2000</w:t>
      </w:r>
      <w:r w:rsidR="001E0F11">
        <w:rPr>
          <w:rFonts w:ascii="仿宋" w:eastAsia="仿宋" w:hAnsi="仿宋" w:cs="仿宋" w:hint="eastAsia"/>
          <w:sz w:val="32"/>
          <w:szCs w:val="32"/>
        </w:rPr>
        <w:t>万元，占政府性基金预算项目支出总额的</w:t>
      </w:r>
      <w:r w:rsidR="001E0F11">
        <w:rPr>
          <w:rFonts w:ascii="仿宋" w:eastAsia="仿宋" w:hAnsi="仿宋" w:cs="仿宋" w:hint="eastAsia"/>
          <w:sz w:val="32"/>
          <w:szCs w:val="32"/>
        </w:rPr>
        <w:t>100%</w:t>
      </w:r>
      <w:r w:rsidR="001E0F11">
        <w:rPr>
          <w:rFonts w:ascii="仿宋" w:eastAsia="仿宋" w:hAnsi="仿宋" w:cs="仿宋" w:hint="eastAsia"/>
          <w:sz w:val="32"/>
          <w:szCs w:val="32"/>
        </w:rPr>
        <w:t>。</w:t>
      </w:r>
    </w:p>
    <w:p w:rsidR="007E2E67" w:rsidRDefault="00D647F6">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 </w:t>
      </w:r>
      <w:r w:rsidR="001E0F11">
        <w:rPr>
          <w:rFonts w:ascii="仿宋" w:eastAsia="仿宋" w:hAnsi="仿宋" w:cs="仿宋" w:hint="eastAsia"/>
          <w:sz w:val="32"/>
          <w:szCs w:val="32"/>
        </w:rPr>
        <w:t>本年无国有资本经营预算项目。</w:t>
      </w:r>
    </w:p>
    <w:p w:rsidR="007E2E67" w:rsidRDefault="00D647F6">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 </w:t>
      </w:r>
      <w:r w:rsidR="001E0F11">
        <w:rPr>
          <w:rFonts w:ascii="仿宋" w:eastAsia="仿宋" w:hAnsi="仿宋" w:cs="仿宋" w:hint="eastAsia"/>
          <w:sz w:val="32"/>
          <w:szCs w:val="32"/>
        </w:rPr>
        <w:t>本年无部门评价。</w:t>
      </w:r>
    </w:p>
    <w:p w:rsidR="007E2E67" w:rsidRDefault="00D647F6">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 </w:t>
      </w:r>
      <w:r w:rsidR="001E0F11">
        <w:rPr>
          <w:rFonts w:ascii="仿宋" w:eastAsia="仿宋" w:hAnsi="仿宋" w:cs="仿宋" w:hint="eastAsia"/>
          <w:sz w:val="32"/>
          <w:szCs w:val="32"/>
        </w:rPr>
        <w:t>本年无部门整体支出绩效评价。</w:t>
      </w:r>
    </w:p>
    <w:p w:rsidR="007E2E67" w:rsidRDefault="00D647F6">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 xml:space="preserve">  </w:t>
      </w:r>
      <w:r w:rsidR="001E0F11">
        <w:rPr>
          <w:rFonts w:ascii="仿宋" w:eastAsia="仿宋" w:hAnsi="仿宋" w:cs="仿宋" w:hint="eastAsia"/>
          <w:sz w:val="32"/>
          <w:szCs w:val="32"/>
        </w:rPr>
        <w:t>本年无下属部门或单位整体支出绩效评价。</w:t>
      </w:r>
    </w:p>
    <w:p w:rsidR="007E2E67" w:rsidRDefault="001E0F11">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7E2E67" w:rsidRDefault="00D647F6">
      <w:pPr>
        <w:spacing w:line="600" w:lineRule="exact"/>
        <w:rPr>
          <w:rFonts w:ascii="仿宋" w:eastAsia="仿宋" w:hAnsi="仿宋" w:cs="仿宋"/>
          <w:color w:val="000000"/>
          <w:sz w:val="32"/>
        </w:rPr>
      </w:pPr>
      <w:r>
        <w:rPr>
          <w:rFonts w:ascii="仿宋" w:eastAsia="仿宋" w:hAnsi="仿宋" w:cs="仿宋" w:hint="eastAsia"/>
          <w:sz w:val="32"/>
          <w:szCs w:val="32"/>
        </w:rPr>
        <w:t xml:space="preserve">  </w:t>
      </w:r>
      <w:r w:rsidR="001E0F11">
        <w:rPr>
          <w:rFonts w:ascii="仿宋" w:eastAsia="仿宋" w:hAnsi="仿宋" w:cs="仿宋" w:hint="eastAsia"/>
          <w:sz w:val="32"/>
          <w:szCs w:val="32"/>
        </w:rPr>
        <w:t xml:space="preserve"> </w:t>
      </w:r>
      <w:r w:rsidR="001E0F11">
        <w:rPr>
          <w:rFonts w:ascii="仿宋" w:eastAsia="仿宋" w:hAnsi="仿宋" w:cs="仿宋" w:hint="eastAsia"/>
          <w:sz w:val="32"/>
          <w:szCs w:val="32"/>
        </w:rPr>
        <w:t>德清县洛舍镇卫生院随决算公开</w:t>
      </w:r>
      <w:r w:rsidR="001E0F11">
        <w:rPr>
          <w:rFonts w:ascii="仿宋" w:eastAsia="仿宋" w:hAnsi="仿宋" w:cs="仿宋" w:hint="eastAsia"/>
          <w:sz w:val="32"/>
          <w:szCs w:val="32"/>
        </w:rPr>
        <w:t>2023</w:t>
      </w:r>
      <w:r w:rsidR="001E0F11">
        <w:rPr>
          <w:rFonts w:ascii="仿宋" w:eastAsia="仿宋" w:hAnsi="仿宋" w:cs="仿宋" w:hint="eastAsia"/>
          <w:sz w:val="32"/>
          <w:szCs w:val="32"/>
        </w:rPr>
        <w:t>年度本单位项目支出绩效自评结果（详见附件）。其中，校园医技补助项目和结直肠癌筛查项目绩效自评具体情况如下：</w:t>
      </w:r>
    </w:p>
    <w:p w:rsidR="007E2E67" w:rsidRDefault="001E0F11" w:rsidP="00D647F6">
      <w:pPr>
        <w:spacing w:line="600" w:lineRule="exact"/>
        <w:ind w:firstLineChars="300" w:firstLine="960"/>
        <w:rPr>
          <w:rFonts w:ascii="仿宋" w:eastAsia="仿宋" w:hAnsi="仿宋" w:cs="仿宋"/>
          <w:sz w:val="32"/>
          <w:szCs w:val="32"/>
        </w:rPr>
        <w:sectPr w:rsidR="007E2E67">
          <w:pgSz w:w="11906" w:h="16838"/>
          <w:pgMar w:top="1440" w:right="1800" w:bottom="1440" w:left="1800" w:header="851" w:footer="992" w:gutter="0"/>
          <w:cols w:space="425"/>
          <w:docGrid w:type="lines" w:linePitch="312"/>
        </w:sectPr>
      </w:pPr>
      <w:r>
        <w:rPr>
          <w:rFonts w:ascii="仿宋" w:eastAsia="仿宋" w:hAnsi="仿宋" w:cs="仿宋" w:hint="eastAsia"/>
          <w:sz w:val="32"/>
          <w:szCs w:val="32"/>
        </w:rPr>
        <w:t>结直肠癌筛查项目绩效自评综述：根据年初设定的绩效目标，项目自评得分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分，自评结论为“优”。项目全年预算数为</w:t>
      </w:r>
      <w:r>
        <w:rPr>
          <w:rFonts w:ascii="仿宋" w:eastAsia="仿宋" w:hAnsi="仿宋" w:cs="仿宋" w:hint="eastAsia"/>
          <w:sz w:val="32"/>
          <w:szCs w:val="32"/>
        </w:rPr>
        <w:t>0.21</w:t>
      </w:r>
      <w:r>
        <w:rPr>
          <w:rFonts w:ascii="仿宋" w:eastAsia="仿宋" w:hAnsi="仿宋" w:cs="仿宋" w:hint="eastAsia"/>
          <w:sz w:val="32"/>
          <w:szCs w:val="32"/>
        </w:rPr>
        <w:t>万元，执行数为</w:t>
      </w:r>
      <w:r>
        <w:rPr>
          <w:rFonts w:ascii="仿宋" w:eastAsia="仿宋" w:hAnsi="仿宋" w:cs="仿宋" w:hint="eastAsia"/>
          <w:sz w:val="32"/>
          <w:szCs w:val="32"/>
        </w:rPr>
        <w:t>1.1044</w:t>
      </w:r>
      <w:r>
        <w:rPr>
          <w:rFonts w:ascii="仿宋" w:eastAsia="仿宋" w:hAnsi="仿宋" w:cs="仿宋" w:hint="eastAsia"/>
          <w:sz w:val="32"/>
          <w:szCs w:val="32"/>
        </w:rPr>
        <w:t>万元，完成预算的</w:t>
      </w:r>
      <w:r>
        <w:rPr>
          <w:rFonts w:ascii="仿宋" w:eastAsia="仿宋" w:hAnsi="仿宋" w:cs="仿宋" w:hint="eastAsia"/>
          <w:sz w:val="32"/>
          <w:szCs w:val="32"/>
        </w:rPr>
        <w:t>525.90%</w:t>
      </w:r>
      <w:r>
        <w:rPr>
          <w:rFonts w:ascii="仿宋" w:eastAsia="仿宋" w:hAnsi="仿宋" w:cs="仿宋" w:hint="eastAsia"/>
          <w:sz w:val="32"/>
          <w:szCs w:val="32"/>
        </w:rPr>
        <w:t>。项目绩效目标完成情况：达到每年分配的筛查任务、肠镜任务等指标。发现的问题及原因：无。下一步改进措施无。</w:t>
      </w:r>
    </w:p>
    <w:tbl>
      <w:tblPr>
        <w:tblW w:w="0" w:type="auto"/>
        <w:jc w:val="center"/>
        <w:tblLayout w:type="fixed"/>
        <w:tblCellMar>
          <w:left w:w="20" w:type="dxa"/>
          <w:right w:w="20" w:type="dxa"/>
        </w:tblCellMar>
        <w:tblLook w:val="04A0"/>
      </w:tblPr>
      <w:tblGrid>
        <w:gridCol w:w="595"/>
        <w:gridCol w:w="927"/>
        <w:gridCol w:w="1066"/>
        <w:gridCol w:w="996"/>
        <w:gridCol w:w="996"/>
        <w:gridCol w:w="996"/>
        <w:gridCol w:w="996"/>
        <w:gridCol w:w="996"/>
        <w:gridCol w:w="996"/>
        <w:gridCol w:w="1342"/>
      </w:tblGrid>
      <w:tr w:rsidR="007E2E67">
        <w:trPr>
          <w:trHeight w:hRule="exact" w:val="610"/>
          <w:jc w:val="center"/>
        </w:trPr>
        <w:tc>
          <w:tcPr>
            <w:tcW w:w="9906" w:type="dxa"/>
            <w:gridSpan w:val="10"/>
            <w:shd w:val="clear" w:color="auto" w:fill="auto"/>
            <w:vAlign w:val="center"/>
          </w:tcPr>
          <w:p w:rsidR="007E2E67" w:rsidRDefault="001E0F11">
            <w:pPr>
              <w:snapToGrid w:val="0"/>
              <w:jc w:val="center"/>
            </w:pPr>
            <w:r>
              <w:rPr>
                <w:rFonts w:ascii="方正小标宋简体" w:eastAsia="方正小标宋简体" w:hAnsi="方正小标宋简体" w:cs="方正小标宋简体"/>
                <w:color w:val="000000"/>
                <w:sz w:val="29"/>
              </w:rPr>
              <w:lastRenderedPageBreak/>
              <w:t>项目支出绩效自评表</w:t>
            </w:r>
          </w:p>
        </w:tc>
      </w:tr>
      <w:tr w:rsidR="007E2E67">
        <w:trPr>
          <w:trHeight w:hRule="exact" w:val="251"/>
          <w:jc w:val="center"/>
        </w:trPr>
        <w:tc>
          <w:tcPr>
            <w:tcW w:w="9906" w:type="dxa"/>
            <w:gridSpan w:val="10"/>
            <w:tcBorders>
              <w:bottom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6"/>
              </w:rPr>
              <w:t>（2023年度）</w:t>
            </w:r>
          </w:p>
        </w:tc>
      </w:tr>
      <w:tr w:rsidR="007E2E67">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项目名称</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宋体" w:eastAsia="宋体" w:hAnsi="宋体" w:cs="宋体"/>
                <w:color w:val="000000"/>
                <w:sz w:val="16"/>
              </w:rPr>
              <w:t>结直肠癌筛查</w:t>
            </w:r>
          </w:p>
        </w:tc>
      </w:tr>
      <w:tr w:rsidR="007E2E67">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主管部门</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宋体" w:eastAsia="宋体" w:hAnsi="宋体" w:cs="宋体"/>
                <w:color w:val="000000"/>
                <w:sz w:val="16"/>
              </w:rPr>
              <w:t>507-</w:t>
            </w:r>
            <w:r>
              <w:rPr>
                <w:rFonts w:ascii="宋体" w:eastAsia="宋体" w:hAnsi="宋体" w:cs="宋体"/>
                <w:color w:val="000000"/>
                <w:sz w:val="16"/>
              </w:rPr>
              <w:t>德清县卫生健康局（汇总）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预算单位</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Times New Roman" w:eastAsia="Times New Roman" w:hAnsi="Times New Roman" w:cs="Times New Roman"/>
                <w:color w:val="000000"/>
                <w:sz w:val="14"/>
              </w:rPr>
              <w:t>507038-德清县洛舍镇卫生院</w:t>
            </w:r>
          </w:p>
        </w:tc>
      </w:tr>
      <w:tr w:rsidR="007E2E67">
        <w:trPr>
          <w:trHeight w:hRule="exact" w:val="311"/>
          <w:jc w:val="center"/>
        </w:trPr>
        <w:tc>
          <w:tcPr>
            <w:tcW w:w="1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项目资金</w:t>
            </w:r>
          </w:p>
          <w:p w:rsidR="007E2E67" w:rsidRDefault="001E0F11">
            <w:pPr>
              <w:snapToGrid w:val="0"/>
              <w:jc w:val="center"/>
            </w:pPr>
            <w:r>
              <w:rPr>
                <w:rFonts w:ascii="宋体" w:eastAsia="宋体" w:hAnsi="宋体" w:cs="宋体"/>
                <w:color w:val="000000"/>
                <w:sz w:val="14"/>
              </w:rPr>
              <w:t>（万元）</w:t>
            </w:r>
          </w:p>
        </w:tc>
        <w:tc>
          <w:tcPr>
            <w:tcW w:w="2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Calibri" w:eastAsia="Calibri" w:hAnsi="Calibri" w:cs="Calibri"/>
                <w:color w:val="000000"/>
                <w:sz w:val="16"/>
              </w:rPr>
              <w:t>资金来源</w:t>
            </w:r>
          </w:p>
        </w:tc>
        <w:tc>
          <w:tcPr>
            <w:tcW w:w="1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年初预算数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全年预算数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全年执行数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全年执行数</w:t>
            </w:r>
            <w:r>
              <w:rPr>
                <w:rFonts w:ascii="宋体" w:eastAsia="宋体" w:hAnsi="宋体" w:cs="宋体"/>
                <w:color w:val="000000"/>
                <w:sz w:val="14"/>
              </w:rPr>
              <w:t>(</w:t>
            </w:r>
            <w:r>
              <w:rPr>
                <w:rFonts w:ascii="宋体" w:eastAsia="宋体" w:hAnsi="宋体" w:cs="宋体"/>
                <w:color w:val="000000"/>
                <w:sz w:val="14"/>
              </w:rPr>
              <w:t>其他</w:t>
            </w:r>
            <w:r>
              <w:rPr>
                <w:rFonts w:ascii="宋体" w:eastAsia="宋体" w:hAnsi="宋体" w:cs="宋体"/>
                <w:color w:val="000000"/>
                <w:sz w:val="1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执行率</w:t>
            </w:r>
          </w:p>
        </w:tc>
      </w:tr>
      <w:tr w:rsidR="007E2E67">
        <w:trPr>
          <w:trHeight w:hRule="exact" w:val="31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20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1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w:t>
            </w:r>
            <w:r>
              <w:rPr>
                <w:rFonts w:ascii="宋体" w:eastAsia="宋体" w:hAnsi="宋体" w:cs="宋体"/>
                <w:color w:val="000000"/>
                <w:sz w:val="14"/>
              </w:rPr>
              <w:t>A</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w:t>
            </w:r>
            <w:r>
              <w:rPr>
                <w:rFonts w:ascii="宋体" w:eastAsia="宋体" w:hAnsi="宋体" w:cs="宋体"/>
                <w:color w:val="000000"/>
                <w:sz w:val="14"/>
              </w:rPr>
              <w:t>B</w:t>
            </w:r>
            <w:r>
              <w:rPr>
                <w:rFonts w:ascii="宋体" w:eastAsia="宋体" w:hAnsi="宋体" w:cs="宋体"/>
                <w:color w:val="000000"/>
                <w:sz w:val="1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w:t>
            </w:r>
            <w:r>
              <w:rPr>
                <w:rFonts w:ascii="宋体" w:eastAsia="宋体" w:hAnsi="宋体" w:cs="宋体"/>
                <w:color w:val="000000"/>
                <w:sz w:val="14"/>
              </w:rPr>
              <w:t>B/A</w:t>
            </w:r>
            <w:r>
              <w:rPr>
                <w:rFonts w:ascii="宋体" w:eastAsia="宋体" w:hAnsi="宋体" w:cs="宋体"/>
                <w:color w:val="000000"/>
                <w:sz w:val="14"/>
              </w:rPr>
              <w:t>）</w:t>
            </w:r>
          </w:p>
        </w:tc>
      </w:tr>
      <w:tr w:rsidR="007E2E67">
        <w:trPr>
          <w:trHeight w:hRule="exact" w:val="31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年度资金总额</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0.21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100.00%</w:t>
            </w:r>
          </w:p>
        </w:tc>
      </w:tr>
      <w:tr w:rsidR="007E2E67">
        <w:trPr>
          <w:trHeight w:hRule="exact" w:val="31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一般公共预算资金</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0.21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1.1</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100.00%</w:t>
            </w:r>
          </w:p>
        </w:tc>
      </w:tr>
      <w:tr w:rsidR="007E2E67">
        <w:trPr>
          <w:trHeight w:hRule="exact" w:val="191"/>
          <w:jc w:val="center"/>
        </w:trPr>
        <w:tc>
          <w:tcPr>
            <w:tcW w:w="1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年度总体目标</w:t>
            </w:r>
          </w:p>
        </w:tc>
        <w:tc>
          <w:tcPr>
            <w:tcW w:w="40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预期目标</w:t>
            </w:r>
          </w:p>
        </w:tc>
        <w:tc>
          <w:tcPr>
            <w:tcW w:w="43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实际完成情况</w:t>
            </w:r>
          </w:p>
        </w:tc>
      </w:tr>
      <w:tr w:rsidR="007E2E67">
        <w:trPr>
          <w:trHeight w:hRule="exact" w:val="19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405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433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005"/>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达到每年分配的筛查任务、肠镜任务等指标</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全年项目目标完成</w:t>
            </w:r>
          </w:p>
        </w:tc>
      </w:tr>
      <w:tr w:rsidR="007E2E67">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目标偏离原因分析</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整改措施及建议</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其他需说明的问题</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502"/>
          <w:jc w:val="center"/>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绩效指标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一级指标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二级指标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年度指标值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实际完成值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权重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得分</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偏差原因分析及改进措施</w:t>
            </w: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产出指标</w:t>
            </w:r>
            <w:r>
              <w:rPr>
                <w:rFonts w:ascii="宋体" w:eastAsia="宋体" w:hAnsi="宋体" w:cs="宋体"/>
                <w:color w:val="000000"/>
                <w:sz w:val="14"/>
              </w:rPr>
              <w:t>(60.00</w:t>
            </w:r>
            <w:r>
              <w:rPr>
                <w:rFonts w:ascii="宋体" w:eastAsia="宋体" w:hAnsi="宋体" w:cs="宋体"/>
                <w:color w:val="000000"/>
                <w:sz w:val="14"/>
              </w:rPr>
              <w:t>分</w:t>
            </w:r>
            <w:r>
              <w:rPr>
                <w:rFonts w:ascii="宋体" w:eastAsia="宋体" w:hAnsi="宋体" w:cs="宋体"/>
                <w:color w:val="000000"/>
                <w:sz w:val="14"/>
              </w:rPr>
              <w:t>)</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数量指标</w:t>
            </w:r>
            <w:r>
              <w:rPr>
                <w:rFonts w:ascii="宋体" w:eastAsia="宋体" w:hAnsi="宋体" w:cs="宋体"/>
                <w:color w:val="000000"/>
                <w:sz w:val="14"/>
              </w:rPr>
              <w:t>(60.00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完成率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完成筛查</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≥620人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1006人</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30.00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30.00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质量指标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时效指标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成本指标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效益指标</w:t>
            </w:r>
            <w:r>
              <w:rPr>
                <w:rFonts w:ascii="宋体" w:eastAsia="宋体" w:hAnsi="宋体" w:cs="宋体"/>
                <w:color w:val="000000"/>
                <w:sz w:val="14"/>
              </w:rPr>
              <w:t>(40.00</w:t>
            </w:r>
            <w:r>
              <w:rPr>
                <w:rFonts w:ascii="宋体" w:eastAsia="宋体" w:hAnsi="宋体" w:cs="宋体"/>
                <w:color w:val="000000"/>
                <w:sz w:val="14"/>
              </w:rPr>
              <w:t>分</w:t>
            </w:r>
            <w:r>
              <w:rPr>
                <w:rFonts w:ascii="宋体" w:eastAsia="宋体" w:hAnsi="宋体" w:cs="宋体"/>
                <w:color w:val="000000"/>
                <w:sz w:val="14"/>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经济效益</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574"/>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社会效益</w:t>
            </w:r>
            <w:r>
              <w:rPr>
                <w:rFonts w:ascii="宋体" w:eastAsia="宋体" w:hAnsi="宋体" w:cs="宋体"/>
                <w:color w:val="000000"/>
                <w:sz w:val="14"/>
              </w:rPr>
              <w:t>(40.00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实现辖区内重点人群结直肠癌的早发现、早诊断、早治疗</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90%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40.00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40.00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生态效益</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383"/>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可持续影响</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383"/>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满意度指标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服务对象满意度</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311"/>
          <w:jc w:val="center"/>
        </w:trPr>
        <w:tc>
          <w:tcPr>
            <w:tcW w:w="65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6"/>
              </w:rPr>
              <w:t>总</w:t>
            </w:r>
            <w:r>
              <w:rPr>
                <w:rFonts w:ascii="宋体" w:eastAsia="宋体" w:hAnsi="宋体" w:cs="宋体"/>
                <w:b/>
                <w:color w:val="000000"/>
                <w:sz w:val="16"/>
              </w:rPr>
              <w:t xml:space="preserve">  </w:t>
            </w:r>
            <w:r>
              <w:rPr>
                <w:rFonts w:ascii="宋体" w:eastAsia="宋体" w:hAnsi="宋体" w:cs="宋体"/>
                <w:b/>
                <w:color w:val="000000"/>
                <w:sz w:val="16"/>
              </w:rPr>
              <w:t>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100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789"/>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8"/>
              </w:rPr>
              <w:t>自评结论</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8"/>
              </w:rPr>
              <w:t>优</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宋体" w:eastAsia="宋体" w:hAnsi="宋体" w:cs="宋体"/>
                <w:color w:val="000000"/>
                <w:sz w:val="18"/>
              </w:rPr>
              <w:t>总分高于</w:t>
            </w:r>
            <w:r>
              <w:rPr>
                <w:rFonts w:ascii="宋体" w:eastAsia="宋体" w:hAnsi="宋体" w:cs="宋体"/>
                <w:color w:val="000000"/>
                <w:sz w:val="18"/>
              </w:rPr>
              <w:t>90</w:t>
            </w:r>
            <w:r>
              <w:rPr>
                <w:rFonts w:ascii="宋体" w:eastAsia="宋体" w:hAnsi="宋体" w:cs="宋体"/>
                <w:color w:val="000000"/>
                <w:sz w:val="18"/>
              </w:rPr>
              <w:t>分（含）的结论为</w:t>
            </w:r>
            <w:r>
              <w:rPr>
                <w:rFonts w:ascii="宋体" w:eastAsia="宋体" w:hAnsi="宋体" w:cs="宋体"/>
                <w:color w:val="000000"/>
                <w:sz w:val="18"/>
              </w:rPr>
              <w:t>“</w:t>
            </w:r>
            <w:r>
              <w:rPr>
                <w:rFonts w:ascii="宋体" w:eastAsia="宋体" w:hAnsi="宋体" w:cs="宋体"/>
                <w:color w:val="000000"/>
                <w:sz w:val="18"/>
              </w:rPr>
              <w:t>优</w:t>
            </w:r>
            <w:r>
              <w:rPr>
                <w:rFonts w:ascii="宋体" w:eastAsia="宋体" w:hAnsi="宋体" w:cs="宋体"/>
                <w:color w:val="000000"/>
                <w:sz w:val="18"/>
              </w:rPr>
              <w:t>”</w:t>
            </w:r>
            <w:r>
              <w:rPr>
                <w:rFonts w:ascii="宋体" w:eastAsia="宋体" w:hAnsi="宋体" w:cs="宋体"/>
                <w:color w:val="000000"/>
                <w:sz w:val="18"/>
              </w:rPr>
              <w:t>，</w:t>
            </w:r>
            <w:r>
              <w:rPr>
                <w:rFonts w:ascii="宋体" w:eastAsia="宋体" w:hAnsi="宋体" w:cs="宋体"/>
                <w:color w:val="000000"/>
                <w:sz w:val="18"/>
              </w:rPr>
              <w:t>90</w:t>
            </w:r>
            <w:r>
              <w:rPr>
                <w:rFonts w:ascii="宋体" w:eastAsia="宋体" w:hAnsi="宋体" w:cs="宋体"/>
                <w:color w:val="000000"/>
                <w:sz w:val="18"/>
              </w:rPr>
              <w:t>～</w:t>
            </w:r>
            <w:r>
              <w:rPr>
                <w:rFonts w:ascii="宋体" w:eastAsia="宋体" w:hAnsi="宋体" w:cs="宋体"/>
                <w:color w:val="000000"/>
                <w:sz w:val="18"/>
              </w:rPr>
              <w:t>80</w:t>
            </w:r>
            <w:r>
              <w:rPr>
                <w:rFonts w:ascii="宋体" w:eastAsia="宋体" w:hAnsi="宋体" w:cs="宋体"/>
                <w:color w:val="000000"/>
                <w:sz w:val="18"/>
              </w:rPr>
              <w:t>分（含）为</w:t>
            </w:r>
            <w:r>
              <w:rPr>
                <w:rFonts w:ascii="宋体" w:eastAsia="宋体" w:hAnsi="宋体" w:cs="宋体"/>
                <w:color w:val="000000"/>
                <w:sz w:val="18"/>
              </w:rPr>
              <w:t>“</w:t>
            </w:r>
            <w:r>
              <w:rPr>
                <w:rFonts w:ascii="宋体" w:eastAsia="宋体" w:hAnsi="宋体" w:cs="宋体"/>
                <w:color w:val="000000"/>
                <w:sz w:val="18"/>
              </w:rPr>
              <w:t>良</w:t>
            </w:r>
            <w:r>
              <w:rPr>
                <w:rFonts w:ascii="宋体" w:eastAsia="宋体" w:hAnsi="宋体" w:cs="宋体"/>
                <w:color w:val="000000"/>
                <w:sz w:val="18"/>
              </w:rPr>
              <w:t>”</w:t>
            </w:r>
            <w:r>
              <w:rPr>
                <w:rFonts w:ascii="宋体" w:eastAsia="宋体" w:hAnsi="宋体" w:cs="宋体"/>
                <w:color w:val="000000"/>
                <w:sz w:val="18"/>
              </w:rPr>
              <w:t>，</w:t>
            </w:r>
            <w:r>
              <w:rPr>
                <w:rFonts w:ascii="宋体" w:eastAsia="宋体" w:hAnsi="宋体" w:cs="宋体"/>
                <w:color w:val="000000"/>
                <w:sz w:val="18"/>
              </w:rPr>
              <w:t>80</w:t>
            </w:r>
            <w:r>
              <w:rPr>
                <w:rFonts w:ascii="宋体" w:eastAsia="宋体" w:hAnsi="宋体" w:cs="宋体"/>
                <w:color w:val="000000"/>
                <w:sz w:val="18"/>
              </w:rPr>
              <w:t>～</w:t>
            </w:r>
            <w:r>
              <w:rPr>
                <w:rFonts w:ascii="宋体" w:eastAsia="宋体" w:hAnsi="宋体" w:cs="宋体"/>
                <w:color w:val="000000"/>
                <w:sz w:val="18"/>
              </w:rPr>
              <w:t>60</w:t>
            </w:r>
            <w:r>
              <w:rPr>
                <w:rFonts w:ascii="宋体" w:eastAsia="宋体" w:hAnsi="宋体" w:cs="宋体"/>
                <w:color w:val="000000"/>
                <w:sz w:val="18"/>
              </w:rPr>
              <w:t>分（含）为</w:t>
            </w:r>
            <w:r>
              <w:rPr>
                <w:rFonts w:ascii="宋体" w:eastAsia="宋体" w:hAnsi="宋体" w:cs="宋体"/>
                <w:color w:val="000000"/>
                <w:sz w:val="18"/>
              </w:rPr>
              <w:t>“</w:t>
            </w:r>
            <w:r>
              <w:rPr>
                <w:rFonts w:ascii="宋体" w:eastAsia="宋体" w:hAnsi="宋体" w:cs="宋体"/>
                <w:color w:val="000000"/>
                <w:sz w:val="18"/>
              </w:rPr>
              <w:t>中</w:t>
            </w:r>
            <w:r>
              <w:rPr>
                <w:rFonts w:ascii="宋体" w:eastAsia="宋体" w:hAnsi="宋体" w:cs="宋体"/>
                <w:color w:val="000000"/>
                <w:sz w:val="18"/>
              </w:rPr>
              <w:t>”</w:t>
            </w:r>
            <w:r>
              <w:rPr>
                <w:rFonts w:ascii="宋体" w:eastAsia="宋体" w:hAnsi="宋体" w:cs="宋体"/>
                <w:color w:val="000000"/>
                <w:sz w:val="18"/>
              </w:rPr>
              <w:t>，低于</w:t>
            </w:r>
            <w:r>
              <w:rPr>
                <w:rFonts w:ascii="宋体" w:eastAsia="宋体" w:hAnsi="宋体" w:cs="宋体"/>
                <w:color w:val="000000"/>
                <w:sz w:val="18"/>
              </w:rPr>
              <w:t>60</w:t>
            </w:r>
            <w:r>
              <w:rPr>
                <w:rFonts w:ascii="宋体" w:eastAsia="宋体" w:hAnsi="宋体" w:cs="宋体"/>
                <w:color w:val="000000"/>
                <w:sz w:val="18"/>
              </w:rPr>
              <w:t>分为</w:t>
            </w:r>
            <w:r>
              <w:rPr>
                <w:rFonts w:ascii="宋体" w:eastAsia="宋体" w:hAnsi="宋体" w:cs="宋体"/>
                <w:color w:val="000000"/>
                <w:sz w:val="18"/>
              </w:rPr>
              <w:t>“</w:t>
            </w:r>
            <w:r>
              <w:rPr>
                <w:rFonts w:ascii="宋体" w:eastAsia="宋体" w:hAnsi="宋体" w:cs="宋体"/>
                <w:color w:val="000000"/>
                <w:sz w:val="18"/>
              </w:rPr>
              <w:t>差</w:t>
            </w:r>
            <w:r>
              <w:rPr>
                <w:rFonts w:ascii="宋体" w:eastAsia="宋体" w:hAnsi="宋体" w:cs="宋体"/>
                <w:color w:val="000000"/>
                <w:sz w:val="18"/>
              </w:rPr>
              <w:t>”</w:t>
            </w:r>
            <w:r>
              <w:rPr>
                <w:rFonts w:ascii="宋体" w:eastAsia="宋体" w:hAnsi="宋体" w:cs="宋体"/>
                <w:color w:val="000000"/>
                <w:sz w:val="18"/>
              </w:rPr>
              <w:t>。</w:t>
            </w:r>
          </w:p>
        </w:tc>
      </w:tr>
    </w:tbl>
    <w:p w:rsidR="007E2E67" w:rsidRDefault="007E2E67">
      <w:pPr>
        <w:sectPr w:rsidR="007E2E67">
          <w:pgSz w:w="11907" w:h="16839"/>
          <w:pgMar w:top="400" w:right="1000" w:bottom="400" w:left="1000" w:header="720" w:footer="720" w:gutter="0"/>
          <w:cols w:space="720"/>
        </w:sectPr>
      </w:pPr>
    </w:p>
    <w:p w:rsidR="007E2E67" w:rsidRDefault="00D647F6">
      <w:pPr>
        <w:spacing w:line="600" w:lineRule="exact"/>
        <w:rPr>
          <w:rFonts w:ascii="仿宋" w:eastAsia="仿宋" w:hAnsi="仿宋" w:cs="仿宋"/>
          <w:sz w:val="32"/>
          <w:szCs w:val="32"/>
        </w:rPr>
        <w:sectPr w:rsidR="007E2E67">
          <w:pgSz w:w="11906" w:h="16838"/>
          <w:pgMar w:top="1440" w:right="1800" w:bottom="1440" w:left="1800" w:header="851" w:footer="992" w:gutter="0"/>
          <w:cols w:space="425"/>
          <w:docGrid w:type="lines" w:linePitch="312"/>
        </w:sectPr>
      </w:pPr>
      <w:r>
        <w:rPr>
          <w:rFonts w:ascii="仿宋" w:eastAsia="仿宋" w:hAnsi="仿宋" w:cs="仿宋" w:hint="eastAsia"/>
          <w:sz w:val="32"/>
          <w:szCs w:val="32"/>
        </w:rPr>
        <w:lastRenderedPageBreak/>
        <w:t>   </w:t>
      </w:r>
      <w:r w:rsidR="001E0F11">
        <w:rPr>
          <w:rFonts w:ascii="仿宋" w:eastAsia="仿宋" w:hAnsi="仿宋" w:cs="仿宋" w:hint="eastAsia"/>
          <w:sz w:val="32"/>
          <w:szCs w:val="32"/>
        </w:rPr>
        <w:t>校园医技补助项目绩效自评综述：根据年初设定的绩效目标，项目自评得分</w:t>
      </w:r>
      <w:r w:rsidR="001E0F11">
        <w:rPr>
          <w:rFonts w:ascii="仿宋" w:eastAsia="仿宋" w:hAnsi="仿宋" w:cs="仿宋" w:hint="eastAsia"/>
          <w:sz w:val="32"/>
          <w:szCs w:val="32"/>
        </w:rPr>
        <w:t>100</w:t>
      </w:r>
      <w:r w:rsidR="001E0F11">
        <w:rPr>
          <w:rFonts w:ascii="仿宋" w:eastAsia="仿宋" w:hAnsi="仿宋" w:cs="仿宋" w:hint="eastAsia"/>
          <w:sz w:val="32"/>
          <w:szCs w:val="32"/>
        </w:rPr>
        <w:t>分，自评结论为“良”。项目全年预算数为</w:t>
      </w:r>
      <w:r w:rsidR="001E0F11">
        <w:rPr>
          <w:rFonts w:ascii="仿宋" w:eastAsia="仿宋" w:hAnsi="仿宋" w:cs="仿宋" w:hint="eastAsia"/>
          <w:sz w:val="32"/>
          <w:szCs w:val="32"/>
        </w:rPr>
        <w:t>5.03</w:t>
      </w:r>
      <w:r w:rsidR="001E0F11">
        <w:rPr>
          <w:rFonts w:ascii="仿宋" w:eastAsia="仿宋" w:hAnsi="仿宋" w:cs="仿宋" w:hint="eastAsia"/>
          <w:sz w:val="32"/>
          <w:szCs w:val="32"/>
        </w:rPr>
        <w:t>万元，执行数为</w:t>
      </w:r>
      <w:r w:rsidR="001E0F11">
        <w:rPr>
          <w:rFonts w:ascii="仿宋" w:eastAsia="仿宋" w:hAnsi="仿宋" w:cs="仿宋" w:hint="eastAsia"/>
          <w:sz w:val="32"/>
          <w:szCs w:val="32"/>
        </w:rPr>
        <w:t>3.29</w:t>
      </w:r>
      <w:r w:rsidR="001E0F11">
        <w:rPr>
          <w:rFonts w:ascii="仿宋" w:eastAsia="仿宋" w:hAnsi="仿宋" w:cs="仿宋" w:hint="eastAsia"/>
          <w:sz w:val="32"/>
          <w:szCs w:val="32"/>
        </w:rPr>
        <w:t>万元，完成预算的</w:t>
      </w:r>
      <w:r w:rsidR="001E0F11">
        <w:rPr>
          <w:rFonts w:ascii="仿宋" w:eastAsia="仿宋" w:hAnsi="仿宋" w:cs="仿宋" w:hint="eastAsia"/>
          <w:sz w:val="32"/>
          <w:szCs w:val="32"/>
        </w:rPr>
        <w:t>65.36%</w:t>
      </w:r>
      <w:r w:rsidR="001E0F11">
        <w:rPr>
          <w:rFonts w:ascii="仿宋" w:eastAsia="仿宋" w:hAnsi="仿宋" w:cs="仿宋" w:hint="eastAsia"/>
          <w:sz w:val="32"/>
          <w:szCs w:val="32"/>
        </w:rPr>
        <w:t>。项目绩效目标完成情况：校卫生室</w:t>
      </w:r>
      <w:r w:rsidR="001E0F11">
        <w:rPr>
          <w:rFonts w:ascii="仿宋" w:eastAsia="仿宋" w:hAnsi="仿宋" w:cs="仿宋" w:hint="eastAsia"/>
          <w:sz w:val="32"/>
          <w:szCs w:val="32"/>
        </w:rPr>
        <w:t>1</w:t>
      </w:r>
      <w:r w:rsidR="001E0F11">
        <w:rPr>
          <w:rFonts w:ascii="仿宋" w:eastAsia="仿宋" w:hAnsi="仿宋" w:cs="仿宋" w:hint="eastAsia"/>
          <w:sz w:val="32"/>
          <w:szCs w:val="32"/>
        </w:rPr>
        <w:t>个，职业医师及注册护士个</w:t>
      </w:r>
      <w:r w:rsidR="001E0F11">
        <w:rPr>
          <w:rFonts w:ascii="仿宋" w:eastAsia="仿宋" w:hAnsi="仿宋" w:cs="仿宋" w:hint="eastAsia"/>
          <w:sz w:val="32"/>
          <w:szCs w:val="32"/>
        </w:rPr>
        <w:t>1</w:t>
      </w:r>
      <w:r w:rsidR="001E0F11">
        <w:rPr>
          <w:rFonts w:ascii="仿宋" w:eastAsia="仿宋" w:hAnsi="仿宋" w:cs="仿宋" w:hint="eastAsia"/>
          <w:sz w:val="32"/>
          <w:szCs w:val="32"/>
        </w:rPr>
        <w:t>位。发现的问题及原因：</w:t>
      </w:r>
      <w:r w:rsidR="001E0F11">
        <w:rPr>
          <w:rFonts w:ascii="仿宋" w:eastAsia="仿宋" w:hAnsi="仿宋" w:cs="仿宋" w:hint="eastAsia"/>
          <w:sz w:val="32"/>
          <w:szCs w:val="32"/>
        </w:rPr>
        <w:t>2023</w:t>
      </w:r>
      <w:r w:rsidR="001E0F11">
        <w:rPr>
          <w:rFonts w:ascii="仿宋" w:eastAsia="仿宋" w:hAnsi="仿宋" w:cs="仿宋" w:hint="eastAsia"/>
          <w:sz w:val="32"/>
          <w:szCs w:val="32"/>
        </w:rPr>
        <w:t>年</w:t>
      </w:r>
      <w:r w:rsidR="001E0F11">
        <w:rPr>
          <w:rFonts w:ascii="仿宋" w:eastAsia="仿宋" w:hAnsi="仿宋" w:cs="仿宋" w:hint="eastAsia"/>
          <w:sz w:val="32"/>
          <w:szCs w:val="32"/>
        </w:rPr>
        <w:t>9</w:t>
      </w:r>
      <w:r w:rsidR="001E0F11">
        <w:rPr>
          <w:rFonts w:ascii="仿宋" w:eastAsia="仿宋" w:hAnsi="仿宋" w:cs="仿宋" w:hint="eastAsia"/>
          <w:sz w:val="32"/>
          <w:szCs w:val="32"/>
        </w:rPr>
        <w:t>月成立校卫生室，医护人员配备到位。下一步改进措施：</w:t>
      </w:r>
      <w:r w:rsidR="001E0F11">
        <w:rPr>
          <w:rFonts w:ascii="仿宋" w:eastAsia="仿宋" w:hAnsi="仿宋" w:cs="仿宋" w:hint="eastAsia"/>
          <w:sz w:val="32"/>
          <w:szCs w:val="32"/>
        </w:rPr>
        <w:t>2024</w:t>
      </w:r>
      <w:r w:rsidR="001E0F11">
        <w:rPr>
          <w:rFonts w:ascii="仿宋" w:eastAsia="仿宋" w:hAnsi="仿宋" w:cs="仿宋" w:hint="eastAsia"/>
          <w:sz w:val="32"/>
          <w:szCs w:val="32"/>
        </w:rPr>
        <w:t>年全年医护人员配备到位。</w:t>
      </w:r>
    </w:p>
    <w:tbl>
      <w:tblPr>
        <w:tblW w:w="0" w:type="auto"/>
        <w:jc w:val="center"/>
        <w:tblLayout w:type="fixed"/>
        <w:tblCellMar>
          <w:left w:w="20" w:type="dxa"/>
          <w:right w:w="20" w:type="dxa"/>
        </w:tblCellMar>
        <w:tblLook w:val="04A0"/>
      </w:tblPr>
      <w:tblGrid>
        <w:gridCol w:w="595"/>
        <w:gridCol w:w="927"/>
        <w:gridCol w:w="1066"/>
        <w:gridCol w:w="996"/>
        <w:gridCol w:w="996"/>
        <w:gridCol w:w="996"/>
        <w:gridCol w:w="996"/>
        <w:gridCol w:w="996"/>
        <w:gridCol w:w="996"/>
        <w:gridCol w:w="1342"/>
      </w:tblGrid>
      <w:tr w:rsidR="007E2E67">
        <w:trPr>
          <w:trHeight w:hRule="exact" w:val="610"/>
          <w:jc w:val="center"/>
        </w:trPr>
        <w:tc>
          <w:tcPr>
            <w:tcW w:w="9906" w:type="dxa"/>
            <w:gridSpan w:val="10"/>
            <w:shd w:val="clear" w:color="auto" w:fill="auto"/>
            <w:vAlign w:val="center"/>
          </w:tcPr>
          <w:p w:rsidR="007E2E67" w:rsidRDefault="001E0F11">
            <w:pPr>
              <w:snapToGrid w:val="0"/>
              <w:jc w:val="center"/>
            </w:pPr>
            <w:r>
              <w:rPr>
                <w:rFonts w:ascii="方正小标宋简体" w:eastAsia="方正小标宋简体" w:hAnsi="方正小标宋简体" w:cs="方正小标宋简体"/>
                <w:color w:val="000000"/>
                <w:sz w:val="29"/>
              </w:rPr>
              <w:lastRenderedPageBreak/>
              <w:t>项目支出绩效自评表</w:t>
            </w:r>
          </w:p>
        </w:tc>
      </w:tr>
      <w:tr w:rsidR="007E2E67">
        <w:trPr>
          <w:trHeight w:hRule="exact" w:val="251"/>
          <w:jc w:val="center"/>
        </w:trPr>
        <w:tc>
          <w:tcPr>
            <w:tcW w:w="9906" w:type="dxa"/>
            <w:gridSpan w:val="10"/>
            <w:tcBorders>
              <w:bottom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6"/>
              </w:rPr>
              <w:t>（2023年度）</w:t>
            </w:r>
          </w:p>
        </w:tc>
      </w:tr>
      <w:tr w:rsidR="007E2E67">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项目名称</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宋体" w:eastAsia="宋体" w:hAnsi="宋体" w:cs="宋体"/>
                <w:color w:val="000000"/>
                <w:sz w:val="16"/>
              </w:rPr>
              <w:t>校园医技补助</w:t>
            </w:r>
          </w:p>
        </w:tc>
      </w:tr>
      <w:tr w:rsidR="007E2E67">
        <w:trPr>
          <w:trHeight w:hRule="exact" w:val="311"/>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主管部门</w:t>
            </w: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宋体" w:eastAsia="宋体" w:hAnsi="宋体" w:cs="宋体"/>
                <w:color w:val="000000"/>
                <w:sz w:val="16"/>
              </w:rPr>
              <w:t>507-</w:t>
            </w:r>
            <w:r>
              <w:rPr>
                <w:rFonts w:ascii="宋体" w:eastAsia="宋体" w:hAnsi="宋体" w:cs="宋体"/>
                <w:color w:val="000000"/>
                <w:sz w:val="16"/>
              </w:rPr>
              <w:t>德清县卫生健康局（汇总）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预算单位</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Times New Roman" w:eastAsia="Times New Roman" w:hAnsi="Times New Roman" w:cs="Times New Roman"/>
                <w:color w:val="000000"/>
                <w:sz w:val="14"/>
              </w:rPr>
              <w:t>507038-德清县洛舍镇卫生院</w:t>
            </w:r>
          </w:p>
        </w:tc>
      </w:tr>
      <w:tr w:rsidR="007E2E67">
        <w:trPr>
          <w:trHeight w:hRule="exact" w:val="311"/>
          <w:jc w:val="center"/>
        </w:trPr>
        <w:tc>
          <w:tcPr>
            <w:tcW w:w="1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项目资金</w:t>
            </w:r>
          </w:p>
          <w:p w:rsidR="007E2E67" w:rsidRDefault="001E0F11">
            <w:pPr>
              <w:snapToGrid w:val="0"/>
              <w:jc w:val="center"/>
            </w:pPr>
            <w:r>
              <w:rPr>
                <w:rFonts w:ascii="宋体" w:eastAsia="宋体" w:hAnsi="宋体" w:cs="宋体"/>
                <w:color w:val="000000"/>
                <w:sz w:val="14"/>
              </w:rPr>
              <w:t>（万元）</w:t>
            </w:r>
          </w:p>
        </w:tc>
        <w:tc>
          <w:tcPr>
            <w:tcW w:w="2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Calibri" w:eastAsia="Calibri" w:hAnsi="Calibri" w:cs="Calibri"/>
                <w:color w:val="000000"/>
                <w:sz w:val="16"/>
              </w:rPr>
              <w:t>资金来源</w:t>
            </w:r>
          </w:p>
        </w:tc>
        <w:tc>
          <w:tcPr>
            <w:tcW w:w="1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年初预算数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全年预算数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全年执行数</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全年执行数</w:t>
            </w:r>
            <w:r>
              <w:rPr>
                <w:rFonts w:ascii="宋体" w:eastAsia="宋体" w:hAnsi="宋体" w:cs="宋体"/>
                <w:color w:val="000000"/>
                <w:sz w:val="14"/>
              </w:rPr>
              <w:t>(</w:t>
            </w:r>
            <w:r>
              <w:rPr>
                <w:rFonts w:ascii="宋体" w:eastAsia="宋体" w:hAnsi="宋体" w:cs="宋体"/>
                <w:color w:val="000000"/>
                <w:sz w:val="14"/>
              </w:rPr>
              <w:t>其他</w:t>
            </w:r>
            <w:r>
              <w:rPr>
                <w:rFonts w:ascii="宋体" w:eastAsia="宋体" w:hAnsi="宋体" w:cs="宋体"/>
                <w:color w:val="000000"/>
                <w:sz w:val="1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执行率</w:t>
            </w:r>
          </w:p>
        </w:tc>
      </w:tr>
      <w:tr w:rsidR="007E2E67">
        <w:trPr>
          <w:trHeight w:hRule="exact" w:val="31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20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1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w:t>
            </w:r>
            <w:r>
              <w:rPr>
                <w:rFonts w:ascii="宋体" w:eastAsia="宋体" w:hAnsi="宋体" w:cs="宋体"/>
                <w:color w:val="000000"/>
                <w:sz w:val="14"/>
              </w:rPr>
              <w:t>A</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w:t>
            </w:r>
            <w:r>
              <w:rPr>
                <w:rFonts w:ascii="宋体" w:eastAsia="宋体" w:hAnsi="宋体" w:cs="宋体"/>
                <w:color w:val="000000"/>
                <w:sz w:val="14"/>
              </w:rPr>
              <w:t>B</w:t>
            </w:r>
            <w:r>
              <w:rPr>
                <w:rFonts w:ascii="宋体" w:eastAsia="宋体" w:hAnsi="宋体" w:cs="宋体"/>
                <w:color w:val="000000"/>
                <w:sz w:val="1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w:t>
            </w:r>
            <w:r>
              <w:rPr>
                <w:rFonts w:ascii="宋体" w:eastAsia="宋体" w:hAnsi="宋体" w:cs="宋体"/>
                <w:color w:val="000000"/>
                <w:sz w:val="14"/>
              </w:rPr>
              <w:t>B/A</w:t>
            </w:r>
            <w:r>
              <w:rPr>
                <w:rFonts w:ascii="宋体" w:eastAsia="宋体" w:hAnsi="宋体" w:cs="宋体"/>
                <w:color w:val="000000"/>
                <w:sz w:val="14"/>
              </w:rPr>
              <w:t>）</w:t>
            </w:r>
          </w:p>
        </w:tc>
      </w:tr>
      <w:tr w:rsidR="007E2E67">
        <w:trPr>
          <w:trHeight w:hRule="exact" w:val="31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年度资金总额</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5.03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3.29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65.36%</w:t>
            </w:r>
          </w:p>
        </w:tc>
      </w:tr>
      <w:tr w:rsidR="007E2E67">
        <w:trPr>
          <w:trHeight w:hRule="exact" w:val="31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一般公共预算资金</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5.03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3.29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65.36%</w:t>
            </w:r>
          </w:p>
        </w:tc>
      </w:tr>
      <w:tr w:rsidR="007E2E67">
        <w:trPr>
          <w:trHeight w:hRule="exact" w:val="191"/>
          <w:jc w:val="center"/>
        </w:trPr>
        <w:tc>
          <w:tcPr>
            <w:tcW w:w="152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年度总体目标</w:t>
            </w:r>
          </w:p>
        </w:tc>
        <w:tc>
          <w:tcPr>
            <w:tcW w:w="405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预期目标</w:t>
            </w:r>
          </w:p>
        </w:tc>
        <w:tc>
          <w:tcPr>
            <w:tcW w:w="433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实际完成情况</w:t>
            </w:r>
          </w:p>
        </w:tc>
      </w:tr>
      <w:tr w:rsidR="007E2E67">
        <w:trPr>
          <w:trHeight w:hRule="exact" w:val="191"/>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405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4330"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005"/>
          <w:jc w:val="center"/>
        </w:trPr>
        <w:tc>
          <w:tcPr>
            <w:tcW w:w="152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40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德清县中小学卫生室建设和卫生专业技术人员配备</w:t>
            </w:r>
          </w:p>
        </w:tc>
        <w:tc>
          <w:tcPr>
            <w:tcW w:w="43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全年项目目标已完成</w:t>
            </w:r>
          </w:p>
        </w:tc>
      </w:tr>
      <w:tr w:rsidR="007E2E67">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目标偏离原因分析</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整改措施及建议</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1005"/>
          <w:jc w:val="center"/>
        </w:trPr>
        <w:tc>
          <w:tcPr>
            <w:tcW w:w="15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其他需说明的问题</w:t>
            </w:r>
          </w:p>
        </w:tc>
        <w:tc>
          <w:tcPr>
            <w:tcW w:w="8384"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502"/>
          <w:jc w:val="center"/>
        </w:trPr>
        <w:tc>
          <w:tcPr>
            <w:tcW w:w="5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绩效指标</w:t>
            </w: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一级指标</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二级指标</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三级指标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年度指标值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实际完成值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权重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得分</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4"/>
              </w:rPr>
              <w:t>偏差原因分析及改进措施</w:t>
            </w: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产出指标</w:t>
            </w:r>
            <w:r>
              <w:rPr>
                <w:rFonts w:ascii="宋体" w:eastAsia="宋体" w:hAnsi="宋体" w:cs="宋体"/>
                <w:color w:val="000000"/>
                <w:sz w:val="14"/>
              </w:rPr>
              <w:t>(75.00</w:t>
            </w:r>
            <w:r>
              <w:rPr>
                <w:rFonts w:ascii="宋体" w:eastAsia="宋体" w:hAnsi="宋体" w:cs="宋体"/>
                <w:color w:val="000000"/>
                <w:sz w:val="14"/>
              </w:rPr>
              <w:t>分</w:t>
            </w:r>
            <w:r>
              <w:rPr>
                <w:rFonts w:ascii="宋体" w:eastAsia="宋体" w:hAnsi="宋体" w:cs="宋体"/>
                <w:color w:val="000000"/>
                <w:sz w:val="14"/>
              </w:rPr>
              <w:t>)</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数量指标</w:t>
            </w:r>
            <w:r>
              <w:rPr>
                <w:rFonts w:ascii="宋体" w:eastAsia="宋体" w:hAnsi="宋体" w:cs="宋体"/>
                <w:color w:val="000000"/>
                <w:sz w:val="14"/>
              </w:rPr>
              <w:t>(75.00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校卫生室</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1个</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注册护士</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1位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职业医师</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1位</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质量指标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时效指标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成本指标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效益指标</w:t>
            </w:r>
            <w:r>
              <w:rPr>
                <w:rFonts w:ascii="宋体" w:eastAsia="宋体" w:hAnsi="宋体" w:cs="宋体"/>
                <w:color w:val="000000"/>
                <w:sz w:val="14"/>
              </w:rPr>
              <w:t>(25.00</w:t>
            </w:r>
            <w:r>
              <w:rPr>
                <w:rFonts w:ascii="宋体" w:eastAsia="宋体" w:hAnsi="宋体" w:cs="宋体"/>
                <w:color w:val="000000"/>
                <w:sz w:val="14"/>
              </w:rPr>
              <w:t>分</w:t>
            </w:r>
            <w:r>
              <w:rPr>
                <w:rFonts w:ascii="宋体" w:eastAsia="宋体" w:hAnsi="宋体" w:cs="宋体"/>
                <w:color w:val="000000"/>
                <w:sz w:val="14"/>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经济效益</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765"/>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社会效益</w:t>
            </w:r>
            <w:r>
              <w:rPr>
                <w:rFonts w:ascii="宋体" w:eastAsia="宋体" w:hAnsi="宋体" w:cs="宋体"/>
                <w:color w:val="000000"/>
                <w:sz w:val="14"/>
              </w:rPr>
              <w:t>(25.00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学校卫生与健康教育工作</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 xml:space="preserve">保障学校正常教 </w:t>
            </w:r>
            <w:r>
              <w:rPr>
                <w:rFonts w:ascii="Times New Roman" w:eastAsia="Times New Roman" w:hAnsi="Times New Roman" w:cs="Times New Roman"/>
                <w:color w:val="000000"/>
                <w:sz w:val="14"/>
              </w:rPr>
              <w:t>育教学秩序和广大师生身心健康安全</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Times New Roman" w:eastAsia="Times New Roman" w:hAnsi="Times New Roman" w:cs="Times New Roman"/>
                <w:color w:val="000000"/>
                <w:sz w:val="14"/>
              </w:rPr>
              <w:t>优</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25.00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191"/>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生态效益</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383"/>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可持续影响</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383"/>
          <w:jc w:val="center"/>
        </w:trPr>
        <w:tc>
          <w:tcPr>
            <w:tcW w:w="5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满意度指标</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4"/>
              </w:rPr>
              <w:t>服务对象满意度</w:t>
            </w:r>
            <w:r>
              <w:rPr>
                <w:rFonts w:ascii="宋体" w:eastAsia="宋体" w:hAnsi="宋体" w:cs="宋体"/>
                <w:color w:val="000000"/>
                <w:sz w:val="14"/>
              </w:rPr>
              <w:t>(0</w:t>
            </w:r>
            <w:r>
              <w:rPr>
                <w:rFonts w:ascii="宋体" w:eastAsia="宋体" w:hAnsi="宋体" w:cs="宋体"/>
                <w:color w:val="000000"/>
                <w:sz w:val="14"/>
              </w:rPr>
              <w:t>分</w:t>
            </w:r>
            <w:r>
              <w:rPr>
                <w:rFonts w:ascii="宋体" w:eastAsia="宋体" w:hAnsi="宋体" w:cs="宋体"/>
                <w:color w:val="000000"/>
                <w:sz w:val="14"/>
              </w:rPr>
              <w:t>)</w:t>
            </w:r>
          </w:p>
        </w:tc>
        <w:tc>
          <w:tcPr>
            <w:tcW w:w="1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center"/>
            </w:pPr>
          </w:p>
        </w:tc>
      </w:tr>
      <w:tr w:rsidR="007E2E67">
        <w:trPr>
          <w:trHeight w:hRule="exact" w:val="311"/>
          <w:jc w:val="center"/>
        </w:trPr>
        <w:tc>
          <w:tcPr>
            <w:tcW w:w="657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b/>
                <w:color w:val="000000"/>
                <w:sz w:val="16"/>
              </w:rPr>
              <w:t>总</w:t>
            </w:r>
            <w:r>
              <w:rPr>
                <w:rFonts w:ascii="宋体" w:eastAsia="宋体" w:hAnsi="宋体" w:cs="宋体"/>
                <w:b/>
                <w:color w:val="000000"/>
                <w:sz w:val="16"/>
              </w:rPr>
              <w:t xml:space="preserve">  </w:t>
            </w:r>
            <w:r>
              <w:rPr>
                <w:rFonts w:ascii="宋体" w:eastAsia="宋体" w:hAnsi="宋体" w:cs="宋体"/>
                <w:b/>
                <w:color w:val="000000"/>
                <w:sz w:val="16"/>
              </w:rPr>
              <w:t>分</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Times New Roman" w:eastAsia="Times New Roman" w:hAnsi="Times New Roman" w:cs="Times New Roman"/>
                <w:color w:val="000000"/>
                <w:sz w:val="1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left"/>
            </w:pPr>
            <w:r>
              <w:rPr>
                <w:rFonts w:ascii="宋体" w:eastAsia="宋体" w:hAnsi="宋体" w:cs="宋体"/>
                <w:color w:val="000000"/>
                <w:sz w:val="14"/>
              </w:rPr>
              <w:t>100</w:t>
            </w:r>
          </w:p>
        </w:tc>
        <w:tc>
          <w:tcPr>
            <w:tcW w:w="1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7E2E67">
            <w:pPr>
              <w:snapToGrid w:val="0"/>
              <w:jc w:val="left"/>
            </w:pPr>
          </w:p>
        </w:tc>
      </w:tr>
      <w:tr w:rsidR="007E2E67">
        <w:trPr>
          <w:trHeight w:hRule="exact" w:val="789"/>
          <w:jc w:val="center"/>
        </w:trPr>
        <w:tc>
          <w:tcPr>
            <w:tcW w:w="258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8"/>
              </w:rPr>
              <w:t>自评结论</w:t>
            </w:r>
          </w:p>
        </w:tc>
        <w:tc>
          <w:tcPr>
            <w:tcW w:w="398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8"/>
              </w:rPr>
              <w:t>良</w:t>
            </w:r>
          </w:p>
        </w:tc>
        <w:tc>
          <w:tcPr>
            <w:tcW w:w="33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pPr>
            <w:r>
              <w:rPr>
                <w:rFonts w:ascii="宋体" w:eastAsia="宋体" w:hAnsi="宋体" w:cs="宋体"/>
                <w:color w:val="000000"/>
                <w:sz w:val="18"/>
              </w:rPr>
              <w:t>总分高于</w:t>
            </w:r>
            <w:r>
              <w:rPr>
                <w:rFonts w:ascii="宋体" w:eastAsia="宋体" w:hAnsi="宋体" w:cs="宋体"/>
                <w:color w:val="000000"/>
                <w:sz w:val="18"/>
              </w:rPr>
              <w:t>90</w:t>
            </w:r>
            <w:r>
              <w:rPr>
                <w:rFonts w:ascii="宋体" w:eastAsia="宋体" w:hAnsi="宋体" w:cs="宋体"/>
                <w:color w:val="000000"/>
                <w:sz w:val="18"/>
              </w:rPr>
              <w:t>分（含）的结论为</w:t>
            </w:r>
            <w:r>
              <w:rPr>
                <w:rFonts w:ascii="宋体" w:eastAsia="宋体" w:hAnsi="宋体" w:cs="宋体"/>
                <w:color w:val="000000"/>
                <w:sz w:val="18"/>
              </w:rPr>
              <w:t>“</w:t>
            </w:r>
            <w:r>
              <w:rPr>
                <w:rFonts w:ascii="宋体" w:eastAsia="宋体" w:hAnsi="宋体" w:cs="宋体"/>
                <w:color w:val="000000"/>
                <w:sz w:val="18"/>
              </w:rPr>
              <w:t>优</w:t>
            </w:r>
            <w:r>
              <w:rPr>
                <w:rFonts w:ascii="宋体" w:eastAsia="宋体" w:hAnsi="宋体" w:cs="宋体"/>
                <w:color w:val="000000"/>
                <w:sz w:val="18"/>
              </w:rPr>
              <w:t>”</w:t>
            </w:r>
            <w:r>
              <w:rPr>
                <w:rFonts w:ascii="宋体" w:eastAsia="宋体" w:hAnsi="宋体" w:cs="宋体"/>
                <w:color w:val="000000"/>
                <w:sz w:val="18"/>
              </w:rPr>
              <w:t>，</w:t>
            </w:r>
            <w:r>
              <w:rPr>
                <w:rFonts w:ascii="宋体" w:eastAsia="宋体" w:hAnsi="宋体" w:cs="宋体"/>
                <w:color w:val="000000"/>
                <w:sz w:val="18"/>
              </w:rPr>
              <w:t>90</w:t>
            </w:r>
            <w:r>
              <w:rPr>
                <w:rFonts w:ascii="宋体" w:eastAsia="宋体" w:hAnsi="宋体" w:cs="宋体"/>
                <w:color w:val="000000"/>
                <w:sz w:val="18"/>
              </w:rPr>
              <w:t>～</w:t>
            </w:r>
            <w:r>
              <w:rPr>
                <w:rFonts w:ascii="宋体" w:eastAsia="宋体" w:hAnsi="宋体" w:cs="宋体"/>
                <w:color w:val="000000"/>
                <w:sz w:val="18"/>
              </w:rPr>
              <w:t>80</w:t>
            </w:r>
            <w:r>
              <w:rPr>
                <w:rFonts w:ascii="宋体" w:eastAsia="宋体" w:hAnsi="宋体" w:cs="宋体"/>
                <w:color w:val="000000"/>
                <w:sz w:val="18"/>
              </w:rPr>
              <w:t>分（含）为</w:t>
            </w:r>
            <w:r>
              <w:rPr>
                <w:rFonts w:ascii="宋体" w:eastAsia="宋体" w:hAnsi="宋体" w:cs="宋体"/>
                <w:color w:val="000000"/>
                <w:sz w:val="18"/>
              </w:rPr>
              <w:t>“</w:t>
            </w:r>
            <w:r>
              <w:rPr>
                <w:rFonts w:ascii="宋体" w:eastAsia="宋体" w:hAnsi="宋体" w:cs="宋体"/>
                <w:color w:val="000000"/>
                <w:sz w:val="18"/>
              </w:rPr>
              <w:t>良</w:t>
            </w:r>
            <w:r>
              <w:rPr>
                <w:rFonts w:ascii="宋体" w:eastAsia="宋体" w:hAnsi="宋体" w:cs="宋体"/>
                <w:color w:val="000000"/>
                <w:sz w:val="18"/>
              </w:rPr>
              <w:t>”</w:t>
            </w:r>
            <w:r>
              <w:rPr>
                <w:rFonts w:ascii="宋体" w:eastAsia="宋体" w:hAnsi="宋体" w:cs="宋体"/>
                <w:color w:val="000000"/>
                <w:sz w:val="18"/>
              </w:rPr>
              <w:t>，</w:t>
            </w:r>
            <w:r>
              <w:rPr>
                <w:rFonts w:ascii="宋体" w:eastAsia="宋体" w:hAnsi="宋体" w:cs="宋体"/>
                <w:color w:val="000000"/>
                <w:sz w:val="18"/>
              </w:rPr>
              <w:t>80</w:t>
            </w:r>
            <w:r>
              <w:rPr>
                <w:rFonts w:ascii="宋体" w:eastAsia="宋体" w:hAnsi="宋体" w:cs="宋体"/>
                <w:color w:val="000000"/>
                <w:sz w:val="18"/>
              </w:rPr>
              <w:t>～</w:t>
            </w:r>
            <w:r>
              <w:rPr>
                <w:rFonts w:ascii="宋体" w:eastAsia="宋体" w:hAnsi="宋体" w:cs="宋体"/>
                <w:color w:val="000000"/>
                <w:sz w:val="18"/>
              </w:rPr>
              <w:t>60</w:t>
            </w:r>
            <w:r>
              <w:rPr>
                <w:rFonts w:ascii="宋体" w:eastAsia="宋体" w:hAnsi="宋体" w:cs="宋体"/>
                <w:color w:val="000000"/>
                <w:sz w:val="18"/>
              </w:rPr>
              <w:t>分（含）为</w:t>
            </w:r>
            <w:r>
              <w:rPr>
                <w:rFonts w:ascii="宋体" w:eastAsia="宋体" w:hAnsi="宋体" w:cs="宋体"/>
                <w:color w:val="000000"/>
                <w:sz w:val="18"/>
              </w:rPr>
              <w:t>“</w:t>
            </w:r>
            <w:r>
              <w:rPr>
                <w:rFonts w:ascii="宋体" w:eastAsia="宋体" w:hAnsi="宋体" w:cs="宋体"/>
                <w:color w:val="000000"/>
                <w:sz w:val="18"/>
              </w:rPr>
              <w:t>中</w:t>
            </w:r>
            <w:r>
              <w:rPr>
                <w:rFonts w:ascii="宋体" w:eastAsia="宋体" w:hAnsi="宋体" w:cs="宋体"/>
                <w:color w:val="000000"/>
                <w:sz w:val="18"/>
              </w:rPr>
              <w:t>”</w:t>
            </w:r>
            <w:r>
              <w:rPr>
                <w:rFonts w:ascii="宋体" w:eastAsia="宋体" w:hAnsi="宋体" w:cs="宋体"/>
                <w:color w:val="000000"/>
                <w:sz w:val="18"/>
              </w:rPr>
              <w:t>，低于</w:t>
            </w:r>
            <w:r>
              <w:rPr>
                <w:rFonts w:ascii="宋体" w:eastAsia="宋体" w:hAnsi="宋体" w:cs="宋体"/>
                <w:color w:val="000000"/>
                <w:sz w:val="18"/>
              </w:rPr>
              <w:t>60</w:t>
            </w:r>
            <w:r>
              <w:rPr>
                <w:rFonts w:ascii="宋体" w:eastAsia="宋体" w:hAnsi="宋体" w:cs="宋体"/>
                <w:color w:val="000000"/>
                <w:sz w:val="18"/>
              </w:rPr>
              <w:t>分为</w:t>
            </w:r>
            <w:r>
              <w:rPr>
                <w:rFonts w:ascii="宋体" w:eastAsia="宋体" w:hAnsi="宋体" w:cs="宋体"/>
                <w:color w:val="000000"/>
                <w:sz w:val="18"/>
              </w:rPr>
              <w:t>“</w:t>
            </w:r>
            <w:r>
              <w:rPr>
                <w:rFonts w:ascii="宋体" w:eastAsia="宋体" w:hAnsi="宋体" w:cs="宋体"/>
                <w:color w:val="000000"/>
                <w:sz w:val="18"/>
              </w:rPr>
              <w:t>差</w:t>
            </w:r>
            <w:r>
              <w:rPr>
                <w:rFonts w:ascii="宋体" w:eastAsia="宋体" w:hAnsi="宋体" w:cs="宋体"/>
                <w:color w:val="000000"/>
                <w:sz w:val="18"/>
              </w:rPr>
              <w:t>”</w:t>
            </w:r>
            <w:r>
              <w:rPr>
                <w:rFonts w:ascii="宋体" w:eastAsia="宋体" w:hAnsi="宋体" w:cs="宋体"/>
                <w:color w:val="000000"/>
                <w:sz w:val="18"/>
              </w:rPr>
              <w:t>。</w:t>
            </w:r>
          </w:p>
        </w:tc>
      </w:tr>
    </w:tbl>
    <w:p w:rsidR="007E2E67" w:rsidRDefault="007E2E67">
      <w:pPr>
        <w:sectPr w:rsidR="007E2E67">
          <w:pgSz w:w="11907" w:h="16839"/>
          <w:pgMar w:top="400" w:right="1000" w:bottom="400" w:left="1000" w:header="720" w:footer="720" w:gutter="0"/>
          <w:cols w:space="720"/>
        </w:sectPr>
      </w:pPr>
    </w:p>
    <w:p w:rsidR="007E2E67" w:rsidRDefault="001E0F11">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lastRenderedPageBreak/>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7E2E67" w:rsidRDefault="001E0F11">
      <w:pPr>
        <w:spacing w:line="600" w:lineRule="exact"/>
        <w:rPr>
          <w:rFonts w:ascii="仿宋" w:eastAsia="仿宋" w:hAnsi="仿宋" w:cs="仿宋"/>
          <w:b/>
          <w:color w:val="000000"/>
          <w:sz w:val="32"/>
        </w:rPr>
      </w:pPr>
      <w:r>
        <w:rPr>
          <w:rFonts w:ascii="仿宋" w:eastAsia="仿宋" w:hAnsi="仿宋" w:cs="仿宋" w:hint="eastAsia"/>
          <w:sz w:val="32"/>
          <w:szCs w:val="32"/>
        </w:rPr>
        <w:t xml:space="preserve">    </w:t>
      </w:r>
      <w:r>
        <w:rPr>
          <w:rFonts w:ascii="仿宋" w:eastAsia="仿宋" w:hAnsi="仿宋" w:cs="仿宋" w:hint="eastAsia"/>
          <w:sz w:val="32"/>
          <w:szCs w:val="32"/>
        </w:rPr>
        <w:t>2023</w:t>
      </w:r>
      <w:r>
        <w:rPr>
          <w:rFonts w:ascii="仿宋" w:eastAsia="仿宋" w:hAnsi="仿宋" w:cs="仿宋" w:hint="eastAsia"/>
          <w:sz w:val="32"/>
          <w:szCs w:val="32"/>
        </w:rPr>
        <w:t>年财政绩效评价项目为：校园医技补助项目，涉及资金</w:t>
      </w:r>
      <w:r>
        <w:rPr>
          <w:rFonts w:ascii="仿宋" w:eastAsia="仿宋" w:hAnsi="仿宋" w:cs="仿宋" w:hint="eastAsia"/>
          <w:sz w:val="32"/>
          <w:szCs w:val="32"/>
        </w:rPr>
        <w:t>3.29</w:t>
      </w:r>
      <w:r>
        <w:rPr>
          <w:rFonts w:ascii="仿宋" w:eastAsia="仿宋" w:hAnsi="仿宋" w:cs="仿宋" w:hint="eastAsia"/>
          <w:sz w:val="32"/>
          <w:szCs w:val="32"/>
        </w:rPr>
        <w:t>万元，绩效目标完成情况：因</w:t>
      </w:r>
      <w:r>
        <w:rPr>
          <w:rFonts w:ascii="仿宋" w:eastAsia="仿宋" w:hAnsi="仿宋" w:cs="仿宋" w:hint="eastAsia"/>
          <w:sz w:val="32"/>
          <w:szCs w:val="32"/>
        </w:rPr>
        <w:t>2023</w:t>
      </w:r>
      <w:r>
        <w:rPr>
          <w:rFonts w:ascii="仿宋" w:eastAsia="仿宋" w:hAnsi="仿宋" w:cs="仿宋" w:hint="eastAsia"/>
          <w:sz w:val="32"/>
          <w:szCs w:val="32"/>
        </w:rPr>
        <w:t>年校卫生室护士招聘人数未达到要求，故该项目项目未全面实施，资金执行率偏低。</w:t>
      </w:r>
    </w:p>
    <w:p w:rsidR="007E2E67" w:rsidRDefault="001E0F11">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7E2E67" w:rsidRDefault="001E0F11">
      <w:pPr>
        <w:spacing w:line="600" w:lineRule="exact"/>
        <w:rPr>
          <w:rFonts w:ascii="仿宋" w:eastAsia="仿宋" w:hAnsi="仿宋" w:cs="仿宋"/>
          <w:b/>
          <w:color w:val="000000"/>
          <w:sz w:val="32"/>
        </w:rPr>
      </w:pPr>
      <w:r>
        <w:rPr>
          <w:rFonts w:ascii="仿宋" w:eastAsia="仿宋" w:hAnsi="仿宋" w:cs="仿宋" w:hint="eastAsia"/>
          <w:sz w:val="32"/>
          <w:szCs w:val="32"/>
        </w:rPr>
        <w:t xml:space="preserve">  </w:t>
      </w:r>
      <w:r>
        <w:rPr>
          <w:rFonts w:ascii="仿宋" w:eastAsia="仿宋" w:hAnsi="仿宋" w:cs="仿宋" w:hint="eastAsia"/>
          <w:sz w:val="32"/>
          <w:szCs w:val="32"/>
        </w:rPr>
        <w:t>无。</w:t>
      </w:r>
    </w:p>
    <w:p w:rsidR="007E2E67" w:rsidRDefault="001E0F11">
      <w:pPr>
        <w:keepNext/>
        <w:keepLines/>
        <w:spacing w:line="600" w:lineRule="exact"/>
        <w:ind w:firstLine="641"/>
        <w:jc w:val="left"/>
        <w:outlineLvl w:val="0"/>
        <w:rPr>
          <w:rFonts w:ascii="黑体" w:eastAsia="黑体" w:hAnsi="黑体"/>
          <w:bCs/>
          <w:color w:val="000000"/>
          <w:sz w:val="32"/>
        </w:rPr>
      </w:pPr>
      <w:bookmarkStart w:id="61" w:name="_Toc6172"/>
      <w:bookmarkStart w:id="62" w:name="_Toc_1_2_0000000061"/>
      <w:r>
        <w:rPr>
          <w:rFonts w:ascii="黑体" w:eastAsia="黑体" w:hAnsi="宋体" w:cs="黑体" w:hint="eastAsia"/>
          <w:sz w:val="32"/>
          <w:szCs w:val="32"/>
        </w:rPr>
        <w:t>四、名词解释</w:t>
      </w:r>
      <w:bookmarkEnd w:id="61"/>
      <w:bookmarkEnd w:id="62"/>
    </w:p>
    <w:p w:rsidR="007E2E67" w:rsidRDefault="001E0F11">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事业收入：指事业单位开展专业业务活动及辅助活动所取得的收入。</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w:t>
      </w:r>
      <w:r>
        <w:rPr>
          <w:rFonts w:ascii="仿宋" w:eastAsia="仿宋" w:hAnsi="仿宋" w:cs="仿宋" w:hint="eastAsia"/>
          <w:color w:val="000000"/>
          <w:sz w:val="32"/>
        </w:rPr>
        <w:t>经营收入：指事业单位在专业业务活动及辅助活动之外开展非独立核算经营活动取得的收入。</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w:t>
      </w:r>
      <w:r>
        <w:rPr>
          <w:rFonts w:ascii="仿宋" w:eastAsia="仿宋" w:hAnsi="仿宋" w:cs="仿宋" w:hint="eastAsia"/>
          <w:color w:val="000000"/>
          <w:sz w:val="32"/>
        </w:rPr>
        <w:lastRenderedPageBreak/>
        <w:t>照预算管理要求</w:t>
      </w:r>
      <w:r>
        <w:rPr>
          <w:rFonts w:ascii="仿宋" w:eastAsia="仿宋" w:hAnsi="仿宋" w:cs="仿宋" w:hint="eastAsia"/>
          <w:color w:val="000000"/>
          <w:sz w:val="32"/>
        </w:rPr>
        <w:t>使用非财政拨款结余弥补收支差额的金额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年初结转和结余：指预算单位以前年度尚未完成、结转到本年仍按原规定用途继续使用的资金。</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基本支出：指预算单位为保障其正常运转，完成日常工作任务所发生的支出，包括人员经费支出和日常公用经费支出。</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上缴上级支出：填列事业单位按照财政部门和主管部门的规定上缴上级单位的支出。</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w:t>
      </w:r>
      <w:r>
        <w:rPr>
          <w:rFonts w:ascii="仿宋" w:eastAsia="仿宋" w:hAnsi="仿宋" w:cs="仿宋" w:hint="eastAsia"/>
          <w:color w:val="000000"/>
          <w:sz w:val="32"/>
        </w:rPr>
        <w:t>经营支出：指事业单位在专业业务活动及其辅助活动之外开展非独立核算经营活动发生的支出。</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附属单位补助支出：填列事业单位用财政补助收入之外的收入对附属单位补助发生的支出。</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w:t>
      </w:r>
      <w:r>
        <w:rPr>
          <w:rFonts w:ascii="仿宋" w:eastAsia="仿宋" w:hAnsi="仿宋" w:cs="仿宋" w:hint="eastAsia"/>
          <w:color w:val="000000"/>
          <w:sz w:val="32"/>
        </w:rPr>
        <w:lastRenderedPageBreak/>
        <w:t>购置支出（含车辆购置</w:t>
      </w:r>
      <w:r>
        <w:rPr>
          <w:rFonts w:ascii="仿宋" w:eastAsia="仿宋" w:hAnsi="仿宋" w:cs="仿宋" w:hint="eastAsia"/>
          <w:color w:val="000000"/>
          <w:sz w:val="32"/>
        </w:rPr>
        <w:t>税）及燃费、维修费、过桥过路费、保险费等支出；公务接待费反映单位按规定开支的各类公务接待（含外宾接待）支出。</w:t>
      </w:r>
    </w:p>
    <w:p w:rsidR="007E2E67" w:rsidRDefault="001E0F11">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16.</w:t>
      </w:r>
      <w:r>
        <w:rPr>
          <w:rFonts w:ascii="仿宋" w:eastAsia="仿宋" w:hAnsi="仿宋" w:cs="仿宋" w:hint="eastAsia"/>
          <w:color w:val="000000"/>
          <w:sz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E2E67" w:rsidRDefault="001E0F11">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卫生健康支出（类）基层医疗卫生机构（款）乡镇卫生院（项）：指反映卫生健康部门所属乡镇卫生院的支出。</w:t>
      </w:r>
      <w:r>
        <w:rPr>
          <w:rFonts w:ascii="仿宋" w:eastAsia="仿宋" w:hAnsi="仿宋" w:cs="仿宋" w:hint="eastAsia"/>
          <w:kern w:val="0"/>
          <w:sz w:val="32"/>
          <w:szCs w:val="32"/>
        </w:rPr>
        <w:br/>
        <w:t xml:space="preserve">    18. </w:t>
      </w:r>
      <w:r>
        <w:rPr>
          <w:rFonts w:ascii="仿宋" w:eastAsia="仿宋" w:hAnsi="仿宋" w:cs="仿宋" w:hint="eastAsia"/>
          <w:kern w:val="0"/>
          <w:sz w:val="32"/>
          <w:szCs w:val="32"/>
        </w:rPr>
        <w:t>卫生</w:t>
      </w:r>
      <w:r>
        <w:rPr>
          <w:rFonts w:ascii="仿宋" w:eastAsia="仿宋" w:hAnsi="仿宋" w:cs="仿宋" w:hint="eastAsia"/>
          <w:kern w:val="0"/>
          <w:sz w:val="32"/>
          <w:szCs w:val="32"/>
        </w:rPr>
        <w:t>健康支出（类）公共卫生（款）基本公共卫生服务（项）：指反映基本公共卫生服务支出。</w:t>
      </w:r>
      <w:r>
        <w:rPr>
          <w:rFonts w:ascii="仿宋" w:eastAsia="仿宋" w:hAnsi="仿宋" w:cs="仿宋" w:hint="eastAsia"/>
          <w:kern w:val="0"/>
          <w:sz w:val="32"/>
          <w:szCs w:val="32"/>
        </w:rPr>
        <w:br/>
        <w:t xml:space="preserve">    19. </w:t>
      </w:r>
      <w:r>
        <w:rPr>
          <w:rFonts w:ascii="仿宋" w:eastAsia="仿宋" w:hAnsi="仿宋" w:cs="仿宋" w:hint="eastAsia"/>
          <w:kern w:val="0"/>
          <w:sz w:val="32"/>
          <w:szCs w:val="32"/>
        </w:rPr>
        <w:t>卫生健康支出（类）公共卫生（款）重大公共卫生专项（项）：指反映重大疾病预防控制等重大公共卫生服务项目支出。</w:t>
      </w:r>
      <w:r>
        <w:rPr>
          <w:rFonts w:ascii="仿宋" w:eastAsia="仿宋" w:hAnsi="仿宋" w:cs="仿宋" w:hint="eastAsia"/>
          <w:kern w:val="0"/>
          <w:sz w:val="32"/>
          <w:szCs w:val="32"/>
        </w:rPr>
        <w:br/>
        <w:t xml:space="preserve">    20. </w:t>
      </w:r>
      <w:r>
        <w:rPr>
          <w:rFonts w:ascii="仿宋" w:eastAsia="仿宋" w:hAnsi="仿宋" w:cs="仿宋" w:hint="eastAsia"/>
          <w:kern w:val="0"/>
          <w:sz w:val="32"/>
          <w:szCs w:val="32"/>
        </w:rPr>
        <w:t>卫生健康支出（类）公共卫生（款）其他公共卫生支出（项）：指反映除上述项目以外的其他用于公共卫生方面的支出。</w:t>
      </w:r>
      <w:r>
        <w:rPr>
          <w:rFonts w:ascii="仿宋" w:eastAsia="仿宋" w:hAnsi="仿宋" w:cs="仿宋" w:hint="eastAsia"/>
          <w:kern w:val="0"/>
          <w:sz w:val="32"/>
          <w:szCs w:val="32"/>
        </w:rPr>
        <w:br/>
        <w:t xml:space="preserve">    21. </w:t>
      </w:r>
      <w:r>
        <w:rPr>
          <w:rFonts w:ascii="仿宋" w:eastAsia="仿宋" w:hAnsi="仿宋" w:cs="仿宋" w:hint="eastAsia"/>
          <w:kern w:val="0"/>
          <w:sz w:val="32"/>
          <w:szCs w:val="32"/>
        </w:rPr>
        <w:t>卫生健康支出（类）公共卫生（款）突发公共卫生事件（项）：指反映突发重大疾病预防控制等重大公共卫生服务项目支出。</w:t>
      </w:r>
      <w:r>
        <w:rPr>
          <w:rFonts w:ascii="仿宋" w:eastAsia="仿宋" w:hAnsi="仿宋" w:cs="仿宋" w:hint="eastAsia"/>
          <w:kern w:val="0"/>
          <w:sz w:val="32"/>
          <w:szCs w:val="32"/>
        </w:rPr>
        <w:br/>
        <w:t xml:space="preserve">    22. </w:t>
      </w:r>
      <w:r>
        <w:rPr>
          <w:rFonts w:ascii="仿宋" w:eastAsia="仿宋" w:hAnsi="仿宋" w:cs="仿宋" w:hint="eastAsia"/>
          <w:kern w:val="0"/>
          <w:sz w:val="32"/>
          <w:szCs w:val="32"/>
        </w:rPr>
        <w:t>卫生健康支出（类）其他卫生健康支出（款</w:t>
      </w:r>
      <w:r>
        <w:rPr>
          <w:rFonts w:ascii="仿宋" w:eastAsia="仿宋" w:hAnsi="仿宋" w:cs="仿宋" w:hint="eastAsia"/>
          <w:kern w:val="0"/>
          <w:sz w:val="32"/>
          <w:szCs w:val="32"/>
        </w:rPr>
        <w:t>）其他</w:t>
      </w:r>
      <w:r>
        <w:rPr>
          <w:rFonts w:ascii="仿宋" w:eastAsia="仿宋" w:hAnsi="仿宋" w:cs="仿宋" w:hint="eastAsia"/>
          <w:kern w:val="0"/>
          <w:sz w:val="32"/>
          <w:szCs w:val="32"/>
        </w:rPr>
        <w:lastRenderedPageBreak/>
        <w:t>卫生健康支出（项）：指反映除上述项目以外其他用于医疗卫生和计划生育方面的支出。</w:t>
      </w:r>
      <w:r>
        <w:rPr>
          <w:rFonts w:ascii="仿宋" w:eastAsia="仿宋" w:hAnsi="仿宋" w:cs="仿宋" w:hint="eastAsia"/>
          <w:kern w:val="0"/>
          <w:sz w:val="32"/>
          <w:szCs w:val="32"/>
        </w:rPr>
        <w:br/>
        <w:t xml:space="preserve">    23.</w:t>
      </w:r>
      <w:r>
        <w:rPr>
          <w:rFonts w:ascii="仿宋" w:eastAsia="仿宋" w:hAnsi="仿宋" w:cs="仿宋" w:hint="eastAsia"/>
          <w:kern w:val="0"/>
          <w:sz w:val="32"/>
          <w:szCs w:val="32"/>
        </w:rPr>
        <w:t>卫生健康支出（类）行政事业单位医疗（款）公务员医疗补助（项）：指财政部门安排的公务员医疗补助经费。</w:t>
      </w:r>
      <w:r>
        <w:rPr>
          <w:rFonts w:ascii="仿宋" w:eastAsia="仿宋" w:hAnsi="仿宋" w:cs="仿宋" w:hint="eastAsia"/>
          <w:kern w:val="0"/>
          <w:sz w:val="32"/>
          <w:szCs w:val="32"/>
        </w:rPr>
        <w:br/>
        <w:t xml:space="preserve">    24.</w:t>
      </w:r>
      <w:r>
        <w:rPr>
          <w:rFonts w:ascii="仿宋" w:eastAsia="仿宋" w:hAnsi="仿宋" w:cs="仿宋" w:hint="eastAsia"/>
          <w:kern w:val="0"/>
          <w:sz w:val="32"/>
          <w:szCs w:val="32"/>
        </w:rPr>
        <w:t>卫生健康支出（类）中医药（款）中医（民族医）药专项（项）：指中医（民族医）药方面的专项支出。</w:t>
      </w:r>
      <w:r>
        <w:rPr>
          <w:rFonts w:ascii="仿宋" w:eastAsia="仿宋" w:hAnsi="仿宋" w:cs="仿宋" w:hint="eastAsia"/>
          <w:kern w:val="0"/>
          <w:sz w:val="32"/>
          <w:szCs w:val="32"/>
        </w:rPr>
        <w:br/>
        <w:t xml:space="preserve">    25. </w:t>
      </w:r>
      <w:r>
        <w:rPr>
          <w:rFonts w:ascii="仿宋" w:eastAsia="仿宋" w:hAnsi="仿宋" w:cs="仿宋" w:hint="eastAsia"/>
          <w:kern w:val="0"/>
          <w:sz w:val="32"/>
          <w:szCs w:val="32"/>
        </w:rPr>
        <w:t>其他支出（类）其他政府性基金及对应专项债务收入安排的支出（款）其他地方自行试点项目收益专项债券收入安排的支出（项）：指反映其他地方自行试点项目收益专项债券收入安排的支出。</w:t>
      </w:r>
    </w:p>
    <w:p w:rsidR="007E2E67" w:rsidRDefault="007E2E67">
      <w:pPr>
        <w:spacing w:line="600" w:lineRule="exact"/>
        <w:rPr>
          <w:rFonts w:ascii="仿宋_GB2312" w:eastAsia="仿宋_GB2312" w:hAnsi="Times New Roman" w:cs="仿宋_GB2312"/>
          <w:sz w:val="32"/>
          <w:szCs w:val="32"/>
        </w:rPr>
      </w:pPr>
    </w:p>
    <w:p w:rsidR="007E2E67" w:rsidRDefault="001E0F11">
      <w:pPr>
        <w:keepNext/>
        <w:keepLines/>
        <w:spacing w:line="600" w:lineRule="exact"/>
        <w:ind w:firstLine="641"/>
        <w:jc w:val="left"/>
        <w:outlineLvl w:val="0"/>
        <w:rPr>
          <w:rFonts w:ascii="黑体" w:eastAsia="黑体" w:hAnsi="黑体"/>
          <w:bCs/>
          <w:color w:val="000000"/>
          <w:sz w:val="32"/>
        </w:rPr>
        <w:sectPr w:rsidR="007E2E67">
          <w:pgSz w:w="11906" w:h="16838"/>
          <w:pgMar w:top="1440" w:right="1800" w:bottom="1440" w:left="1800" w:header="851" w:footer="992" w:gutter="0"/>
          <w:cols w:space="425"/>
          <w:docGrid w:type="lines" w:linePitch="312"/>
        </w:sectPr>
      </w:pPr>
      <w:bookmarkStart w:id="63" w:name="_Toc_1_2_0000000062"/>
      <w:bookmarkStart w:id="64" w:name="_Toc439"/>
      <w:r>
        <w:rPr>
          <w:rFonts w:ascii="黑体" w:eastAsia="黑体" w:hAnsi="宋体" w:cs="黑体" w:hint="eastAsia"/>
          <w:sz w:val="32"/>
          <w:szCs w:val="32"/>
        </w:rPr>
        <w:t>五、附件</w:t>
      </w:r>
      <w:bookmarkEnd w:id="63"/>
      <w:bookmarkEnd w:id="64"/>
    </w:p>
    <w:tbl>
      <w:tblPr>
        <w:tblW w:w="0" w:type="auto"/>
        <w:jc w:val="center"/>
        <w:tblLayout w:type="fixed"/>
        <w:tblCellMar>
          <w:left w:w="20" w:type="dxa"/>
          <w:right w:w="20" w:type="dxa"/>
        </w:tblCellMar>
        <w:tblLook w:val="04A0"/>
      </w:tblPr>
      <w:tblGrid>
        <w:gridCol w:w="702"/>
        <w:gridCol w:w="3767"/>
        <w:gridCol w:w="4469"/>
        <w:gridCol w:w="969"/>
      </w:tblGrid>
      <w:tr w:rsidR="007E2E67">
        <w:trPr>
          <w:trHeight w:hRule="exact" w:val="471"/>
          <w:jc w:val="center"/>
        </w:trPr>
        <w:tc>
          <w:tcPr>
            <w:tcW w:w="9907" w:type="dxa"/>
            <w:gridSpan w:val="4"/>
            <w:shd w:val="clear" w:color="auto" w:fill="auto"/>
            <w:vAlign w:val="center"/>
          </w:tcPr>
          <w:p w:rsidR="007E2E67" w:rsidRDefault="001E0F11">
            <w:pPr>
              <w:snapToGrid w:val="0"/>
              <w:jc w:val="center"/>
            </w:pPr>
            <w:r>
              <w:rPr>
                <w:rFonts w:ascii="方正小标宋_GBK" w:eastAsia="方正小标宋_GBK" w:hAnsi="方正小标宋_GBK" w:cs="方正小标宋_GBK"/>
                <w:color w:val="000000"/>
                <w:sz w:val="22"/>
              </w:rPr>
              <w:lastRenderedPageBreak/>
              <w:t>2023</w:t>
            </w:r>
            <w:r>
              <w:rPr>
                <w:rFonts w:ascii="方正小标宋_GBK" w:eastAsia="方正小标宋_GBK" w:hAnsi="方正小标宋_GBK" w:cs="方正小标宋_GBK"/>
                <w:color w:val="000000"/>
                <w:sz w:val="22"/>
              </w:rPr>
              <w:t>年项目支出绩效自评结果清单</w:t>
            </w:r>
          </w:p>
        </w:tc>
      </w:tr>
      <w:tr w:rsidR="007E2E67">
        <w:trPr>
          <w:trHeight w:hRule="exact" w:val="262"/>
          <w:jc w:val="center"/>
        </w:trPr>
        <w:tc>
          <w:tcPr>
            <w:tcW w:w="4469" w:type="dxa"/>
            <w:gridSpan w:val="2"/>
            <w:tcBorders>
              <w:bottom w:val="single" w:sz="4" w:space="0" w:color="000000"/>
            </w:tcBorders>
            <w:shd w:val="clear" w:color="auto" w:fill="auto"/>
            <w:vAlign w:val="center"/>
          </w:tcPr>
          <w:p w:rsidR="007E2E67" w:rsidRDefault="001E0F11">
            <w:pPr>
              <w:snapToGrid w:val="0"/>
              <w:jc w:val="left"/>
            </w:pPr>
            <w:r>
              <w:rPr>
                <w:rFonts w:ascii="仿宋_GB2312" w:eastAsia="仿宋_GB2312" w:hAnsi="仿宋_GB2312" w:cs="仿宋_GB2312"/>
                <w:color w:val="000000"/>
                <w:sz w:val="20"/>
              </w:rPr>
              <w:t>编制单位：德清县洛舍镇卫生院</w:t>
            </w:r>
          </w:p>
        </w:tc>
        <w:tc>
          <w:tcPr>
            <w:tcW w:w="4469" w:type="dxa"/>
            <w:tcBorders>
              <w:bottom w:val="single" w:sz="4" w:space="0" w:color="000000"/>
            </w:tcBorders>
            <w:shd w:val="clear" w:color="auto" w:fill="auto"/>
            <w:vAlign w:val="center"/>
          </w:tcPr>
          <w:p w:rsidR="007E2E67" w:rsidRDefault="007E2E67">
            <w:pPr>
              <w:snapToGrid w:val="0"/>
            </w:pPr>
          </w:p>
        </w:tc>
        <w:tc>
          <w:tcPr>
            <w:tcW w:w="969" w:type="dxa"/>
            <w:tcBorders>
              <w:bottom w:val="single" w:sz="4" w:space="0" w:color="000000"/>
            </w:tcBorders>
            <w:shd w:val="clear" w:color="auto" w:fill="auto"/>
            <w:vAlign w:val="center"/>
          </w:tcPr>
          <w:p w:rsidR="007E2E67" w:rsidRDefault="007E2E67">
            <w:pPr>
              <w:snapToGrid w:val="0"/>
            </w:pP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序号</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预算部门（单位）</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项目名称</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自评结论</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中医药事业专项经费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艾滋病防治</w:t>
            </w:r>
            <w:r>
              <w:rPr>
                <w:rFonts w:ascii="宋体" w:eastAsia="宋体" w:hAnsi="宋体" w:cs="宋体"/>
                <w:color w:val="000000"/>
                <w:sz w:val="15"/>
              </w:rPr>
              <w:t>(</w:t>
            </w:r>
            <w:r>
              <w:rPr>
                <w:rFonts w:ascii="宋体" w:eastAsia="宋体" w:hAnsi="宋体" w:cs="宋体"/>
                <w:color w:val="000000"/>
                <w:sz w:val="15"/>
              </w:rPr>
              <w:t>综合防治示范区</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3</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卫生健康证免费办理经费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4</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医共体运行经费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5</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结直肠癌筛查</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6</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基层医疗卫生机构补偿机制改革补助</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7</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基本公共卫生服务经费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8</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为民办实事项目经费</w:t>
            </w:r>
            <w:r>
              <w:rPr>
                <w:rFonts w:ascii="宋体" w:eastAsia="宋体" w:hAnsi="宋体" w:cs="宋体"/>
                <w:color w:val="000000"/>
                <w:sz w:val="15"/>
              </w:rPr>
              <w:t>(</w:t>
            </w:r>
            <w:r>
              <w:rPr>
                <w:rFonts w:ascii="宋体" w:eastAsia="宋体" w:hAnsi="宋体" w:cs="宋体"/>
                <w:color w:val="000000"/>
                <w:sz w:val="15"/>
              </w:rPr>
              <w:t>免费用药及免费疫苗</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9</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基本药物制度补助资金</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10</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家庭医生签约服务工作经费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11</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德清县公共卫生救护建设工程一期</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12</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基层医疗卫生机构提升计划</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13</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其他基本公共卫生服务</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14</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卫生专项业务费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15</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其他基本公卫</w:t>
            </w:r>
            <w:r>
              <w:rPr>
                <w:rFonts w:ascii="宋体" w:eastAsia="宋体" w:hAnsi="宋体" w:cs="宋体"/>
                <w:color w:val="000000"/>
                <w:sz w:val="15"/>
              </w:rPr>
              <w:t>(</w:t>
            </w:r>
            <w:r>
              <w:rPr>
                <w:rFonts w:ascii="宋体" w:eastAsia="宋体" w:hAnsi="宋体" w:cs="宋体"/>
                <w:color w:val="000000"/>
                <w:sz w:val="15"/>
              </w:rPr>
              <w:t>老年健康与医养结合服务项目</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16</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其他基本公卫</w:t>
            </w:r>
            <w:r>
              <w:rPr>
                <w:rFonts w:ascii="宋体" w:eastAsia="宋体" w:hAnsi="宋体" w:cs="宋体"/>
                <w:color w:val="000000"/>
                <w:sz w:val="15"/>
              </w:rPr>
              <w:t>(</w:t>
            </w:r>
            <w:r>
              <w:rPr>
                <w:rFonts w:ascii="宋体" w:eastAsia="宋体" w:hAnsi="宋体" w:cs="宋体"/>
                <w:color w:val="000000"/>
                <w:sz w:val="15"/>
              </w:rPr>
              <w:t>老年人健康服务专项行动</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17</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其他基本公卫</w:t>
            </w:r>
            <w:r>
              <w:rPr>
                <w:rFonts w:ascii="宋体" w:eastAsia="宋体" w:hAnsi="宋体" w:cs="宋体"/>
                <w:color w:val="000000"/>
                <w:sz w:val="15"/>
              </w:rPr>
              <w:t>(</w:t>
            </w:r>
            <w:r>
              <w:rPr>
                <w:rFonts w:ascii="宋体" w:eastAsia="宋体" w:hAnsi="宋体" w:cs="宋体"/>
                <w:color w:val="000000"/>
                <w:sz w:val="15"/>
              </w:rPr>
              <w:t>适龄儿童窝沟封闭</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18</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校园医技补助</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良</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19</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疫情防控经费</w:t>
            </w:r>
            <w:r>
              <w:rPr>
                <w:rFonts w:ascii="宋体" w:eastAsia="宋体" w:hAnsi="宋体" w:cs="宋体"/>
                <w:color w:val="000000"/>
                <w:sz w:val="15"/>
              </w:rPr>
              <w:t>(</w:t>
            </w:r>
            <w:r>
              <w:rPr>
                <w:rFonts w:ascii="宋体" w:eastAsia="宋体" w:hAnsi="宋体" w:cs="宋体"/>
                <w:color w:val="000000"/>
                <w:sz w:val="15"/>
              </w:rPr>
              <w:t>核酸检测</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20</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疫情防控经费</w:t>
            </w:r>
            <w:r>
              <w:rPr>
                <w:rFonts w:ascii="宋体" w:eastAsia="宋体" w:hAnsi="宋体" w:cs="宋体"/>
                <w:color w:val="000000"/>
                <w:sz w:val="15"/>
              </w:rPr>
              <w:t>(</w:t>
            </w:r>
            <w:r>
              <w:rPr>
                <w:rFonts w:ascii="宋体" w:eastAsia="宋体" w:hAnsi="宋体" w:cs="宋体"/>
                <w:color w:val="000000"/>
                <w:sz w:val="15"/>
              </w:rPr>
              <w:t>救护车</w:t>
            </w:r>
            <w:r>
              <w:rPr>
                <w:rFonts w:ascii="宋体" w:eastAsia="宋体" w:hAnsi="宋体" w:cs="宋体"/>
                <w:color w:val="000000"/>
                <w:sz w:val="15"/>
              </w:rPr>
              <w:t>)</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21</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疫情防控经费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22</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中医药传承与发展补助资金</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23</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卫生健康专项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24</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住院医师规范化培训</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25</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基层卫生计生人员培养</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26</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农村社区医生定向培养补助经费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27</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艾滋病防治（综合防治示范区）</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28</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精神病防治经费</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29</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慢性疾病防治经费（地方病、血吸虫病、社区慢性病管理）</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30</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重大公共卫生服务补助资金</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r w:rsidR="007E2E67">
        <w:trPr>
          <w:trHeight w:hRule="exact" w:val="398"/>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宋体" w:eastAsia="宋体" w:hAnsi="宋体" w:cs="宋体"/>
                <w:color w:val="000000"/>
                <w:sz w:val="17"/>
              </w:rPr>
              <w:t>31</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2E67" w:rsidRDefault="001E0F11">
            <w:pPr>
              <w:snapToGrid w:val="0"/>
              <w:jc w:val="center"/>
            </w:pPr>
            <w:r>
              <w:rPr>
                <w:rFonts w:ascii="仿宋_GB2312" w:eastAsia="仿宋_GB2312" w:hAnsi="仿宋_GB2312" w:cs="仿宋_GB2312"/>
                <w:color w:val="000000"/>
                <w:sz w:val="17"/>
              </w:rPr>
              <w:t>德清县洛舍镇卫生院</w:t>
            </w:r>
          </w:p>
        </w:tc>
        <w:tc>
          <w:tcPr>
            <w:tcW w:w="44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县</w:t>
            </w:r>
            <w:r>
              <w:rPr>
                <w:rFonts w:ascii="宋体" w:eastAsia="宋体" w:hAnsi="宋体" w:cs="宋体"/>
                <w:color w:val="000000"/>
                <w:sz w:val="15"/>
              </w:rPr>
              <w:t>120</w:t>
            </w:r>
            <w:r>
              <w:rPr>
                <w:rFonts w:ascii="宋体" w:eastAsia="宋体" w:hAnsi="宋体" w:cs="宋体"/>
                <w:color w:val="000000"/>
                <w:sz w:val="15"/>
              </w:rPr>
              <w:t>急救中心工作经费补助</w:t>
            </w:r>
          </w:p>
        </w:tc>
        <w:tc>
          <w:tcPr>
            <w:tcW w:w="96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E2E67" w:rsidRDefault="001E0F11">
            <w:pPr>
              <w:snapToGrid w:val="0"/>
              <w:jc w:val="center"/>
            </w:pPr>
            <w:r>
              <w:rPr>
                <w:rFonts w:ascii="宋体" w:eastAsia="宋体" w:hAnsi="宋体" w:cs="宋体"/>
                <w:color w:val="000000"/>
                <w:sz w:val="15"/>
              </w:rPr>
              <w:t>优</w:t>
            </w:r>
          </w:p>
        </w:tc>
      </w:tr>
    </w:tbl>
    <w:p w:rsidR="007E2E67" w:rsidRDefault="007E2E67">
      <w:pPr>
        <w:sectPr w:rsidR="007E2E67">
          <w:pgSz w:w="11907" w:h="16839"/>
          <w:pgMar w:top="400" w:right="1000" w:bottom="400" w:left="1000" w:header="720" w:footer="720" w:gutter="0"/>
          <w:cols w:space="720"/>
        </w:sectPr>
      </w:pPr>
    </w:p>
    <w:p w:rsidR="007E2E67" w:rsidRDefault="00D647F6">
      <w:pPr>
        <w:pStyle w:val="Normaldae158c6-bf98-4a1b-8409-5eccb949b367"/>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11in">
            <v:imagedata r:id="rId11" o:title=""/>
          </v:shape>
        </w:pict>
      </w:r>
    </w:p>
    <w:p w:rsidR="007E2E67" w:rsidRDefault="00D647F6">
      <w:pPr>
        <w:pStyle w:val="Normaldae158c6-bf98-4a1b-8409-5eccb949b367"/>
      </w:pPr>
      <w:r>
        <w:lastRenderedPageBreak/>
        <w:pict>
          <v:shape id="_x0000_i1026" type="#_x0000_t75" style="width:595.5pt;height:11in">
            <v:imagedata r:id="rId12" o:title=""/>
          </v:shape>
        </w:pict>
      </w:r>
    </w:p>
    <w:p w:rsidR="007E2E67" w:rsidRDefault="00D647F6">
      <w:pPr>
        <w:pStyle w:val="Normaldae158c6-bf98-4a1b-8409-5eccb949b367"/>
      </w:pPr>
      <w:r>
        <w:lastRenderedPageBreak/>
        <w:pict>
          <v:shape id="_x0000_i1027" type="#_x0000_t75" style="width:595.5pt;height:11in">
            <v:imagedata r:id="rId13" o:title=""/>
          </v:shape>
        </w:pict>
      </w:r>
    </w:p>
    <w:p w:rsidR="007E2E67" w:rsidRDefault="007E2E67">
      <w:pPr>
        <w:pStyle w:val="Normaldae158c6-bf98-4a1b-8409-5eccb949b367"/>
      </w:pPr>
      <w:r>
        <w:lastRenderedPageBreak/>
        <w:pict>
          <v:shape id="_x0000_i1028" type="#_x0000_t75" style="width:594.75pt;height:11in">
            <v:imagedata r:id="rId14" o:title=""/>
          </v:shape>
        </w:pict>
      </w:r>
    </w:p>
    <w:p w:rsidR="007E2E67" w:rsidRDefault="007E2E67">
      <w:pPr>
        <w:pStyle w:val="Normaldae158c6-bf98-4a1b-8409-5eccb949b367"/>
      </w:pPr>
      <w:r>
        <w:lastRenderedPageBreak/>
        <w:pict>
          <v:shape id="_x0000_i1029" type="#_x0000_t75" style="width:594.75pt;height:11in">
            <v:imagedata r:id="rId15" o:title=""/>
          </v:shape>
        </w:pict>
      </w:r>
    </w:p>
    <w:sectPr w:rsidR="007E2E67" w:rsidSect="007E2E67">
      <w:headerReference w:type="default" r:id="rId16"/>
      <w:pgSz w:w="11907" w:h="16839"/>
      <w:pgMar w:top="2" w:right="2" w:bottom="992" w:left="2"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F11" w:rsidRDefault="001E0F11" w:rsidP="007E2E67">
      <w:r>
        <w:separator/>
      </w:r>
    </w:p>
  </w:endnote>
  <w:endnote w:type="continuationSeparator" w:id="0">
    <w:p w:rsidR="001E0F11" w:rsidRDefault="001E0F11" w:rsidP="007E2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0" w:usb1="00000000" w:usb2="00000000" w:usb3="00000000" w:csb0="00040000" w:csb1="00000000"/>
  </w:font>
  <w:font w:name="方正小标宋简体">
    <w:altName w:val="Arial Unicode MS"/>
    <w:charset w:val="00"/>
    <w:family w:val="auto"/>
    <w:pitch w:val="default"/>
    <w:sig w:usb0="00000000" w:usb1="00000000" w:usb2="00000000" w:usb3="00000000" w:csb0="00000000" w:csb1="00000000"/>
  </w:font>
  <w:font w:name="方正小标宋_GBK">
    <w:altName w:val="Arial Unicode M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67" w:rsidRDefault="007E2E67">
    <w:pPr>
      <w:pStyle w:val="a3"/>
    </w:pPr>
    <w:r>
      <w:pict>
        <v:rect id="文本框 2"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TJDcBAgAACwQAAA4AAABkcnMvZTJvRG9jLnhtbK1TwY7TMBC9I/EP&#10;lu80bQ+oRE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Zom4Q154oSllp+/fzv/+HX+&#10;+ZXNk0GdDyXl3fstjrtAMKntG7TpSzpYn009XU1VfWSSgrPFfLGYEreks8uGeIqH3z2G+F6BZQlU&#10;HKlr2UxxvA1xSL2kpNscbLQxFBelcX8EiDNFilTxUGNCsd/1Y+E7qE+kF2EYhODlRtOdtyLErUDq&#10;PNVJbyPe0dIY6CoOI+KsBfzyr3jKp4bQKWcdTVLFHT0czswHR40iwngBeAG7C3AH+w5oNGecYTQZ&#10;0g/CSaKreOTs4FHv21xtUhr820Mk+dmVpG0QNEqmGcm+jvOchvDxPmc9vOH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1uVLQAAAABQEAAA8AAAAAAAAAAQAgAAAAIgAAAGRycy9kb3ducmV2Lnht&#10;bFBLAQIUABQAAAAIAIdO4kBV0yQ3AQIAAAsEAAAOAAAAAAAAAAEAIAAAAB8BAABkcnMvZTJvRG9j&#10;LnhtbFBLBQYAAAAABgAGAFkBAACSBQAAAAA=&#10;" filled="f" stroked="f">
          <v:textbox style="mso-fit-shape-to-text:t" inset="0,0,0,0">
            <w:txbxContent>
              <w:p w:rsidR="007E2E67" w:rsidRDefault="007E2E67">
                <w:pPr>
                  <w:pStyle w:val="a3"/>
                </w:pPr>
                <w:r>
                  <w:fldChar w:fldCharType="begin"/>
                </w:r>
                <w:r w:rsidR="001E0F11">
                  <w:instrText xml:space="preserve"> PAGE  \* MERGEFORMAT </w:instrText>
                </w:r>
                <w:r>
                  <w:fldChar w:fldCharType="separate"/>
                </w:r>
                <w:r w:rsidR="00BA1A4F">
                  <w:rPr>
                    <w:noProof/>
                  </w:rPr>
                  <w:t>27</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F11" w:rsidRDefault="001E0F11" w:rsidP="007E2E67">
      <w:r>
        <w:separator/>
      </w:r>
    </w:p>
  </w:footnote>
  <w:footnote w:type="continuationSeparator" w:id="0">
    <w:p w:rsidR="001E0F11" w:rsidRDefault="001E0F11" w:rsidP="007E2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E67" w:rsidRDefault="001E0F11">
    <w:pPr>
      <w:pStyle w:val="Normaldae158c6-bf98-4a1b-8409-5eccb949b367"/>
    </w:pPr>
    <w:r>
      <w:rPr>
        <w:sz w:val="2"/>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RmYzI0ZTljNzdhNDkxOTgxN2I3MmY0MDM5OGI3ZWYifQ=="/>
  </w:docVars>
  <w:rsids>
    <w:rsidRoot w:val="007E2E67"/>
    <w:rsid w:val="001E0F11"/>
    <w:rsid w:val="007E2E67"/>
    <w:rsid w:val="00BA1A4F"/>
    <w:rsid w:val="00D647F6"/>
    <w:rsid w:val="04F81CFF"/>
    <w:rsid w:val="446321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2E67"/>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7E2E67"/>
    <w:pPr>
      <w:keepNext/>
      <w:keepLines/>
      <w:spacing w:line="576" w:lineRule="auto"/>
      <w:outlineLvl w:val="0"/>
    </w:pPr>
    <w:rPr>
      <w:b/>
      <w:kern w:val="44"/>
      <w:sz w:val="44"/>
    </w:rPr>
  </w:style>
  <w:style w:type="paragraph" w:styleId="2">
    <w:name w:val="heading 2"/>
    <w:basedOn w:val="a"/>
    <w:next w:val="a"/>
    <w:link w:val="2Char"/>
    <w:unhideWhenUsed/>
    <w:qFormat/>
    <w:rsid w:val="007E2E67"/>
    <w:pPr>
      <w:keepNext/>
      <w:keepLines/>
      <w:spacing w:line="413" w:lineRule="auto"/>
      <w:outlineLvl w:val="1"/>
    </w:pPr>
    <w:rPr>
      <w:rFonts w:ascii="Arial" w:eastAsia="黑体" w:hAnsi="Arial"/>
      <w:b/>
      <w:sz w:val="32"/>
    </w:rPr>
  </w:style>
  <w:style w:type="paragraph" w:styleId="3">
    <w:name w:val="heading 3"/>
    <w:basedOn w:val="a"/>
    <w:next w:val="a"/>
    <w:unhideWhenUsed/>
    <w:qFormat/>
    <w:rsid w:val="007E2E67"/>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E2E67"/>
    <w:pPr>
      <w:tabs>
        <w:tab w:val="center" w:pos="4153"/>
        <w:tab w:val="right" w:pos="8306"/>
      </w:tabs>
      <w:snapToGrid w:val="0"/>
      <w:jc w:val="left"/>
    </w:pPr>
    <w:rPr>
      <w:sz w:val="18"/>
    </w:rPr>
  </w:style>
  <w:style w:type="paragraph" w:styleId="a4">
    <w:name w:val="header"/>
    <w:basedOn w:val="a"/>
    <w:qFormat/>
    <w:rsid w:val="007E2E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7E2E67"/>
  </w:style>
  <w:style w:type="paragraph" w:styleId="20">
    <w:name w:val="toc 2"/>
    <w:basedOn w:val="a"/>
    <w:next w:val="a"/>
    <w:qFormat/>
    <w:rsid w:val="007E2E67"/>
    <w:pPr>
      <w:ind w:leftChars="200" w:left="420"/>
    </w:pPr>
  </w:style>
  <w:style w:type="paragraph" w:styleId="a5">
    <w:name w:val="Normal (Web)"/>
    <w:basedOn w:val="a"/>
    <w:qFormat/>
    <w:rsid w:val="007E2E67"/>
    <w:pPr>
      <w:spacing w:beforeAutospacing="1" w:afterAutospacing="1"/>
      <w:jc w:val="left"/>
    </w:pPr>
    <w:rPr>
      <w:kern w:val="0"/>
      <w:sz w:val="24"/>
    </w:rPr>
  </w:style>
  <w:style w:type="table" w:styleId="a6">
    <w:name w:val="Table Grid"/>
    <w:rsid w:val="007E2E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7">
    <w:name w:val="Strong"/>
    <w:basedOn w:val="a0"/>
    <w:qFormat/>
    <w:rsid w:val="007E2E67"/>
    <w:rPr>
      <w:b/>
    </w:rPr>
  </w:style>
  <w:style w:type="paragraph" w:customStyle="1" w:styleId="WPSOffice1">
    <w:name w:val="WPSOffice手动目录 1"/>
    <w:qFormat/>
    <w:rsid w:val="007E2E67"/>
  </w:style>
  <w:style w:type="character" w:customStyle="1" w:styleId="1Char">
    <w:name w:val="标题 1 Char"/>
    <w:link w:val="1"/>
    <w:qFormat/>
    <w:rsid w:val="007E2E67"/>
    <w:rPr>
      <w:b/>
      <w:kern w:val="44"/>
      <w:sz w:val="44"/>
    </w:rPr>
  </w:style>
  <w:style w:type="character" w:customStyle="1" w:styleId="2Char">
    <w:name w:val="标题 2 Char"/>
    <w:link w:val="2"/>
    <w:qFormat/>
    <w:rsid w:val="007E2E67"/>
    <w:rPr>
      <w:rFonts w:ascii="Arial" w:eastAsia="黑体" w:hAnsi="Arial"/>
      <w:b/>
      <w:sz w:val="32"/>
    </w:rPr>
  </w:style>
  <w:style w:type="paragraph" w:customStyle="1" w:styleId="Normaldae158c6-bf98-4a1b-8409-5eccb949b367">
    <w:name w:val="Normal_dae158c6-bf98-4a1b-8409-5eccb949b367"/>
    <w:qFormat/>
    <w:rsid w:val="007E2E67"/>
    <w:rPr>
      <w:rFonts w:eastAsia="Times New Roman"/>
      <w:sz w:val="24"/>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image" Target="media/image1.jpeg"/>
  <Relationship Id="rId12" Type="http://schemas.openxmlformats.org/officeDocument/2006/relationships/image" Target="media/image2.jpeg"/>
  <Relationship Id="rId13" Type="http://schemas.openxmlformats.org/officeDocument/2006/relationships/image" Target="media/image3.jpeg"/>
  <Relationship Id="rId14" Type="http://schemas.openxmlformats.org/officeDocument/2006/relationships/image" Target="media/image4.jpeg"/>
  <Relationship Id="rId15" Type="http://schemas.openxmlformats.org/officeDocument/2006/relationships/image" Target="media/image5.jpeg"/>
  <Relationship Id="rId16" Type="http://schemas.openxmlformats.org/officeDocument/2006/relationships/header" Target="head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Properties xmlns="http://schemas.openxmlformats.org/officeDocument/2006/extended-properties" xmlns:vt="http://schemas.openxmlformats.org/officeDocument/2006/docPropsVTypes">
  <Template>Normal.dotm</Template>
  <Pages>42</Pages>
  <Words>7466</Words>
  <Characters>21630</Characters>
  <Lines>1</Lines>
  <Paragraphs>1</Paragraphs>
  <TotalTime>0</TotalTime>
  <ScaleCrop>false</ScaleCrop>
  <LinksUpToDate>false</LinksUpToDate>
  <CharactersWithSpaces>21850</CharactersWithSpaces>
  <Application>WPS Office_12.1.0.17827_F1E327BC-269C-435d-A152-05C5408002CA</Application>
  <DocSecurity>0</DocSecuri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审核</cp:lastModifiedBy>
  <dcterms:modified xsi:type="dcterms:W3CDTF">2024-08-23T01:32:29Z</dcterms:modified>
  <cp:revision>1</cp:revision>
</cp:coreProperties>
</file>

<file path=customXml/itemProps1.xml><?xml version="1.0" encoding="utf-8"?>
<ds:datastoreItem xmlns:ds="http://schemas.openxmlformats.org/officeDocument/2006/customXml" ds:itemID="{6978C188-26EF-4251-8409-DA3817665FA3}">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EF017DAD-CA5A-43CC-AF86-7A6CCE0BDA82}">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76CB2B-CB7F-4173-B5AC-82006BAE9CC7}">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3253</Words>
  <Characters>18545</Characters>
  <Application>Microsoft Office Word</Application>
  <DocSecurity>0</DocSecurity>
  <Lines>154</Lines>
  <Paragraphs>43</Paragraphs>
  <ScaleCrop>false</ScaleCrop>
  <Company>pc</Company>
  <LinksUpToDate>false</LinksUpToDate>
  <CharactersWithSpaces>21755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2024-09-02T08:16:00Z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F0F95858E7234EC487E0FDE610DB1F2E_13</vt:lpwstr>
  </property>
</Properties>
</file>