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FA" w:rsidRDefault="008050B1">
      <w:pPr>
        <w:spacing w:line="900" w:lineRule="exact"/>
        <w:rPr>
          <w:rFonts w:ascii="长城大标宋体" w:eastAsia="长城大标宋体"/>
          <w:color w:val="FF0000"/>
          <w:spacing w:val="-60"/>
          <w:w w:val="80"/>
          <w:sz w:val="72"/>
          <w:szCs w:val="72"/>
        </w:rPr>
      </w:pPr>
      <w:r>
        <w:rPr>
          <w:noProof/>
          <w:sz w:val="72"/>
        </w:rPr>
        <mc:AlternateContent>
          <mc:Choice Requires="wps">
            <w:drawing>
              <wp:anchor distT="0" distB="0" distL="114300" distR="114300" simplePos="0" relativeHeight="251658240" behindDoc="0" locked="0" layoutInCell="1" allowOverlap="1">
                <wp:simplePos x="0" y="0"/>
                <wp:positionH relativeFrom="column">
                  <wp:posOffset>4789805</wp:posOffset>
                </wp:positionH>
                <wp:positionV relativeFrom="paragraph">
                  <wp:posOffset>238125</wp:posOffset>
                </wp:positionV>
                <wp:extent cx="1164590" cy="883285"/>
                <wp:effectExtent l="42545" t="0" r="57785" b="107315"/>
                <wp:wrapNone/>
                <wp:docPr id="1" name="文本框 1"/>
                <wp:cNvGraphicFramePr/>
                <a:graphic xmlns:a="http://schemas.openxmlformats.org/drawingml/2006/main">
                  <a:graphicData uri="http://schemas.microsoft.com/office/word/2010/wordprocessingShape">
                    <wps:wsp>
                      <wps:cNvSpPr txBox="1"/>
                      <wps:spPr>
                        <a:xfrm>
                          <a:off x="6038215" y="5419090"/>
                          <a:ext cx="1164590" cy="883285"/>
                        </a:xfrm>
                        <a:prstGeom prst="rect">
                          <a:avLst/>
                        </a:prstGeom>
                        <a:solidFill>
                          <a:schemeClr val="lt1"/>
                        </a:solidFill>
                        <a:ln w="6350">
                          <a:noFill/>
                        </a:ln>
                        <a:effectLst>
                          <a:outerShdw blurRad="50800" dist="50800" dir="5400000" algn="ctr" rotWithShape="0">
                            <a:schemeClr val="bg1">
                              <a:alpha val="100000"/>
                            </a:schemeClr>
                          </a:outerShdw>
                        </a:effectLst>
                      </wps:spPr>
                      <wps:style>
                        <a:lnRef idx="0">
                          <a:schemeClr val="accent1"/>
                        </a:lnRef>
                        <a:fillRef idx="0">
                          <a:schemeClr val="accent1"/>
                        </a:fillRef>
                        <a:effectRef idx="0">
                          <a:schemeClr val="accent1"/>
                        </a:effectRef>
                        <a:fontRef idx="minor">
                          <a:schemeClr val="dk1"/>
                        </a:fontRef>
                      </wps:style>
                      <wps:txbx>
                        <w:txbxContent>
                          <w:p w:rsidR="004612FA" w:rsidRDefault="008050B1">
                            <w:pPr>
                              <w:rPr>
                                <w:color w:val="FF0000"/>
                                <w:lang w:val="en"/>
                              </w:rPr>
                            </w:pPr>
                            <w:r>
                              <w:rPr>
                                <w:rFonts w:ascii="长城大标宋体" w:eastAsia="长城大标宋体" w:hAnsi="长城大标宋体" w:cs="长城大标宋体" w:hint="eastAsia"/>
                                <w:color w:val="FF0000"/>
                                <w:sz w:val="72"/>
                                <w:szCs w:val="72"/>
                                <w:lang w:val="e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77.15pt;margin-top:18.75pt;height:69.55pt;width:91.7pt;z-index:251658240;mso-width-relative:page;mso-height-relative:page;" fillcolor="#FFFFFF [3201]" filled="t" stroked="f" coordsize="21600,21600" o:gfxdata="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FgAA&#10;AGRycy9QSwECFAAUAAAACACHTuJArWPscdcAAAAKAQAADwAAAAAAAAABACAAAAA4AAAAZHJzL2Rv&#10;d25yZXYueG1sUEsBAhQAFAAAAAgAh07iQFemvKGXAgAAFwUAAA4AAAAAAAAAAQAgAAAAPAEAAGRy&#10;cy9lMm9Eb2MueG1sUEsFBgAAAAAGAAYAWQEAAEUGAAAAAA==&#10;">
                <v:fill on="t" focussize="0,0"/>
                <v:stroke on="f" weight="0.5pt"/>
                <v:imagedata o:title=""/>
                <o:lock v:ext="edit" aspectratio="f"/>
                <v:shadow on="t" color="#FFFFFF [3212]" opacity="65536f" offset="0pt,4pt" origin="0f,0f" matrix="65536f,0f,0f,65536f"/>
                <v:textbox>
                  <w:txbxContent>
                    <w:p>
                      <w:pPr>
                        <w:rPr>
                          <w:color w:val="FF0000"/>
                          <w:lang w:val="en"/>
                        </w:rPr>
                      </w:pPr>
                      <w:r>
                        <w:rPr>
                          <w:rFonts w:hint="eastAsia" w:ascii="长城大标宋体" w:hAnsi="长城大标宋体" w:eastAsia="长城大标宋体" w:cs="长城大标宋体"/>
                          <w:color w:val="FF0000"/>
                          <w:sz w:val="72"/>
                          <w:szCs w:val="72"/>
                          <w:lang w:val="en"/>
                        </w:rPr>
                        <w:t>文件</w:t>
                      </w:r>
                    </w:p>
                  </w:txbxContent>
                </v:textbox>
              </v:shape>
            </w:pict>
          </mc:Fallback>
        </mc:AlternateContent>
      </w:r>
      <w:r>
        <w:rPr>
          <w:rFonts w:ascii="长城大标宋体" w:eastAsia="长城大标宋体" w:hint="eastAsia"/>
          <w:color w:val="FF0000"/>
          <w:spacing w:val="-60"/>
          <w:w w:val="80"/>
          <w:sz w:val="72"/>
          <w:szCs w:val="72"/>
        </w:rPr>
        <w:t>中共湖州市吴兴区委审计委员会办公室</w:t>
      </w:r>
    </w:p>
    <w:p w:rsidR="004612FA" w:rsidRDefault="008050B1">
      <w:pPr>
        <w:spacing w:line="900" w:lineRule="exact"/>
        <w:rPr>
          <w:rFonts w:ascii="长城大标宋体" w:eastAsia="长城大标宋体"/>
          <w:color w:val="FF0000"/>
          <w:spacing w:val="-60"/>
          <w:w w:val="80"/>
          <w:sz w:val="72"/>
          <w:szCs w:val="72"/>
          <w:lang w:val="en"/>
        </w:rPr>
      </w:pPr>
      <w:r>
        <w:rPr>
          <w:rFonts w:ascii="长城大标宋体" w:eastAsia="长城大标宋体" w:hint="eastAsia"/>
          <w:color w:val="FF0000"/>
          <w:spacing w:val="147"/>
          <w:w w:val="80"/>
          <w:sz w:val="72"/>
          <w:szCs w:val="72"/>
          <w:lang w:val="en"/>
        </w:rPr>
        <w:t>湖州市吴兴区审计局</w:t>
      </w:r>
    </w:p>
    <w:p w:rsidR="004612FA" w:rsidRDefault="004612FA">
      <w:pPr>
        <w:spacing w:line="380" w:lineRule="exact"/>
        <w:ind w:right="17"/>
        <w:rPr>
          <w:rFonts w:ascii="仿宋_GB2312"/>
          <w:color w:val="FF0000"/>
        </w:rPr>
      </w:pPr>
    </w:p>
    <w:p w:rsidR="004612FA" w:rsidRDefault="004612FA">
      <w:pPr>
        <w:spacing w:line="420" w:lineRule="exact"/>
        <w:ind w:left="301" w:right="238"/>
        <w:jc w:val="right"/>
        <w:rPr>
          <w:rFonts w:ascii="仿宋_GB2312"/>
          <w:color w:val="FF0000"/>
        </w:rPr>
      </w:pPr>
    </w:p>
    <w:p w:rsidR="004612FA" w:rsidRDefault="008050B1">
      <w:pPr>
        <w:spacing w:line="0" w:lineRule="atLeast"/>
        <w:ind w:left="302" w:right="238"/>
        <w:jc w:val="center"/>
        <w:rPr>
          <w:rFonts w:ascii="楷体_GB2312" w:eastAsia="楷体_GB2312"/>
          <w:lang w:val="en"/>
        </w:rPr>
      </w:pPr>
      <w:proofErr w:type="gramStart"/>
      <w:r>
        <w:rPr>
          <w:rFonts w:ascii="仿宋_GB2312"/>
          <w:lang w:val="en"/>
        </w:rPr>
        <w:t>吴委审办</w:t>
      </w:r>
      <w:proofErr w:type="gramEnd"/>
      <w:r>
        <w:rPr>
          <w:rFonts w:ascii="仿宋_GB2312"/>
          <w:lang w:val="en"/>
        </w:rPr>
        <w:t>〔</w:t>
      </w:r>
      <w:r>
        <w:rPr>
          <w:rFonts w:ascii="仿宋_GB2312"/>
          <w:lang w:val="en"/>
        </w:rPr>
        <w:t>2024</w:t>
      </w:r>
      <w:r>
        <w:rPr>
          <w:rFonts w:ascii="仿宋_GB2312"/>
          <w:lang w:val="en"/>
        </w:rPr>
        <w:t>〕</w:t>
      </w:r>
      <w:r>
        <w:rPr>
          <w:rFonts w:ascii="仿宋_GB2312"/>
          <w:lang w:val="en"/>
        </w:rPr>
        <w:t>3</w:t>
      </w:r>
      <w:r>
        <w:rPr>
          <w:rFonts w:ascii="仿宋_GB2312"/>
          <w:lang w:val="en"/>
        </w:rPr>
        <w:t>号</w:t>
      </w:r>
    </w:p>
    <w:p w:rsidR="004612FA" w:rsidRDefault="004612FA">
      <w:pPr>
        <w:pBdr>
          <w:bottom w:val="single" w:sz="12" w:space="1" w:color="FF0000"/>
        </w:pBdr>
        <w:spacing w:line="320" w:lineRule="exact"/>
        <w:jc w:val="distribute"/>
        <w:rPr>
          <w:rFonts w:eastAsia="长城小标宋体"/>
          <w:b/>
          <w:color w:val="FF0000"/>
          <w:spacing w:val="-18"/>
        </w:rPr>
      </w:pPr>
    </w:p>
    <w:p w:rsidR="004612FA" w:rsidRDefault="004612FA">
      <w:pPr>
        <w:spacing w:line="400" w:lineRule="exact"/>
        <w:rPr>
          <w:rFonts w:ascii="仿宋_GB2312"/>
          <w:color w:val="FF0000"/>
          <w:u w:val="thick"/>
        </w:rPr>
      </w:pPr>
    </w:p>
    <w:p w:rsidR="004612FA" w:rsidRDefault="004612FA">
      <w:pPr>
        <w:spacing w:line="400" w:lineRule="exact"/>
        <w:ind w:right="18"/>
        <w:rPr>
          <w:rFonts w:ascii="仿宋_GB2312"/>
          <w:color w:val="FF0000"/>
        </w:rPr>
      </w:pPr>
    </w:p>
    <w:p w:rsidR="004612FA" w:rsidRDefault="008050B1">
      <w:pPr>
        <w:spacing w:line="620" w:lineRule="exact"/>
        <w:jc w:val="center"/>
        <w:rPr>
          <w:rFonts w:ascii="方正小标宋_GBK" w:eastAsia="方正小标宋_GBK"/>
          <w:sz w:val="44"/>
          <w:lang w:val="en"/>
        </w:rPr>
      </w:pPr>
      <w:r>
        <w:rPr>
          <w:rFonts w:ascii="方正小标宋_GBK" w:eastAsia="方正小标宋_GBK"/>
          <w:sz w:val="44"/>
          <w:lang w:val="en"/>
        </w:rPr>
        <w:t>中共湖州市吴兴区委审计委员会办公室</w:t>
      </w:r>
      <w:r>
        <w:rPr>
          <w:rFonts w:ascii="方正小标宋_GBK" w:eastAsia="方正小标宋_GBK"/>
          <w:sz w:val="44"/>
          <w:lang w:val="en"/>
        </w:rPr>
        <w:t xml:space="preserve"> </w:t>
      </w:r>
      <w:r>
        <w:rPr>
          <w:rFonts w:ascii="方正小标宋_GBK" w:eastAsia="方正小标宋_GBK"/>
          <w:sz w:val="44"/>
          <w:lang w:val="en"/>
        </w:rPr>
        <w:t>湖州市吴兴区审计局关于印发</w:t>
      </w:r>
      <w:proofErr w:type="gramStart"/>
      <w:r>
        <w:rPr>
          <w:rFonts w:ascii="方正小标宋_GBK" w:eastAsia="方正小标宋_GBK"/>
          <w:sz w:val="44"/>
          <w:lang w:val="en"/>
        </w:rPr>
        <w:t>《</w:t>
      </w:r>
      <w:proofErr w:type="gramEnd"/>
      <w:r>
        <w:rPr>
          <w:rFonts w:ascii="方正小标宋_GBK" w:eastAsia="方正小标宋_GBK"/>
          <w:sz w:val="44"/>
          <w:lang w:val="en"/>
        </w:rPr>
        <w:t>2024</w:t>
      </w:r>
      <w:r>
        <w:rPr>
          <w:rFonts w:ascii="方正小标宋_GBK" w:eastAsia="方正小标宋_GBK"/>
          <w:sz w:val="44"/>
          <w:lang w:val="en"/>
        </w:rPr>
        <w:t>年吴兴区本级</w:t>
      </w:r>
    </w:p>
    <w:p w:rsidR="004612FA" w:rsidRDefault="008050B1">
      <w:pPr>
        <w:spacing w:line="620" w:lineRule="exact"/>
        <w:jc w:val="center"/>
        <w:rPr>
          <w:rFonts w:ascii="方正小标宋_GBK" w:eastAsia="方正小标宋_GBK"/>
          <w:sz w:val="44"/>
          <w:lang w:val="en"/>
        </w:rPr>
      </w:pPr>
      <w:r>
        <w:rPr>
          <w:rFonts w:ascii="方正小标宋_GBK" w:eastAsia="方正小标宋_GBK"/>
          <w:sz w:val="44"/>
          <w:lang w:val="en"/>
        </w:rPr>
        <w:t>审计项目计划</w:t>
      </w:r>
      <w:proofErr w:type="gramStart"/>
      <w:r>
        <w:rPr>
          <w:rFonts w:ascii="方正小标宋_GBK" w:eastAsia="方正小标宋_GBK"/>
          <w:sz w:val="44"/>
          <w:lang w:val="en"/>
        </w:rPr>
        <w:t>》</w:t>
      </w:r>
      <w:proofErr w:type="gramEnd"/>
      <w:r>
        <w:rPr>
          <w:rFonts w:ascii="方正小标宋_GBK" w:eastAsia="方正小标宋_GBK"/>
          <w:sz w:val="44"/>
          <w:lang w:val="en"/>
        </w:rPr>
        <w:t>的通知</w:t>
      </w:r>
    </w:p>
    <w:p w:rsidR="004612FA" w:rsidRDefault="004612FA">
      <w:pPr>
        <w:rPr>
          <w:rFonts w:ascii="仿宋_GB2312"/>
        </w:rPr>
      </w:pPr>
    </w:p>
    <w:p w:rsidR="004612FA" w:rsidRDefault="008050B1">
      <w:r>
        <w:rPr>
          <w:rFonts w:ascii="仿宋_GB2312" w:hint="eastAsia"/>
        </w:rPr>
        <w:t>各科室（中心）</w:t>
      </w:r>
      <w:r>
        <w:rPr>
          <w:rFonts w:hint="eastAsia"/>
        </w:rPr>
        <w:t>：</w:t>
      </w:r>
    </w:p>
    <w:p w:rsidR="004612FA" w:rsidRDefault="008050B1" w:rsidP="00415A5B">
      <w:pPr>
        <w:spacing w:line="560" w:lineRule="exact"/>
        <w:ind w:firstLineChars="200" w:firstLine="604"/>
        <w:rPr>
          <w:rFonts w:ascii="仿宋_GB2312" w:hAnsi="仿宋_GB2312" w:cs="仿宋_GB2312"/>
          <w:kern w:val="32"/>
          <w:szCs w:val="32"/>
        </w:rPr>
      </w:pPr>
      <w:r>
        <w:rPr>
          <w:rFonts w:ascii="仿宋_GB2312" w:hAnsi="仿宋_GB2312" w:cs="仿宋_GB2312" w:hint="eastAsia"/>
          <w:color w:val="000000"/>
          <w:szCs w:val="32"/>
        </w:rPr>
        <w:t>《</w:t>
      </w:r>
      <w:r>
        <w:rPr>
          <w:rFonts w:ascii="仿宋_GB2312" w:hAnsi="仿宋_GB2312" w:cs="仿宋_GB2312" w:hint="eastAsia"/>
          <w:color w:val="000000"/>
          <w:szCs w:val="32"/>
        </w:rPr>
        <w:t>202</w:t>
      </w:r>
      <w:r>
        <w:rPr>
          <w:rFonts w:ascii="仿宋_GB2312" w:hAnsi="仿宋_GB2312" w:cs="仿宋_GB2312" w:hint="eastAsia"/>
          <w:color w:val="000000"/>
          <w:szCs w:val="32"/>
        </w:rPr>
        <w:t>4</w:t>
      </w:r>
      <w:r>
        <w:rPr>
          <w:rFonts w:ascii="仿宋_GB2312" w:hAnsi="仿宋_GB2312" w:cs="仿宋_GB2312" w:hint="eastAsia"/>
          <w:color w:val="000000"/>
          <w:szCs w:val="32"/>
        </w:rPr>
        <w:t>年吴兴区本级审计项目计划》已经五届区委审计委员会第三次会议审议通过，现印发给你们，</w:t>
      </w:r>
      <w:r>
        <w:rPr>
          <w:rFonts w:ascii="仿宋_GB2312" w:hAnsi="仿宋_GB2312" w:cs="仿宋_GB2312" w:hint="eastAsia"/>
          <w:kern w:val="32"/>
          <w:szCs w:val="32"/>
        </w:rPr>
        <w:t>请认真组织实施，抓好落实。</w:t>
      </w:r>
    </w:p>
    <w:p w:rsidR="004612FA" w:rsidRDefault="004612FA">
      <w:pPr>
        <w:tabs>
          <w:tab w:val="left" w:pos="7852"/>
        </w:tabs>
        <w:spacing w:line="560" w:lineRule="exact"/>
        <w:jc w:val="right"/>
        <w:rPr>
          <w:rFonts w:ascii="仿宋_GB2312" w:hAnsi="仿宋_GB2312" w:cs="仿宋_GB2312"/>
          <w:kern w:val="32"/>
          <w:szCs w:val="32"/>
        </w:rPr>
      </w:pPr>
    </w:p>
    <w:p w:rsidR="004612FA" w:rsidRDefault="004612FA">
      <w:pPr>
        <w:pStyle w:val="a5"/>
        <w:spacing w:line="560" w:lineRule="exact"/>
        <w:ind w:right="0"/>
        <w:rPr>
          <w:rFonts w:hAnsi="仿宋_GB2312" w:cs="仿宋_GB2312"/>
          <w:kern w:val="32"/>
          <w:szCs w:val="32"/>
        </w:rPr>
      </w:pPr>
    </w:p>
    <w:p w:rsidR="004612FA" w:rsidRDefault="008050B1" w:rsidP="00415A5B">
      <w:pPr>
        <w:tabs>
          <w:tab w:val="left" w:pos="7701"/>
          <w:tab w:val="left" w:pos="7852"/>
        </w:tabs>
        <w:spacing w:line="560" w:lineRule="exact"/>
        <w:ind w:firstLineChars="100" w:firstLine="280"/>
        <w:rPr>
          <w:rFonts w:ascii="仿宋_GB2312" w:hAnsi="仿宋_GB2312" w:cs="仿宋_GB2312"/>
          <w:spacing w:val="-11"/>
          <w:kern w:val="32"/>
          <w:szCs w:val="32"/>
        </w:rPr>
      </w:pPr>
      <w:r>
        <w:rPr>
          <w:rFonts w:ascii="仿宋_GB2312" w:hAnsi="仿宋_GB2312" w:cs="仿宋_GB2312" w:hint="eastAsia"/>
          <w:spacing w:val="-11"/>
          <w:szCs w:val="32"/>
        </w:rPr>
        <w:t>中共湖州市吴兴区委审计委员会办公室</w:t>
      </w:r>
      <w:r>
        <w:rPr>
          <w:rFonts w:ascii="仿宋_GB2312" w:hAnsi="仿宋_GB2312" w:cs="仿宋_GB2312" w:hint="eastAsia"/>
          <w:spacing w:val="-11"/>
          <w:kern w:val="32"/>
          <w:szCs w:val="32"/>
        </w:rPr>
        <w:t xml:space="preserve">   </w:t>
      </w:r>
      <w:r>
        <w:rPr>
          <w:rFonts w:ascii="仿宋_GB2312" w:hAnsi="仿宋_GB2312" w:cs="仿宋_GB2312" w:hint="eastAsia"/>
          <w:spacing w:val="-11"/>
          <w:kern w:val="32"/>
          <w:szCs w:val="32"/>
        </w:rPr>
        <w:t>湖州市吴兴区审计局</w:t>
      </w:r>
    </w:p>
    <w:p w:rsidR="004612FA" w:rsidRDefault="008050B1" w:rsidP="00415A5B">
      <w:pPr>
        <w:tabs>
          <w:tab w:val="left" w:pos="7701"/>
          <w:tab w:val="left" w:pos="7852"/>
        </w:tabs>
        <w:spacing w:line="560" w:lineRule="exact"/>
        <w:ind w:firstLineChars="200" w:firstLine="604"/>
        <w:jc w:val="center"/>
        <w:rPr>
          <w:rFonts w:ascii="仿宋_GB2312" w:hAnsi="仿宋_GB2312" w:cs="仿宋_GB2312"/>
          <w:kern w:val="32"/>
          <w:szCs w:val="32"/>
        </w:rPr>
      </w:pPr>
      <w:r>
        <w:rPr>
          <w:rFonts w:ascii="仿宋_GB2312" w:hAnsi="仿宋_GB2312" w:cs="仿宋_GB2312" w:hint="eastAsia"/>
          <w:kern w:val="32"/>
          <w:szCs w:val="32"/>
        </w:rPr>
        <w:t xml:space="preserve">                        </w:t>
      </w:r>
      <w:r>
        <w:rPr>
          <w:rFonts w:ascii="仿宋_GB2312" w:hAnsi="仿宋_GB2312" w:cs="仿宋_GB2312"/>
          <w:kern w:val="32"/>
          <w:szCs w:val="32"/>
          <w:lang w:val="en"/>
        </w:rPr>
        <w:t xml:space="preserve">  </w:t>
      </w:r>
      <w:r>
        <w:rPr>
          <w:rFonts w:ascii="仿宋_GB2312" w:hAnsi="仿宋_GB2312" w:cs="仿宋_GB2312" w:hint="eastAsia"/>
          <w:kern w:val="32"/>
          <w:szCs w:val="32"/>
        </w:rPr>
        <w:t xml:space="preserve"> 202</w:t>
      </w:r>
      <w:r>
        <w:rPr>
          <w:rFonts w:ascii="仿宋_GB2312" w:hAnsi="仿宋_GB2312" w:cs="仿宋_GB2312" w:hint="eastAsia"/>
          <w:kern w:val="32"/>
          <w:szCs w:val="32"/>
        </w:rPr>
        <w:t>4</w:t>
      </w:r>
      <w:r>
        <w:rPr>
          <w:rFonts w:ascii="仿宋_GB2312" w:hAnsi="仿宋_GB2312" w:cs="仿宋_GB2312" w:hint="eastAsia"/>
          <w:kern w:val="32"/>
          <w:szCs w:val="32"/>
        </w:rPr>
        <w:t>年</w:t>
      </w:r>
      <w:r>
        <w:rPr>
          <w:rFonts w:ascii="仿宋_GB2312" w:hAnsi="仿宋_GB2312" w:cs="仿宋_GB2312" w:hint="eastAsia"/>
          <w:kern w:val="32"/>
          <w:szCs w:val="32"/>
        </w:rPr>
        <w:t>3</w:t>
      </w:r>
      <w:r>
        <w:rPr>
          <w:rFonts w:ascii="仿宋_GB2312" w:hAnsi="仿宋_GB2312" w:cs="仿宋_GB2312" w:hint="eastAsia"/>
          <w:kern w:val="32"/>
          <w:szCs w:val="32"/>
        </w:rPr>
        <w:t>月</w:t>
      </w:r>
      <w:r>
        <w:rPr>
          <w:rFonts w:ascii="仿宋_GB2312" w:hAnsi="仿宋_GB2312" w:cs="仿宋_GB2312" w:hint="eastAsia"/>
          <w:kern w:val="32"/>
          <w:szCs w:val="32"/>
        </w:rPr>
        <w:t>1</w:t>
      </w:r>
      <w:r>
        <w:rPr>
          <w:rFonts w:ascii="仿宋_GB2312" w:hAnsi="仿宋_GB2312" w:cs="仿宋_GB2312"/>
          <w:kern w:val="32"/>
          <w:szCs w:val="32"/>
          <w:lang w:val="en"/>
        </w:rPr>
        <w:t>4</w:t>
      </w:r>
      <w:r>
        <w:rPr>
          <w:rFonts w:ascii="仿宋_GB2312" w:hAnsi="仿宋_GB2312" w:cs="仿宋_GB2312" w:hint="eastAsia"/>
          <w:kern w:val="32"/>
          <w:szCs w:val="32"/>
        </w:rPr>
        <w:t>日</w:t>
      </w:r>
    </w:p>
    <w:p w:rsidR="004612FA" w:rsidRDefault="004612FA">
      <w:pPr>
        <w:spacing w:line="560" w:lineRule="exact"/>
        <w:rPr>
          <w:rFonts w:ascii="楷体_GB2312" w:eastAsia="楷体_GB2312" w:hAnsi="Calibri" w:cs="仿宋_GB2312"/>
          <w:b/>
        </w:rPr>
      </w:pPr>
    </w:p>
    <w:p w:rsidR="004612FA" w:rsidRDefault="004612FA">
      <w:pPr>
        <w:pStyle w:val="ad"/>
        <w:rPr>
          <w:rFonts w:ascii="楷体_GB2312" w:eastAsia="楷体_GB2312" w:cs="仿宋_GB2312"/>
          <w:b/>
        </w:rPr>
      </w:pPr>
    </w:p>
    <w:p w:rsidR="004612FA" w:rsidRDefault="004612FA">
      <w:pPr>
        <w:rPr>
          <w:rFonts w:ascii="楷体_GB2312" w:eastAsia="楷体_GB2312" w:hAnsi="Calibri" w:cs="仿宋_GB2312"/>
          <w:b/>
        </w:rPr>
      </w:pPr>
    </w:p>
    <w:p w:rsidR="004612FA" w:rsidRDefault="004612FA">
      <w:pPr>
        <w:pStyle w:val="ad"/>
        <w:rPr>
          <w:rFonts w:ascii="楷体_GB2312" w:eastAsia="楷体_GB2312" w:cs="仿宋_GB2312"/>
          <w:b/>
        </w:rPr>
      </w:pPr>
    </w:p>
    <w:p w:rsidR="004612FA" w:rsidRDefault="004612FA">
      <w:pPr>
        <w:rPr>
          <w:rFonts w:ascii="楷体_GB2312" w:eastAsia="楷体_GB2312" w:hAnsi="Calibri" w:cs="仿宋_GB2312"/>
          <w:b/>
        </w:rPr>
      </w:pPr>
    </w:p>
    <w:p w:rsidR="004612FA" w:rsidRDefault="008050B1">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2024</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吴兴区</w:t>
      </w:r>
      <w:r>
        <w:rPr>
          <w:rFonts w:ascii="方正小标宋_GBK" w:eastAsia="方正小标宋_GBK" w:hAnsi="方正小标宋_GBK" w:cs="方正小标宋_GBK" w:hint="eastAsia"/>
          <w:sz w:val="44"/>
          <w:szCs w:val="44"/>
        </w:rPr>
        <w:t>本级审计项目计划</w:t>
      </w:r>
    </w:p>
    <w:p w:rsidR="004612FA" w:rsidRDefault="004612FA">
      <w:pPr>
        <w:pStyle w:val="ad"/>
        <w:rPr>
          <w:sz w:val="32"/>
          <w:szCs w:val="32"/>
        </w:rPr>
      </w:pPr>
    </w:p>
    <w:p w:rsidR="004612FA" w:rsidRDefault="008050B1" w:rsidP="00415A5B">
      <w:pPr>
        <w:spacing w:line="560" w:lineRule="exact"/>
        <w:ind w:firstLineChars="200" w:firstLine="604"/>
        <w:rPr>
          <w:rFonts w:ascii="仿宋_GB2312" w:hAnsi="仿宋_GB2312" w:cs="仿宋_GB2312"/>
          <w:szCs w:val="32"/>
        </w:rPr>
      </w:pPr>
      <w:r>
        <w:rPr>
          <w:rFonts w:ascii="仿宋_GB2312" w:hAnsi="仿宋_GB2312" w:cs="仿宋_GB2312" w:hint="eastAsia"/>
          <w:szCs w:val="32"/>
        </w:rPr>
        <w:t>根据</w:t>
      </w:r>
      <w:r>
        <w:rPr>
          <w:rFonts w:ascii="仿宋_GB2312" w:hAnsi="仿宋_GB2312" w:cs="仿宋_GB2312" w:hint="eastAsia"/>
          <w:szCs w:val="32"/>
        </w:rPr>
        <w:t>202</w:t>
      </w:r>
      <w:r>
        <w:rPr>
          <w:rFonts w:ascii="仿宋_GB2312" w:hAnsi="仿宋_GB2312" w:cs="仿宋_GB2312" w:hint="eastAsia"/>
          <w:szCs w:val="32"/>
        </w:rPr>
        <w:t>4</w:t>
      </w:r>
      <w:r>
        <w:rPr>
          <w:rFonts w:ascii="仿宋_GB2312" w:hAnsi="仿宋_GB2312" w:cs="仿宋_GB2312" w:hint="eastAsia"/>
          <w:szCs w:val="32"/>
        </w:rPr>
        <w:t>年全省、全市统一组织审计项目计划，结合全区经济社会发展实际，</w:t>
      </w:r>
      <w:r>
        <w:rPr>
          <w:rFonts w:ascii="仿宋_GB2312" w:hAnsi="仿宋_GB2312" w:cs="仿宋_GB2312" w:hint="eastAsia"/>
          <w:szCs w:val="32"/>
        </w:rPr>
        <w:t>202</w:t>
      </w:r>
      <w:r>
        <w:rPr>
          <w:rFonts w:ascii="仿宋_GB2312" w:hAnsi="仿宋_GB2312" w:cs="仿宋_GB2312" w:hint="eastAsia"/>
          <w:szCs w:val="32"/>
        </w:rPr>
        <w:t>4</w:t>
      </w:r>
      <w:r>
        <w:rPr>
          <w:rFonts w:ascii="仿宋_GB2312" w:hAnsi="仿宋_GB2312" w:cs="仿宋_GB2312" w:hint="eastAsia"/>
          <w:szCs w:val="32"/>
        </w:rPr>
        <w:t>年区本级计划安排审计项目</w:t>
      </w:r>
      <w:r>
        <w:rPr>
          <w:rFonts w:ascii="仿宋_GB2312" w:hAnsi="仿宋_GB2312" w:cs="仿宋_GB2312" w:hint="eastAsia"/>
          <w:szCs w:val="32"/>
        </w:rPr>
        <w:t>9</w:t>
      </w:r>
      <w:r>
        <w:rPr>
          <w:rFonts w:ascii="仿宋_GB2312" w:hAnsi="仿宋_GB2312" w:cs="仿宋_GB2312" w:hint="eastAsia"/>
          <w:szCs w:val="32"/>
        </w:rPr>
        <w:t>个，</w:t>
      </w:r>
      <w:proofErr w:type="gramStart"/>
      <w:r>
        <w:rPr>
          <w:rFonts w:ascii="仿宋_GB2312" w:hAnsi="仿宋_GB2312" w:cs="仿宋_GB2312" w:hint="eastAsia"/>
          <w:szCs w:val="32"/>
        </w:rPr>
        <w:t>包括</w:t>
      </w:r>
      <w:r>
        <w:rPr>
          <w:rFonts w:ascii="仿宋_GB2312" w:hAnsi="仿宋_GB2312" w:cs="仿宋_GB2312" w:hint="eastAsia"/>
          <w:szCs w:val="32"/>
        </w:rPr>
        <w:t>署</w:t>
      </w:r>
      <w:r>
        <w:rPr>
          <w:rFonts w:ascii="仿宋_GB2312" w:hAnsi="仿宋_GB2312" w:cs="仿宋_GB2312" w:hint="eastAsia"/>
          <w:szCs w:val="32"/>
        </w:rPr>
        <w:t>定项目</w:t>
      </w:r>
      <w:proofErr w:type="gramEnd"/>
      <w:r>
        <w:rPr>
          <w:rFonts w:ascii="仿宋_GB2312" w:hAnsi="仿宋_GB2312" w:cs="仿宋_GB2312" w:hint="eastAsia"/>
          <w:szCs w:val="32"/>
          <w:lang w:val="en"/>
        </w:rPr>
        <w:t>1</w:t>
      </w:r>
      <w:r>
        <w:rPr>
          <w:rFonts w:ascii="仿宋_GB2312" w:hAnsi="仿宋_GB2312" w:cs="仿宋_GB2312" w:hint="eastAsia"/>
          <w:szCs w:val="32"/>
        </w:rPr>
        <w:t>个，省定项目</w:t>
      </w:r>
      <w:r>
        <w:rPr>
          <w:rFonts w:ascii="仿宋_GB2312" w:hAnsi="仿宋_GB2312" w:cs="仿宋_GB2312" w:hint="eastAsia"/>
          <w:szCs w:val="32"/>
        </w:rPr>
        <w:t>3</w:t>
      </w:r>
      <w:r>
        <w:rPr>
          <w:rFonts w:ascii="仿宋_GB2312" w:hAnsi="仿宋_GB2312" w:cs="仿宋_GB2312" w:hint="eastAsia"/>
          <w:szCs w:val="32"/>
        </w:rPr>
        <w:t>个</w:t>
      </w:r>
      <w:r>
        <w:rPr>
          <w:rFonts w:ascii="仿宋_GB2312" w:hAnsi="仿宋_GB2312" w:cs="仿宋_GB2312" w:hint="eastAsia"/>
          <w:szCs w:val="32"/>
        </w:rPr>
        <w:t>，自定项目</w:t>
      </w:r>
      <w:r>
        <w:rPr>
          <w:rFonts w:ascii="仿宋_GB2312" w:hAnsi="仿宋_GB2312" w:cs="仿宋_GB2312" w:hint="eastAsia"/>
          <w:szCs w:val="32"/>
        </w:rPr>
        <w:t>5</w:t>
      </w:r>
      <w:r>
        <w:rPr>
          <w:rFonts w:ascii="仿宋_GB2312" w:hAnsi="仿宋_GB2312" w:cs="仿宋_GB2312" w:hint="eastAsia"/>
          <w:szCs w:val="32"/>
        </w:rPr>
        <w:t>个，具体如下：</w:t>
      </w:r>
    </w:p>
    <w:p w:rsidR="004612FA" w:rsidRDefault="008050B1" w:rsidP="00415A5B">
      <w:pPr>
        <w:spacing w:line="560" w:lineRule="exact"/>
        <w:ind w:firstLineChars="200" w:firstLine="604"/>
        <w:rPr>
          <w:rFonts w:ascii="仿宋_GB2312"/>
          <w:color w:val="000000"/>
          <w:kern w:val="0"/>
          <w:szCs w:val="32"/>
          <w:highlight w:val="yellow"/>
        </w:rPr>
      </w:pPr>
      <w:r>
        <w:rPr>
          <w:rFonts w:ascii="黑体" w:eastAsia="黑体" w:hAnsi="黑体" w:cs="黑体" w:hint="eastAsia"/>
          <w:szCs w:val="32"/>
        </w:rPr>
        <w:t>一、审计项目计划编制的总体要求</w:t>
      </w:r>
    </w:p>
    <w:p w:rsidR="004612FA" w:rsidRDefault="008050B1" w:rsidP="00415A5B">
      <w:pPr>
        <w:spacing w:line="560" w:lineRule="exact"/>
        <w:ind w:firstLineChars="200" w:firstLine="604"/>
        <w:rPr>
          <w:szCs w:val="32"/>
        </w:rPr>
      </w:pPr>
      <w:r>
        <w:rPr>
          <w:rFonts w:ascii="仿宋_GB2312" w:hAnsi="仿宋_GB2312" w:cs="仿宋_GB2312" w:hint="eastAsia"/>
          <w:szCs w:val="32"/>
        </w:rPr>
        <w:t>坚持</w:t>
      </w:r>
      <w:r>
        <w:rPr>
          <w:rFonts w:ascii="仿宋_GB2312" w:hAnsi="仿宋_GB2312" w:cs="仿宋_GB2312" w:hint="eastAsia"/>
          <w:kern w:val="0"/>
          <w:szCs w:val="32"/>
        </w:rPr>
        <w:t>以习近平新时代中国特色社会主义思想为指导，全面贯彻落实党的二十大</w:t>
      </w:r>
      <w:r>
        <w:rPr>
          <w:rFonts w:ascii="仿宋_GB2312" w:hAnsi="仿宋_GB2312" w:cs="仿宋_GB2312" w:hint="eastAsia"/>
          <w:kern w:val="0"/>
          <w:szCs w:val="32"/>
        </w:rPr>
        <w:t>、中央和省</w:t>
      </w:r>
      <w:r>
        <w:rPr>
          <w:rFonts w:ascii="仿宋_GB2312" w:hAnsi="仿宋_GB2312" w:cs="仿宋_GB2312" w:hint="eastAsia"/>
          <w:kern w:val="0"/>
          <w:szCs w:val="32"/>
        </w:rPr>
        <w:t>市</w:t>
      </w:r>
      <w:r>
        <w:rPr>
          <w:rFonts w:ascii="仿宋_GB2312" w:hAnsi="仿宋_GB2312" w:cs="仿宋_GB2312" w:hint="eastAsia"/>
          <w:kern w:val="0"/>
          <w:szCs w:val="32"/>
        </w:rPr>
        <w:t>委审计</w:t>
      </w:r>
      <w:r>
        <w:rPr>
          <w:rFonts w:ascii="仿宋_GB2312" w:hAnsi="仿宋_GB2312" w:cs="仿宋_GB2312" w:hint="eastAsia"/>
          <w:kern w:val="0"/>
          <w:szCs w:val="32"/>
        </w:rPr>
        <w:t>委员会</w:t>
      </w:r>
      <w:r>
        <w:rPr>
          <w:rFonts w:ascii="仿宋_GB2312" w:hAnsi="仿宋_GB2312" w:cs="仿宋_GB2312" w:hint="eastAsia"/>
          <w:kern w:val="0"/>
          <w:szCs w:val="32"/>
        </w:rPr>
        <w:t>会议等重要会议精神</w:t>
      </w:r>
      <w:r>
        <w:rPr>
          <w:rFonts w:ascii="仿宋_GB2312" w:hAnsi="仿宋_GB2312" w:cs="仿宋_GB2312" w:hint="eastAsia"/>
          <w:kern w:val="0"/>
          <w:szCs w:val="32"/>
        </w:rPr>
        <w:t>，</w:t>
      </w:r>
      <w:r>
        <w:rPr>
          <w:rFonts w:ascii="仿宋_GB2312" w:hAnsi="仿宋_GB2312" w:cs="仿宋_GB2312" w:hint="eastAsia"/>
          <w:kern w:val="0"/>
          <w:szCs w:val="32"/>
        </w:rPr>
        <w:t>习近平</w:t>
      </w:r>
      <w:r>
        <w:rPr>
          <w:rFonts w:ascii="仿宋_GB2312" w:hAnsi="仿宋_GB2312" w:cs="仿宋_GB2312" w:hint="eastAsia"/>
          <w:kern w:val="0"/>
          <w:szCs w:val="32"/>
        </w:rPr>
        <w:t>总书记考察浙江重要讲话精神</w:t>
      </w:r>
      <w:r>
        <w:rPr>
          <w:rFonts w:ascii="仿宋_GB2312" w:hAnsi="仿宋_GB2312" w:cs="仿宋_GB2312" w:hint="eastAsia"/>
          <w:kern w:val="0"/>
          <w:szCs w:val="32"/>
        </w:rPr>
        <w:t>。</w:t>
      </w:r>
      <w:r>
        <w:rPr>
          <w:rFonts w:ascii="仿宋_GB2312" w:hAnsi="仿宋_GB2312" w:cs="仿宋_GB2312" w:hint="eastAsia"/>
          <w:kern w:val="0"/>
          <w:szCs w:val="32"/>
        </w:rPr>
        <w:t>立足审计监督首先是经济监督定位，</w:t>
      </w:r>
      <w:r>
        <w:rPr>
          <w:rFonts w:ascii="仿宋_GB2312" w:hAnsi="仿宋_GB2312" w:cs="仿宋_GB2312" w:hint="eastAsia"/>
          <w:szCs w:val="32"/>
        </w:rPr>
        <w:t>紧扣</w:t>
      </w:r>
      <w:r>
        <w:rPr>
          <w:rFonts w:ascii="仿宋_GB2312" w:hAnsi="仿宋_GB2312" w:cs="仿宋_GB2312" w:hint="eastAsia"/>
          <w:szCs w:val="32"/>
        </w:rPr>
        <w:t>习近平</w:t>
      </w:r>
      <w:r>
        <w:rPr>
          <w:rFonts w:ascii="仿宋_GB2312" w:hAnsi="仿宋_GB2312" w:cs="仿宋_GB2312" w:hint="eastAsia"/>
          <w:szCs w:val="32"/>
        </w:rPr>
        <w:t>总书记</w:t>
      </w:r>
      <w:r>
        <w:rPr>
          <w:rFonts w:ascii="仿宋_GB2312" w:hAnsi="仿宋_GB2312" w:cs="仿宋_GB2312" w:hint="eastAsia"/>
          <w:szCs w:val="32"/>
        </w:rPr>
        <w:t>“六</w:t>
      </w:r>
      <w:r>
        <w:rPr>
          <w:rFonts w:ascii="仿宋_GB2312" w:hAnsi="仿宋_GB2312" w:cs="仿宋_GB2312" w:hint="eastAsia"/>
          <w:szCs w:val="32"/>
        </w:rPr>
        <w:t>个聚焦</w:t>
      </w:r>
      <w:r>
        <w:rPr>
          <w:rFonts w:ascii="仿宋_GB2312" w:hAnsi="仿宋_GB2312" w:cs="仿宋_GB2312" w:hint="eastAsia"/>
          <w:szCs w:val="32"/>
        </w:rPr>
        <w:t>”</w:t>
      </w:r>
      <w:r>
        <w:rPr>
          <w:rFonts w:ascii="仿宋_GB2312" w:hAnsi="仿宋_GB2312" w:cs="仿宋_GB2312" w:hint="eastAsia"/>
          <w:szCs w:val="32"/>
        </w:rPr>
        <w:t>确定的重点方向</w:t>
      </w:r>
      <w:r>
        <w:rPr>
          <w:rStyle w:val="af"/>
          <w:rFonts w:ascii="仿宋_GB2312" w:eastAsia="仿宋_GB2312" w:hAnsi="仿宋_GB2312" w:cs="仿宋_GB2312" w:hint="eastAsia"/>
          <w:b w:val="0"/>
          <w:bCs w:val="0"/>
          <w:kern w:val="0"/>
          <w:szCs w:val="32"/>
          <w:lang w:bidi="ar"/>
        </w:rPr>
        <w:t>，</w:t>
      </w:r>
      <w:r>
        <w:rPr>
          <w:rFonts w:ascii="仿宋_GB2312" w:hAnsi="仿宋_GB2312" w:cs="仿宋_GB2312" w:hint="eastAsia"/>
          <w:szCs w:val="32"/>
        </w:rPr>
        <w:t>围绕中央“</w:t>
      </w:r>
      <w:r>
        <w:rPr>
          <w:rFonts w:ascii="仿宋_GB2312" w:hAnsi="仿宋_GB2312" w:cs="仿宋_GB2312" w:hint="eastAsia"/>
          <w:kern w:val="0"/>
          <w:szCs w:val="32"/>
          <w:lang w:bidi="ar"/>
        </w:rPr>
        <w:t>稳中求进、以进促稳、先立后破</w:t>
      </w:r>
      <w:r>
        <w:rPr>
          <w:rFonts w:ascii="仿宋_GB2312" w:hAnsi="仿宋_GB2312" w:cs="仿宋_GB2312" w:hint="eastAsia"/>
          <w:szCs w:val="32"/>
        </w:rPr>
        <w:t>”和</w:t>
      </w:r>
      <w:r>
        <w:rPr>
          <w:rFonts w:ascii="仿宋_GB2312" w:hAnsi="仿宋_GB2312" w:cs="仿宋_GB2312" w:hint="eastAsia"/>
          <w:bCs/>
          <w:szCs w:val="32"/>
        </w:rPr>
        <w:t>省“稳增长提质效、打基础利长远、除风险保安全”要求</w:t>
      </w:r>
      <w:r>
        <w:rPr>
          <w:rFonts w:ascii="仿宋_GB2312" w:hAnsi="仿宋_GB2312" w:cs="仿宋_GB2312" w:hint="eastAsia"/>
          <w:szCs w:val="32"/>
        </w:rPr>
        <w:t>谋划</w:t>
      </w:r>
      <w:r>
        <w:rPr>
          <w:rFonts w:ascii="仿宋_GB2312" w:hAnsi="仿宋_GB2312" w:cs="仿宋_GB2312" w:hint="eastAsia"/>
          <w:szCs w:val="32"/>
        </w:rPr>
        <w:t>开展</w:t>
      </w:r>
      <w:r>
        <w:rPr>
          <w:rFonts w:ascii="仿宋_GB2312" w:hAnsi="仿宋_GB2312" w:cs="仿宋_GB2312" w:hint="eastAsia"/>
          <w:szCs w:val="32"/>
        </w:rPr>
        <w:t>审计项目</w:t>
      </w:r>
      <w:r>
        <w:rPr>
          <w:rFonts w:ascii="仿宋_GB2312" w:hAnsi="仿宋_GB2312" w:cs="仿宋_GB2312" w:hint="eastAsia"/>
          <w:szCs w:val="32"/>
        </w:rPr>
        <w:t>。</w:t>
      </w:r>
      <w:r>
        <w:rPr>
          <w:rFonts w:ascii="仿宋_GB2312" w:hAnsi="仿宋_GB2312" w:cs="仿宋_GB2312" w:hint="eastAsia"/>
          <w:szCs w:val="32"/>
        </w:rPr>
        <w:t>为浙江“勇当先行者、</w:t>
      </w:r>
      <w:r>
        <w:rPr>
          <w:rFonts w:ascii="仿宋_GB2312" w:hAnsi="仿宋_GB2312" w:cs="仿宋_GB2312" w:hint="eastAsia"/>
          <w:szCs w:val="32"/>
          <w:lang w:bidi="ar"/>
        </w:rPr>
        <w:t>谱写新篇章”</w:t>
      </w:r>
      <w:r>
        <w:rPr>
          <w:rFonts w:ascii="仿宋_GB2312" w:hAnsi="仿宋_GB2312" w:cs="仿宋_GB2312" w:hint="eastAsia"/>
          <w:szCs w:val="32"/>
          <w:lang w:bidi="ar"/>
        </w:rPr>
        <w:t>，</w:t>
      </w:r>
      <w:r>
        <w:rPr>
          <w:rFonts w:ascii="仿宋_GB2312" w:hAnsi="仿宋_GB2312" w:cs="仿宋_GB2312" w:hint="eastAsia"/>
          <w:bCs/>
          <w:szCs w:val="32"/>
        </w:rPr>
        <w:t>加快打造六个“新湖州”和建设“新青年吴兴”</w:t>
      </w:r>
      <w:r>
        <w:rPr>
          <w:rFonts w:ascii="仿宋_GB2312" w:hAnsi="仿宋_GB2312" w:cs="仿宋_GB2312" w:hint="eastAsia"/>
          <w:szCs w:val="32"/>
        </w:rPr>
        <w:t>提供坚强的审计保障</w:t>
      </w:r>
      <w:r>
        <w:rPr>
          <w:rFonts w:ascii="仿宋_GB2312" w:hAnsi="仿宋_GB2312" w:cs="仿宋_GB2312" w:hint="eastAsia"/>
          <w:szCs w:val="32"/>
        </w:rPr>
        <w:t>。</w:t>
      </w:r>
    </w:p>
    <w:p w:rsidR="004612FA" w:rsidRDefault="008050B1" w:rsidP="00415A5B">
      <w:pPr>
        <w:spacing w:line="560" w:lineRule="exact"/>
        <w:ind w:firstLineChars="200" w:firstLine="604"/>
        <w:rPr>
          <w:rFonts w:ascii="黑体" w:eastAsia="黑体" w:hAnsi="黑体" w:cs="黑体"/>
          <w:szCs w:val="32"/>
        </w:rPr>
      </w:pPr>
      <w:r>
        <w:rPr>
          <w:rFonts w:ascii="黑体" w:eastAsia="黑体" w:hAnsi="黑体" w:cs="黑体" w:hint="eastAsia"/>
          <w:szCs w:val="32"/>
        </w:rPr>
        <w:t>二、审计项目计划编制的工作思路</w:t>
      </w:r>
    </w:p>
    <w:p w:rsidR="004612FA" w:rsidRDefault="008050B1" w:rsidP="00415A5B">
      <w:pPr>
        <w:spacing w:line="560" w:lineRule="exact"/>
        <w:ind w:firstLineChars="200" w:firstLine="604"/>
        <w:rPr>
          <w:rFonts w:ascii="仿宋_GB2312"/>
          <w:szCs w:val="32"/>
        </w:rPr>
      </w:pPr>
      <w:r>
        <w:rPr>
          <w:rFonts w:ascii="楷体_GB2312" w:eastAsia="楷体_GB2312" w:hint="eastAsia"/>
          <w:szCs w:val="32"/>
        </w:rPr>
        <w:t>（一）</w:t>
      </w:r>
      <w:r>
        <w:rPr>
          <w:rFonts w:ascii="楷体_GB2312" w:eastAsia="楷体_GB2312" w:hint="eastAsia"/>
          <w:szCs w:val="32"/>
        </w:rPr>
        <w:t>坚持围绕中心服务大局</w:t>
      </w:r>
      <w:r>
        <w:rPr>
          <w:rFonts w:ascii="楷体_GB2312" w:eastAsia="楷体_GB2312" w:hint="eastAsia"/>
          <w:szCs w:val="32"/>
        </w:rPr>
        <w:t>。</w:t>
      </w:r>
      <w:r>
        <w:rPr>
          <w:rFonts w:ascii="仿宋_GB2312" w:hint="eastAsia"/>
          <w:szCs w:val="32"/>
        </w:rPr>
        <w:t>胸怀“国之大者”</w:t>
      </w:r>
      <w:r>
        <w:rPr>
          <w:rFonts w:ascii="仿宋_GB2312" w:hint="eastAsia"/>
          <w:kern w:val="0"/>
          <w:szCs w:val="32"/>
          <w:lang w:val="en"/>
        </w:rPr>
        <w:t>，完整、准确、全面贯彻新发展理念，</w:t>
      </w:r>
      <w:r>
        <w:rPr>
          <w:rFonts w:ascii="仿宋_GB2312" w:hint="eastAsia"/>
          <w:szCs w:val="32"/>
        </w:rPr>
        <w:t>把</w:t>
      </w:r>
      <w:r>
        <w:rPr>
          <w:rFonts w:ascii="仿宋_GB2312" w:hint="eastAsia"/>
          <w:szCs w:val="32"/>
        </w:rPr>
        <w:t>深入实施</w:t>
      </w:r>
      <w:r>
        <w:rPr>
          <w:rFonts w:ascii="仿宋_GB2312" w:hint="eastAsia"/>
          <w:szCs w:val="32"/>
        </w:rPr>
        <w:t>“八八战略”</w:t>
      </w:r>
      <w:r>
        <w:rPr>
          <w:rFonts w:ascii="仿宋_GB2312" w:hint="eastAsia"/>
          <w:szCs w:val="32"/>
        </w:rPr>
        <w:t>作为谋划审计项目的着力点和突破口，</w:t>
      </w:r>
      <w:r>
        <w:rPr>
          <w:rFonts w:ascii="仿宋_GB2312" w:hAnsi="仿宋_GB2312" w:cs="仿宋_GB2312" w:hint="eastAsia"/>
          <w:szCs w:val="32"/>
        </w:rPr>
        <w:t>把服务中央和省市区委、政府中心大局作为审计工作的着力点和突破口</w:t>
      </w:r>
      <w:r>
        <w:rPr>
          <w:rFonts w:ascii="仿宋_GB2312" w:hint="eastAsia"/>
          <w:szCs w:val="32"/>
        </w:rPr>
        <w:t>，</w:t>
      </w:r>
      <w:r>
        <w:rPr>
          <w:rFonts w:ascii="仿宋_GB2312" w:hint="eastAsia"/>
          <w:szCs w:val="32"/>
        </w:rPr>
        <w:t>加大对</w:t>
      </w:r>
      <w:r>
        <w:rPr>
          <w:rFonts w:ascii="仿宋_GB2312" w:hint="eastAsia"/>
          <w:szCs w:val="32"/>
        </w:rPr>
        <w:t>重大项目、重点资金、重点民生、重大风险隐患和公共权力运行的审计监督力度，增强审计监督的针对性和有效性，努力发挥审计在推进国家治理体系和治理能力现代化中的独特作用</w:t>
      </w:r>
      <w:r>
        <w:rPr>
          <w:rFonts w:ascii="仿宋_GB2312" w:hint="eastAsia"/>
          <w:szCs w:val="32"/>
        </w:rPr>
        <w:t>。</w:t>
      </w:r>
    </w:p>
    <w:p w:rsidR="004612FA" w:rsidRDefault="008050B1" w:rsidP="00415A5B">
      <w:pPr>
        <w:spacing w:line="560" w:lineRule="exact"/>
        <w:ind w:firstLineChars="200" w:firstLine="604"/>
        <w:rPr>
          <w:rFonts w:ascii="仿宋_GB2312"/>
          <w:szCs w:val="32"/>
        </w:rPr>
      </w:pPr>
      <w:r>
        <w:rPr>
          <w:rFonts w:ascii="楷体_GB2312" w:eastAsia="楷体_GB2312" w:hint="eastAsia"/>
          <w:szCs w:val="32"/>
        </w:rPr>
        <w:t>（二）</w:t>
      </w:r>
      <w:r>
        <w:rPr>
          <w:rFonts w:ascii="楷体_GB2312" w:eastAsia="楷体_GB2312" w:hint="eastAsia"/>
          <w:szCs w:val="32"/>
        </w:rPr>
        <w:t>坚持</w:t>
      </w:r>
      <w:r>
        <w:rPr>
          <w:rFonts w:ascii="楷体_GB2312" w:eastAsia="楷体_GB2312" w:hAnsi="楷体_GB2312" w:cs="楷体_GB2312" w:hint="eastAsia"/>
          <w:szCs w:val="32"/>
        </w:rPr>
        <w:t>经济监督主责主业</w:t>
      </w:r>
      <w:r>
        <w:rPr>
          <w:rFonts w:ascii="楷体_GB2312" w:eastAsia="楷体_GB2312" w:hint="eastAsia"/>
          <w:szCs w:val="32"/>
        </w:rPr>
        <w:t>。</w:t>
      </w:r>
      <w:r>
        <w:rPr>
          <w:rFonts w:ascii="仿宋_GB2312" w:hint="eastAsia"/>
          <w:szCs w:val="32"/>
        </w:rPr>
        <w:t>严格遵循宪法、审计法等法律</w:t>
      </w:r>
      <w:r>
        <w:rPr>
          <w:rFonts w:ascii="仿宋_GB2312" w:hint="eastAsia"/>
          <w:szCs w:val="32"/>
        </w:rPr>
        <w:lastRenderedPageBreak/>
        <w:t>法规赋予的职责权限，</w:t>
      </w:r>
      <w:r>
        <w:rPr>
          <w:rFonts w:ascii="仿宋_GB2312" w:hint="eastAsia"/>
          <w:kern w:val="0"/>
          <w:szCs w:val="32"/>
        </w:rPr>
        <w:t>聚焦财政财务收支真实合法效益主责主业谋划审计项目</w:t>
      </w:r>
      <w:r>
        <w:rPr>
          <w:rFonts w:ascii="仿宋_GB2312" w:hint="eastAsia"/>
          <w:kern w:val="0"/>
          <w:szCs w:val="32"/>
        </w:rPr>
        <w:t>，</w:t>
      </w:r>
      <w:r>
        <w:rPr>
          <w:rFonts w:ascii="仿宋_GB2312" w:hint="eastAsia"/>
          <w:kern w:val="0"/>
          <w:szCs w:val="32"/>
        </w:rPr>
        <w:t>种好“责任田”、干好“分内事”。沿着“政治</w:t>
      </w:r>
      <w:r>
        <w:rPr>
          <w:rFonts w:ascii="仿宋_GB2312" w:hint="eastAsia"/>
          <w:kern w:val="0"/>
          <w:szCs w:val="32"/>
        </w:rPr>
        <w:t>—政策—项目—资金</w:t>
      </w:r>
      <w:r>
        <w:rPr>
          <w:rFonts w:ascii="仿宋_GB2312" w:hint="eastAsia"/>
          <w:kern w:val="0"/>
          <w:szCs w:val="32"/>
        </w:rPr>
        <w:t>”主线深入研究，</w:t>
      </w:r>
      <w:r>
        <w:rPr>
          <w:rFonts w:ascii="仿宋_GB2312" w:hAnsi="仿宋_GB2312" w:cs="仿宋_GB2312" w:hint="eastAsia"/>
          <w:szCs w:val="32"/>
        </w:rPr>
        <w:t>关注</w:t>
      </w:r>
      <w:r>
        <w:rPr>
          <w:rFonts w:ascii="仿宋_GB2312" w:hAnsi="仿宋_GB2312" w:cs="仿宋_GB2312" w:hint="eastAsia"/>
          <w:szCs w:val="32"/>
        </w:rPr>
        <w:t>高价值问题、高风险领域</w:t>
      </w:r>
      <w:r>
        <w:rPr>
          <w:rFonts w:ascii="仿宋_GB2312" w:hint="eastAsia"/>
          <w:szCs w:val="32"/>
        </w:rPr>
        <w:t>，充分发挥审计专长和优势</w:t>
      </w:r>
      <w:r>
        <w:rPr>
          <w:rFonts w:ascii="仿宋_GB2312" w:hint="eastAsia"/>
          <w:szCs w:val="32"/>
        </w:rPr>
        <w:t>。</w:t>
      </w:r>
    </w:p>
    <w:p w:rsidR="004612FA" w:rsidRDefault="008050B1" w:rsidP="00415A5B">
      <w:pPr>
        <w:spacing w:line="560" w:lineRule="exact"/>
        <w:ind w:firstLineChars="200" w:firstLine="604"/>
        <w:rPr>
          <w:rFonts w:cs="宋体"/>
          <w:szCs w:val="32"/>
        </w:rPr>
      </w:pPr>
      <w:r>
        <w:rPr>
          <w:rFonts w:ascii="楷体_GB2312" w:eastAsia="楷体_GB2312" w:hAnsi="楷体_GB2312" w:cs="楷体_GB2312" w:hint="eastAsia"/>
          <w:szCs w:val="32"/>
        </w:rPr>
        <w:t>（三）</w:t>
      </w:r>
      <w:r>
        <w:rPr>
          <w:rFonts w:ascii="楷体_GB2312" w:eastAsia="楷体_GB2312" w:hint="eastAsia"/>
          <w:szCs w:val="32"/>
        </w:rPr>
        <w:t>坚持</w:t>
      </w:r>
      <w:r>
        <w:rPr>
          <w:rFonts w:ascii="楷体_GB2312" w:eastAsia="楷体_GB2312" w:hint="eastAsia"/>
          <w:szCs w:val="32"/>
        </w:rPr>
        <w:t>审计工作“一盘棋”格局</w:t>
      </w:r>
      <w:r>
        <w:rPr>
          <w:rFonts w:ascii="楷体_GB2312" w:eastAsia="楷体_GB2312" w:hAnsi="楷体_GB2312" w:cs="楷体_GB2312" w:hint="eastAsia"/>
          <w:szCs w:val="32"/>
        </w:rPr>
        <w:t>。</w:t>
      </w:r>
      <w:r>
        <w:rPr>
          <w:rFonts w:cs="仿宋_GB2312" w:hint="eastAsia"/>
          <w:szCs w:val="32"/>
        </w:rPr>
        <w:t>树立“所有资源跟着项目走、所有要素围着项目转、所有干部聚焦项目干”的理念</w:t>
      </w:r>
      <w:r>
        <w:rPr>
          <w:rFonts w:cs="仿宋_GB2312" w:hint="eastAsia"/>
          <w:szCs w:val="32"/>
        </w:rPr>
        <w:t>。进一步</w:t>
      </w:r>
      <w:r>
        <w:rPr>
          <w:rFonts w:cs="仿宋_GB2312" w:hint="eastAsia"/>
          <w:szCs w:val="32"/>
        </w:rPr>
        <w:t>构建</w:t>
      </w:r>
      <w:r>
        <w:rPr>
          <w:rFonts w:cs="仿宋_GB2312" w:hint="eastAsia"/>
          <w:szCs w:val="32"/>
        </w:rPr>
        <w:t>和完善</w:t>
      </w:r>
      <w:r>
        <w:rPr>
          <w:rFonts w:cs="仿宋_GB2312" w:hint="eastAsia"/>
          <w:szCs w:val="32"/>
        </w:rPr>
        <w:t>集中统一、全面覆盖、权威高效的审计监督体系，</w:t>
      </w:r>
      <w:r>
        <w:rPr>
          <w:rFonts w:cs="仿宋_GB2312" w:hint="eastAsia"/>
          <w:szCs w:val="32"/>
        </w:rPr>
        <w:t>强化和提升</w:t>
      </w:r>
      <w:r>
        <w:rPr>
          <w:rFonts w:cs="仿宋_GB2312" w:hint="eastAsia"/>
          <w:szCs w:val="32"/>
        </w:rPr>
        <w:t>决策部署、资源整合、项目实施</w:t>
      </w:r>
      <w:r>
        <w:rPr>
          <w:rFonts w:cs="仿宋_GB2312" w:hint="eastAsia"/>
          <w:szCs w:val="32"/>
        </w:rPr>
        <w:t>的</w:t>
      </w:r>
      <w:r>
        <w:rPr>
          <w:rFonts w:cs="仿宋_GB2312" w:hint="eastAsia"/>
          <w:szCs w:val="32"/>
        </w:rPr>
        <w:t>协同</w:t>
      </w:r>
      <w:r>
        <w:rPr>
          <w:rFonts w:cs="仿宋_GB2312" w:hint="eastAsia"/>
          <w:szCs w:val="32"/>
        </w:rPr>
        <w:t>贯通能力，</w:t>
      </w:r>
      <w:r>
        <w:rPr>
          <w:rFonts w:ascii="仿宋_GB2312" w:hint="eastAsia"/>
          <w:szCs w:val="32"/>
        </w:rPr>
        <w:t>合理调配审计</w:t>
      </w:r>
      <w:r>
        <w:rPr>
          <w:rFonts w:ascii="仿宋_GB2312" w:hint="eastAsia"/>
          <w:szCs w:val="32"/>
        </w:rPr>
        <w:t>力量</w:t>
      </w:r>
      <w:r>
        <w:rPr>
          <w:rFonts w:ascii="仿宋_GB2312" w:hint="eastAsia"/>
          <w:szCs w:val="32"/>
        </w:rPr>
        <w:t>，</w:t>
      </w:r>
      <w:r>
        <w:rPr>
          <w:rFonts w:ascii="仿宋_GB2312" w:hAnsi="仿宋_GB2312" w:cs="仿宋_GB2312" w:hint="eastAsia"/>
          <w:szCs w:val="32"/>
        </w:rPr>
        <w:t>统一组织对区委区政府高度关注的重大政策、重大项目、重大资金开展审计</w:t>
      </w:r>
      <w:r>
        <w:rPr>
          <w:rFonts w:ascii="仿宋_GB2312" w:hAnsi="仿宋_GB2312" w:cs="仿宋_GB2312" w:hint="eastAsia"/>
          <w:szCs w:val="32"/>
        </w:rPr>
        <w:t>。</w:t>
      </w:r>
    </w:p>
    <w:p w:rsidR="004612FA" w:rsidRDefault="008050B1" w:rsidP="00415A5B">
      <w:pPr>
        <w:spacing w:line="560" w:lineRule="exact"/>
        <w:ind w:firstLineChars="200" w:firstLine="604"/>
        <w:rPr>
          <w:rFonts w:ascii="黑体" w:eastAsia="黑体" w:hAnsi="黑体" w:cs="黑体"/>
          <w:szCs w:val="32"/>
        </w:rPr>
      </w:pPr>
      <w:r>
        <w:rPr>
          <w:rFonts w:ascii="黑体" w:eastAsia="黑体" w:hAnsi="黑体" w:cs="黑体" w:hint="eastAsia"/>
          <w:szCs w:val="32"/>
        </w:rPr>
        <w:t>三、具体审计项目计划安排</w:t>
      </w:r>
    </w:p>
    <w:p w:rsidR="004612FA" w:rsidRDefault="008050B1" w:rsidP="00415A5B">
      <w:pPr>
        <w:spacing w:line="560" w:lineRule="exact"/>
        <w:ind w:firstLineChars="200" w:firstLine="604"/>
        <w:rPr>
          <w:rFonts w:ascii="楷体_GB2312" w:eastAsia="楷体_GB2312" w:hAnsi="楷体_GB2312" w:cs="楷体_GB2312"/>
          <w:szCs w:val="32"/>
        </w:rPr>
      </w:pPr>
      <w:r>
        <w:rPr>
          <w:rFonts w:ascii="楷体_GB2312" w:eastAsia="楷体_GB2312" w:hAnsi="Calibri" w:cs="楷体_GB2312" w:hint="eastAsia"/>
          <w:szCs w:val="32"/>
        </w:rPr>
        <w:t>（一）</w:t>
      </w:r>
      <w:r>
        <w:rPr>
          <w:rFonts w:ascii="楷体_GB2312" w:eastAsia="楷体_GB2312" w:hAnsi="Calibri" w:cs="楷体_GB2312" w:hint="eastAsia"/>
          <w:szCs w:val="32"/>
        </w:rPr>
        <w:t>审计署</w:t>
      </w:r>
      <w:r>
        <w:rPr>
          <w:rFonts w:ascii="楷体_GB2312" w:eastAsia="楷体_GB2312" w:hAnsi="Calibri" w:cs="楷体_GB2312" w:hint="eastAsia"/>
          <w:szCs w:val="32"/>
        </w:rPr>
        <w:t>安排的统一组织审计项目</w:t>
      </w:r>
      <w:r>
        <w:rPr>
          <w:rFonts w:ascii="楷体_GB2312" w:eastAsia="楷体_GB2312" w:hAnsi="楷体_GB2312" w:cs="楷体_GB2312" w:hint="eastAsia"/>
          <w:szCs w:val="32"/>
        </w:rPr>
        <w:t>（</w:t>
      </w:r>
      <w:r>
        <w:rPr>
          <w:rFonts w:ascii="楷体_GB2312" w:eastAsia="楷体_GB2312" w:hAnsi="楷体_GB2312" w:cs="楷体_GB2312" w:hint="eastAsia"/>
          <w:szCs w:val="32"/>
        </w:rPr>
        <w:t>1</w:t>
      </w:r>
      <w:r>
        <w:rPr>
          <w:rFonts w:ascii="楷体_GB2312" w:eastAsia="楷体_GB2312" w:hAnsi="楷体_GB2312" w:cs="楷体_GB2312" w:hint="eastAsia"/>
          <w:szCs w:val="32"/>
        </w:rPr>
        <w:t>个）</w:t>
      </w:r>
    </w:p>
    <w:p w:rsidR="004612FA" w:rsidRDefault="008050B1" w:rsidP="00415A5B">
      <w:pPr>
        <w:spacing w:line="560" w:lineRule="exact"/>
        <w:ind w:firstLineChars="200" w:firstLine="607"/>
        <w:rPr>
          <w:rFonts w:ascii="仿宋_GB2312" w:hAnsi="仿宋_GB2312" w:cs="仿宋_GB2312"/>
          <w:b/>
          <w:szCs w:val="32"/>
        </w:rPr>
      </w:pPr>
      <w:r>
        <w:rPr>
          <w:rFonts w:ascii="仿宋_GB2312" w:hAnsi="仿宋_GB2312" w:cs="仿宋_GB2312" w:hint="eastAsia"/>
          <w:b/>
          <w:szCs w:val="32"/>
        </w:rPr>
        <w:t>1</w:t>
      </w:r>
      <w:r>
        <w:rPr>
          <w:rFonts w:ascii="仿宋_GB2312" w:hAnsi="仿宋_GB2312" w:cs="仿宋_GB2312" w:hint="eastAsia"/>
          <w:b/>
          <w:szCs w:val="32"/>
        </w:rPr>
        <w:t>.</w:t>
      </w:r>
      <w:r>
        <w:rPr>
          <w:rFonts w:ascii="仿宋_GB2312" w:hAnsi="仿宋_GB2312" w:cs="仿宋_GB2312" w:hint="eastAsia"/>
          <w:b/>
          <w:szCs w:val="32"/>
        </w:rPr>
        <w:t>吴兴区</w:t>
      </w:r>
      <w:r>
        <w:rPr>
          <w:rFonts w:ascii="仿宋_GB2312" w:hAnsi="仿宋_GB2312" w:cs="仿宋_GB2312" w:hint="eastAsia"/>
          <w:b/>
          <w:bCs/>
          <w:szCs w:val="32"/>
        </w:rPr>
        <w:t>公立医院改革和药品医疗器械生产经销使用情况专项审计调查</w:t>
      </w:r>
      <w:r>
        <w:rPr>
          <w:rFonts w:ascii="仿宋_GB2312" w:hAnsi="仿宋_GB2312" w:cs="仿宋_GB2312" w:hint="eastAsia"/>
          <w:b/>
          <w:szCs w:val="32"/>
        </w:rPr>
        <w:t>。</w:t>
      </w:r>
    </w:p>
    <w:p w:rsidR="004612FA" w:rsidRDefault="008050B1" w:rsidP="00415A5B">
      <w:pPr>
        <w:spacing w:line="560" w:lineRule="exact"/>
        <w:ind w:firstLineChars="200" w:firstLine="607"/>
        <w:rPr>
          <w:rFonts w:ascii="仿宋_GB2312" w:hAnsi="仿宋_GB2312" w:cs="仿宋_GB2312"/>
          <w:b/>
          <w:szCs w:val="32"/>
        </w:rPr>
      </w:pPr>
      <w:r>
        <w:rPr>
          <w:rFonts w:ascii="仿宋_GB2312" w:hAnsi="Calibri" w:cs="仿宋_GB2312" w:hint="eastAsia"/>
          <w:b/>
          <w:bCs/>
          <w:color w:val="000000"/>
          <w:szCs w:val="32"/>
        </w:rPr>
        <w:t>审计目标和重点：</w:t>
      </w:r>
      <w:r>
        <w:rPr>
          <w:rFonts w:ascii="仿宋_GB2312" w:hAnsi="楷体" w:hint="eastAsia"/>
          <w:szCs w:val="32"/>
          <w:lang w:val="en"/>
        </w:rPr>
        <w:t>待</w:t>
      </w:r>
      <w:r>
        <w:rPr>
          <w:rFonts w:ascii="仿宋_GB2312" w:hAnsi="楷体" w:hint="eastAsia"/>
          <w:szCs w:val="32"/>
        </w:rPr>
        <w:t>审计署工作方案</w:t>
      </w:r>
      <w:r>
        <w:rPr>
          <w:rFonts w:ascii="仿宋_GB2312" w:hAnsi="楷体" w:hint="eastAsia"/>
          <w:szCs w:val="32"/>
          <w:lang w:val="en"/>
        </w:rPr>
        <w:t>明确</w:t>
      </w:r>
      <w:r>
        <w:rPr>
          <w:rFonts w:hint="eastAsia"/>
          <w:szCs w:val="32"/>
        </w:rPr>
        <w:t>。</w:t>
      </w:r>
    </w:p>
    <w:p w:rsidR="004612FA" w:rsidRDefault="008050B1" w:rsidP="00415A5B">
      <w:pPr>
        <w:spacing w:line="560" w:lineRule="exact"/>
        <w:ind w:firstLineChars="200" w:firstLine="607"/>
        <w:rPr>
          <w:rFonts w:ascii="仿宋_GB2312" w:hAnsi="Calibri"/>
          <w:szCs w:val="32"/>
        </w:rPr>
      </w:pPr>
      <w:r>
        <w:rPr>
          <w:rFonts w:ascii="仿宋_GB2312" w:hAnsi="Calibri" w:cs="仿宋_GB2312" w:hint="eastAsia"/>
          <w:b/>
          <w:bCs/>
          <w:color w:val="000000"/>
          <w:szCs w:val="32"/>
        </w:rPr>
        <w:t>审计时间：</w:t>
      </w:r>
      <w:r>
        <w:rPr>
          <w:rFonts w:ascii="仿宋_GB2312" w:hAnsi="Calibri" w:hint="eastAsia"/>
          <w:szCs w:val="32"/>
        </w:rPr>
        <w:t>计划</w:t>
      </w:r>
      <w:r>
        <w:rPr>
          <w:rFonts w:ascii="仿宋_GB2312" w:hAnsi="Calibri" w:hint="eastAsia"/>
          <w:szCs w:val="32"/>
        </w:rPr>
        <w:t>11</w:t>
      </w:r>
      <w:r>
        <w:rPr>
          <w:rFonts w:ascii="仿宋_GB2312" w:hAnsi="Calibri" w:hint="eastAsia"/>
          <w:szCs w:val="32"/>
        </w:rPr>
        <w:t>月份完成。</w:t>
      </w:r>
    </w:p>
    <w:p w:rsidR="004612FA" w:rsidRDefault="008050B1" w:rsidP="00415A5B">
      <w:pPr>
        <w:tabs>
          <w:tab w:val="left" w:pos="900"/>
        </w:tabs>
        <w:spacing w:line="560" w:lineRule="exact"/>
        <w:ind w:firstLineChars="200" w:firstLine="604"/>
        <w:rPr>
          <w:rFonts w:ascii="黑体" w:eastAsia="黑体" w:hAnsi="黑体"/>
          <w:szCs w:val="32"/>
        </w:rPr>
      </w:pPr>
      <w:r>
        <w:rPr>
          <w:rFonts w:ascii="楷体_GB2312" w:eastAsia="楷体_GB2312" w:hAnsi="Calibri" w:cs="楷体_GB2312" w:hint="eastAsia"/>
          <w:szCs w:val="32"/>
        </w:rPr>
        <w:t>（</w:t>
      </w:r>
      <w:r>
        <w:rPr>
          <w:rFonts w:ascii="楷体_GB2312" w:eastAsia="楷体_GB2312" w:hAnsi="Calibri" w:cs="楷体_GB2312" w:hint="eastAsia"/>
          <w:szCs w:val="32"/>
        </w:rPr>
        <w:t>二</w:t>
      </w:r>
      <w:r>
        <w:rPr>
          <w:rFonts w:ascii="楷体_GB2312" w:eastAsia="楷体_GB2312" w:hAnsi="Calibri" w:cs="楷体_GB2312" w:hint="eastAsia"/>
          <w:szCs w:val="32"/>
        </w:rPr>
        <w:t>）省审计</w:t>
      </w:r>
      <w:proofErr w:type="gramStart"/>
      <w:r>
        <w:rPr>
          <w:rFonts w:ascii="楷体_GB2312" w:eastAsia="楷体_GB2312" w:hAnsi="Calibri" w:cs="楷体_GB2312" w:hint="eastAsia"/>
          <w:szCs w:val="32"/>
        </w:rPr>
        <w:t>厅安排</w:t>
      </w:r>
      <w:proofErr w:type="gramEnd"/>
      <w:r>
        <w:rPr>
          <w:rFonts w:ascii="楷体_GB2312" w:eastAsia="楷体_GB2312" w:hAnsi="Calibri" w:cs="楷体_GB2312" w:hint="eastAsia"/>
          <w:szCs w:val="32"/>
        </w:rPr>
        <w:t>的统一组织审计项目</w:t>
      </w:r>
      <w:r>
        <w:rPr>
          <w:rFonts w:ascii="楷体_GB2312" w:eastAsia="楷体_GB2312" w:hAnsi="楷体_GB2312" w:cs="楷体_GB2312" w:hint="eastAsia"/>
          <w:szCs w:val="32"/>
        </w:rPr>
        <w:t>（</w:t>
      </w:r>
      <w:r>
        <w:rPr>
          <w:rFonts w:ascii="楷体_GB2312" w:eastAsia="楷体_GB2312" w:hAnsi="楷体_GB2312" w:cs="楷体_GB2312" w:hint="eastAsia"/>
          <w:szCs w:val="32"/>
        </w:rPr>
        <w:t>3</w:t>
      </w:r>
      <w:r>
        <w:rPr>
          <w:rFonts w:ascii="楷体_GB2312" w:eastAsia="楷体_GB2312" w:hAnsi="楷体_GB2312" w:cs="楷体_GB2312" w:hint="eastAsia"/>
          <w:szCs w:val="32"/>
        </w:rPr>
        <w:t>个）</w:t>
      </w:r>
    </w:p>
    <w:p w:rsidR="004612FA" w:rsidRDefault="008050B1" w:rsidP="00415A5B">
      <w:pPr>
        <w:spacing w:line="560" w:lineRule="exact"/>
        <w:ind w:firstLineChars="200" w:firstLine="607"/>
        <w:rPr>
          <w:rFonts w:ascii="仿宋_GB2312" w:hAnsi="仿宋_GB2312" w:cs="仿宋_GB2312"/>
          <w:b/>
          <w:bCs/>
          <w:szCs w:val="32"/>
          <w:highlight w:val="cyan"/>
        </w:rPr>
      </w:pPr>
      <w:r>
        <w:rPr>
          <w:rFonts w:ascii="仿宋_GB2312" w:hAnsi="仿宋_GB2312" w:cs="仿宋_GB2312" w:hint="eastAsia"/>
          <w:b/>
          <w:bCs/>
          <w:szCs w:val="32"/>
        </w:rPr>
        <w:t>1.</w:t>
      </w:r>
      <w:r>
        <w:rPr>
          <w:rFonts w:ascii="仿宋_GB2312" w:hAnsi="仿宋_GB2312" w:cs="仿宋_GB2312" w:hint="eastAsia"/>
          <w:b/>
          <w:bCs/>
          <w:szCs w:val="32"/>
        </w:rPr>
        <w:t>吴兴区本级</w:t>
      </w:r>
      <w:r>
        <w:rPr>
          <w:rFonts w:ascii="仿宋_GB2312" w:hAnsi="仿宋_GB2312" w:cs="仿宋_GB2312" w:hint="eastAsia"/>
          <w:b/>
          <w:bCs/>
          <w:szCs w:val="32"/>
        </w:rPr>
        <w:t>202</w:t>
      </w:r>
      <w:r>
        <w:rPr>
          <w:rFonts w:ascii="仿宋_GB2312" w:hAnsi="仿宋_GB2312" w:cs="仿宋_GB2312" w:hint="eastAsia"/>
          <w:b/>
          <w:bCs/>
          <w:szCs w:val="32"/>
        </w:rPr>
        <w:t>3</w:t>
      </w:r>
      <w:r>
        <w:rPr>
          <w:rFonts w:ascii="仿宋_GB2312" w:hAnsi="仿宋_GB2312" w:cs="仿宋_GB2312" w:hint="eastAsia"/>
          <w:b/>
          <w:bCs/>
          <w:szCs w:val="32"/>
        </w:rPr>
        <w:t>年度预算执行和决算草案编制情况审计。</w:t>
      </w:r>
    </w:p>
    <w:p w:rsidR="004612FA" w:rsidRDefault="008050B1" w:rsidP="00415A5B">
      <w:pPr>
        <w:spacing w:line="560" w:lineRule="exact"/>
        <w:ind w:firstLineChars="200" w:firstLine="607"/>
        <w:rPr>
          <w:rFonts w:ascii="仿宋_GB2312" w:hAnsi="仿宋_GB2312" w:cs="仿宋_GB2312"/>
          <w:szCs w:val="32"/>
        </w:rPr>
      </w:pPr>
      <w:r>
        <w:rPr>
          <w:rFonts w:ascii="仿宋_GB2312" w:hAnsi="Calibri" w:cs="仿宋_GB2312" w:hint="eastAsia"/>
          <w:b/>
          <w:bCs/>
          <w:color w:val="000000"/>
          <w:szCs w:val="32"/>
        </w:rPr>
        <w:t>审计目标和重点：</w:t>
      </w:r>
      <w:r>
        <w:rPr>
          <w:rFonts w:ascii="仿宋_GB2312" w:hAnsi="仿宋_GB2312" w:cs="仿宋_GB2312" w:hint="eastAsia"/>
          <w:szCs w:val="32"/>
        </w:rPr>
        <w:t>以促进财政持续平稳运行为目标，重点关注财政资源统筹管理、本级预算编制及执行、预算绩效管理、重点专项资金安排使用、财政运行风险防控等情况。</w:t>
      </w:r>
      <w:r>
        <w:rPr>
          <w:szCs w:val="32"/>
        </w:rPr>
        <w:t>同时</w:t>
      </w:r>
      <w:r>
        <w:rPr>
          <w:rFonts w:ascii="仿宋_GB2312" w:hAnsi="仿宋_GB2312" w:cs="仿宋_GB2312" w:hint="eastAsia"/>
          <w:szCs w:val="32"/>
          <w:lang w:val="en"/>
        </w:rPr>
        <w:t>,</w:t>
      </w:r>
      <w:r>
        <w:rPr>
          <w:szCs w:val="32"/>
        </w:rPr>
        <w:t>重点对</w:t>
      </w:r>
      <w:r>
        <w:rPr>
          <w:rFonts w:hint="eastAsia"/>
          <w:szCs w:val="32"/>
        </w:rPr>
        <w:t>原</w:t>
      </w:r>
      <w:r>
        <w:rPr>
          <w:rFonts w:hint="eastAsia"/>
          <w:szCs w:val="32"/>
        </w:rPr>
        <w:t>区发展改革和经济信息化局</w:t>
      </w:r>
      <w:r>
        <w:rPr>
          <w:szCs w:val="32"/>
        </w:rPr>
        <w:t>、</w:t>
      </w:r>
      <w:r>
        <w:rPr>
          <w:rFonts w:hint="eastAsia"/>
          <w:szCs w:val="32"/>
        </w:rPr>
        <w:t>区民政局</w:t>
      </w:r>
      <w:r>
        <w:rPr>
          <w:szCs w:val="32"/>
        </w:rPr>
        <w:t>、</w:t>
      </w:r>
      <w:proofErr w:type="gramStart"/>
      <w:r>
        <w:rPr>
          <w:rFonts w:hint="eastAsia"/>
          <w:szCs w:val="32"/>
        </w:rPr>
        <w:t>月河街道办事处</w:t>
      </w:r>
      <w:proofErr w:type="gramEnd"/>
      <w:r>
        <w:rPr>
          <w:szCs w:val="32"/>
        </w:rPr>
        <w:t>等部门</w:t>
      </w:r>
      <w:r>
        <w:rPr>
          <w:rFonts w:hint="eastAsia"/>
          <w:szCs w:val="32"/>
        </w:rPr>
        <w:t>（单位）</w:t>
      </w:r>
      <w:r>
        <w:rPr>
          <w:szCs w:val="32"/>
        </w:rPr>
        <w:t>，</w:t>
      </w:r>
      <w:r>
        <w:rPr>
          <w:szCs w:val="32"/>
        </w:rPr>
        <w:lastRenderedPageBreak/>
        <w:t>开展部门预算执行情况审计。</w:t>
      </w:r>
    </w:p>
    <w:p w:rsidR="004612FA" w:rsidRDefault="008050B1" w:rsidP="00415A5B">
      <w:pPr>
        <w:spacing w:line="560" w:lineRule="exact"/>
        <w:ind w:firstLineChars="200" w:firstLine="607"/>
        <w:rPr>
          <w:rFonts w:ascii="仿宋_GB2312" w:hAnsi="Calibri" w:cs="仿宋_GB2312"/>
          <w:szCs w:val="32"/>
        </w:rPr>
      </w:pPr>
      <w:r>
        <w:rPr>
          <w:rFonts w:ascii="仿宋_GB2312" w:hAnsi="Calibri" w:cs="仿宋_GB2312" w:hint="eastAsia"/>
          <w:b/>
          <w:bCs/>
          <w:color w:val="000000"/>
          <w:szCs w:val="32"/>
        </w:rPr>
        <w:t>审计时间：</w:t>
      </w:r>
      <w:r>
        <w:rPr>
          <w:rFonts w:ascii="仿宋_GB2312" w:hAnsi="Calibri" w:cs="仿宋_GB2312" w:hint="eastAsia"/>
          <w:szCs w:val="32"/>
        </w:rPr>
        <w:t>计划</w:t>
      </w:r>
      <w:r>
        <w:rPr>
          <w:rFonts w:ascii="仿宋_GB2312" w:hAnsi="Calibri" w:cs="仿宋_GB2312" w:hint="eastAsia"/>
          <w:szCs w:val="32"/>
        </w:rPr>
        <w:t>6</w:t>
      </w:r>
      <w:r>
        <w:rPr>
          <w:rFonts w:ascii="仿宋_GB2312" w:hAnsi="Calibri" w:cs="仿宋_GB2312" w:hint="eastAsia"/>
          <w:szCs w:val="32"/>
        </w:rPr>
        <w:t>月份完成。</w:t>
      </w:r>
    </w:p>
    <w:p w:rsidR="004612FA" w:rsidRDefault="008050B1" w:rsidP="00415A5B">
      <w:pPr>
        <w:spacing w:line="560" w:lineRule="exact"/>
        <w:ind w:firstLineChars="200" w:firstLine="607"/>
        <w:rPr>
          <w:rFonts w:ascii="仿宋_GB2312" w:hAnsi="仿宋_GB2312" w:cs="仿宋_GB2312"/>
          <w:b/>
          <w:bCs/>
          <w:szCs w:val="32"/>
        </w:rPr>
      </w:pPr>
      <w:r>
        <w:rPr>
          <w:rFonts w:ascii="仿宋_GB2312" w:hAnsi="仿宋_GB2312" w:cs="仿宋_GB2312" w:hint="eastAsia"/>
          <w:b/>
          <w:bCs/>
          <w:szCs w:val="32"/>
        </w:rPr>
        <w:t>2.</w:t>
      </w:r>
      <w:r>
        <w:rPr>
          <w:rFonts w:ascii="仿宋_GB2312" w:hAnsi="仿宋_GB2312" w:cs="仿宋_GB2312" w:hint="eastAsia"/>
          <w:b/>
          <w:bCs/>
          <w:szCs w:val="32"/>
        </w:rPr>
        <w:t>吴兴区乡镇</w:t>
      </w:r>
      <w:r>
        <w:rPr>
          <w:rFonts w:ascii="仿宋_GB2312" w:hAnsi="仿宋_GB2312" w:cs="仿宋_GB2312" w:hint="eastAsia"/>
          <w:b/>
          <w:bCs/>
          <w:szCs w:val="32"/>
        </w:rPr>
        <w:t>202</w:t>
      </w:r>
      <w:r>
        <w:rPr>
          <w:rFonts w:ascii="仿宋_GB2312" w:hAnsi="仿宋_GB2312" w:cs="仿宋_GB2312" w:hint="eastAsia"/>
          <w:b/>
          <w:bCs/>
          <w:szCs w:val="32"/>
        </w:rPr>
        <w:t>3</w:t>
      </w:r>
      <w:r>
        <w:rPr>
          <w:rFonts w:ascii="仿宋_GB2312" w:hAnsi="仿宋_GB2312" w:cs="仿宋_GB2312" w:hint="eastAsia"/>
          <w:b/>
          <w:bCs/>
          <w:szCs w:val="32"/>
        </w:rPr>
        <w:t>年财政</w:t>
      </w:r>
      <w:r>
        <w:rPr>
          <w:rFonts w:ascii="仿宋_GB2312" w:hAnsi="仿宋_GB2312" w:cs="仿宋_GB2312" w:hint="eastAsia"/>
          <w:b/>
          <w:bCs/>
          <w:szCs w:val="32"/>
        </w:rPr>
        <w:t>收支</w:t>
      </w:r>
      <w:r>
        <w:rPr>
          <w:rFonts w:ascii="仿宋_GB2312" w:hAnsi="仿宋_GB2312" w:cs="仿宋_GB2312" w:hint="eastAsia"/>
          <w:b/>
          <w:bCs/>
          <w:szCs w:val="32"/>
        </w:rPr>
        <w:t>审计（</w:t>
      </w:r>
      <w:r>
        <w:rPr>
          <w:rFonts w:ascii="仿宋_GB2312" w:hAnsi="仿宋_GB2312" w:cs="仿宋_GB2312" w:hint="eastAsia"/>
          <w:szCs w:val="32"/>
        </w:rPr>
        <w:t>2</w:t>
      </w:r>
      <w:r>
        <w:rPr>
          <w:rFonts w:ascii="仿宋_GB2312" w:hAnsi="仿宋_GB2312" w:cs="仿宋_GB2312" w:hint="eastAsia"/>
          <w:b/>
          <w:bCs/>
          <w:szCs w:val="32"/>
        </w:rPr>
        <w:t>个）。</w:t>
      </w:r>
      <w:r>
        <w:rPr>
          <w:rFonts w:ascii="仿宋_GB2312" w:hAnsi="仿宋_GB2312" w:cs="仿宋_GB2312" w:hint="eastAsia"/>
          <w:b/>
          <w:bCs/>
          <w:szCs w:val="32"/>
        </w:rPr>
        <w:t xml:space="preserve"> </w:t>
      </w:r>
    </w:p>
    <w:p w:rsidR="004612FA" w:rsidRDefault="008050B1" w:rsidP="00415A5B">
      <w:pPr>
        <w:spacing w:line="560" w:lineRule="exact"/>
        <w:ind w:firstLineChars="200" w:firstLine="607"/>
        <w:rPr>
          <w:rFonts w:ascii="仿宋_GB2312" w:hAnsi="仿宋_GB2312" w:cs="仿宋_GB2312"/>
          <w:color w:val="FF0000"/>
          <w:szCs w:val="32"/>
          <w:lang w:bidi="ar"/>
        </w:rPr>
      </w:pPr>
      <w:r>
        <w:rPr>
          <w:rFonts w:ascii="仿宋_GB2312" w:hAnsi="Calibri" w:cs="仿宋_GB2312" w:hint="eastAsia"/>
          <w:b/>
          <w:bCs/>
          <w:color w:val="000000"/>
          <w:szCs w:val="32"/>
        </w:rPr>
        <w:t>审计目标和重点：</w:t>
      </w:r>
      <w:r>
        <w:rPr>
          <w:rFonts w:ascii="仿宋_GB2312" w:hAnsi="仿宋_GB2312" w:cs="仿宋_GB2312" w:hint="eastAsia"/>
          <w:szCs w:val="32"/>
          <w:lang w:bidi="ar"/>
        </w:rPr>
        <w:t>以促进财政资金资产合理配置、高效使用为目标，</w:t>
      </w:r>
      <w:r>
        <w:rPr>
          <w:rFonts w:ascii="仿宋_GB2312" w:hAnsi="仿宋_GB2312" w:cs="仿宋_GB2312" w:hint="eastAsia"/>
          <w:szCs w:val="32"/>
          <w:lang w:bidi="ar"/>
        </w:rPr>
        <w:t>重点关注</w:t>
      </w:r>
      <w:r>
        <w:rPr>
          <w:rFonts w:ascii="仿宋_GB2312" w:hAnsi="仿宋_GB2312" w:cs="仿宋_GB2312" w:hint="eastAsia"/>
          <w:szCs w:val="32"/>
          <w:lang w:bidi="ar"/>
        </w:rPr>
        <w:t>预决算编制管理、重点资金使用管理、</w:t>
      </w:r>
      <w:r>
        <w:rPr>
          <w:rFonts w:ascii="仿宋_GB2312" w:hAnsi="仿宋_GB2312" w:cs="仿宋_GB2312" w:hint="eastAsia"/>
          <w:szCs w:val="32"/>
          <w:lang w:bidi="ar"/>
        </w:rPr>
        <w:t>政府过紧日子政策落实、</w:t>
      </w:r>
      <w:r>
        <w:rPr>
          <w:rFonts w:ascii="仿宋_GB2312" w:hAnsi="仿宋_GB2312" w:cs="仿宋_GB2312" w:hint="eastAsia"/>
          <w:szCs w:val="32"/>
          <w:lang w:bidi="ar"/>
        </w:rPr>
        <w:t>债务风险防范化解、国有资产管理</w:t>
      </w:r>
      <w:r>
        <w:rPr>
          <w:rFonts w:ascii="仿宋_GB2312" w:hAnsi="仿宋_GB2312" w:cs="仿宋_GB2312" w:hint="eastAsia"/>
          <w:szCs w:val="32"/>
          <w:lang w:bidi="ar"/>
        </w:rPr>
        <w:t>等情况。</w:t>
      </w:r>
      <w:r>
        <w:rPr>
          <w:rFonts w:ascii="仿宋_GB2312" w:hAnsi="Calibri" w:cs="仿宋_GB2312" w:hint="eastAsia"/>
          <w:color w:val="000000"/>
          <w:szCs w:val="32"/>
        </w:rPr>
        <w:t>区审计局将对</w:t>
      </w:r>
      <w:r>
        <w:rPr>
          <w:rFonts w:ascii="仿宋_GB2312" w:hAnsi="Calibri" w:cs="仿宋_GB2312" w:hint="eastAsia"/>
          <w:color w:val="000000"/>
          <w:szCs w:val="32"/>
        </w:rPr>
        <w:t>八里店镇</w:t>
      </w:r>
      <w:proofErr w:type="gramStart"/>
      <w:r>
        <w:rPr>
          <w:rFonts w:ascii="仿宋_GB2312" w:hAnsi="Calibri" w:cs="仿宋_GB2312" w:hint="eastAsia"/>
          <w:color w:val="000000"/>
          <w:szCs w:val="32"/>
        </w:rPr>
        <w:t>和</w:t>
      </w:r>
      <w:r>
        <w:rPr>
          <w:rFonts w:ascii="仿宋_GB2312" w:hAnsi="Calibri" w:cs="仿宋_GB2312" w:hint="eastAsia"/>
          <w:color w:val="000000"/>
          <w:szCs w:val="32"/>
        </w:rPr>
        <w:t>妙西镇</w:t>
      </w:r>
      <w:proofErr w:type="gramEnd"/>
      <w:r>
        <w:rPr>
          <w:rFonts w:ascii="仿宋_GB2312" w:hAnsi="Calibri" w:cs="仿宋_GB2312" w:hint="eastAsia"/>
          <w:color w:val="000000"/>
          <w:szCs w:val="32"/>
        </w:rPr>
        <w:t>开展乡镇财政</w:t>
      </w:r>
      <w:r>
        <w:rPr>
          <w:rFonts w:ascii="仿宋_GB2312" w:hAnsi="Calibri" w:cs="仿宋_GB2312" w:hint="eastAsia"/>
          <w:color w:val="000000"/>
          <w:szCs w:val="32"/>
        </w:rPr>
        <w:t>收支</w:t>
      </w:r>
      <w:r>
        <w:rPr>
          <w:rFonts w:ascii="仿宋_GB2312" w:hAnsi="Calibri" w:cs="仿宋_GB2312" w:hint="eastAsia"/>
          <w:color w:val="000000"/>
          <w:szCs w:val="32"/>
        </w:rPr>
        <w:t>审计。</w:t>
      </w:r>
    </w:p>
    <w:p w:rsidR="004612FA" w:rsidRDefault="008050B1" w:rsidP="00415A5B">
      <w:pPr>
        <w:spacing w:line="560" w:lineRule="exact"/>
        <w:ind w:firstLineChars="200" w:firstLine="607"/>
        <w:rPr>
          <w:rFonts w:ascii="仿宋_GB2312" w:hAnsi="Calibri"/>
          <w:szCs w:val="32"/>
        </w:rPr>
      </w:pPr>
      <w:r>
        <w:rPr>
          <w:rFonts w:ascii="仿宋_GB2312" w:hAnsi="Calibri" w:cs="仿宋_GB2312" w:hint="eastAsia"/>
          <w:b/>
          <w:bCs/>
          <w:color w:val="000000"/>
          <w:szCs w:val="32"/>
        </w:rPr>
        <w:t>审计时间：</w:t>
      </w:r>
      <w:r>
        <w:rPr>
          <w:rFonts w:ascii="仿宋_GB2312" w:hAnsi="Calibri" w:hint="eastAsia"/>
          <w:szCs w:val="32"/>
        </w:rPr>
        <w:t>计划</w:t>
      </w:r>
      <w:r>
        <w:rPr>
          <w:rFonts w:ascii="仿宋_GB2312" w:hAnsi="Calibri" w:hint="eastAsia"/>
          <w:szCs w:val="32"/>
        </w:rPr>
        <w:t>1</w:t>
      </w:r>
      <w:r>
        <w:rPr>
          <w:rFonts w:ascii="仿宋_GB2312" w:hAnsi="Calibri" w:hint="eastAsia"/>
          <w:szCs w:val="32"/>
        </w:rPr>
        <w:t>0</w:t>
      </w:r>
      <w:r>
        <w:rPr>
          <w:rFonts w:ascii="仿宋_GB2312" w:hAnsi="Calibri" w:hint="eastAsia"/>
          <w:szCs w:val="32"/>
        </w:rPr>
        <w:t>月份</w:t>
      </w:r>
      <w:r>
        <w:rPr>
          <w:rFonts w:ascii="仿宋_GB2312" w:hAnsi="Calibri" w:hint="eastAsia"/>
          <w:szCs w:val="32"/>
        </w:rPr>
        <w:t>完成。</w:t>
      </w:r>
    </w:p>
    <w:p w:rsidR="004612FA" w:rsidRDefault="008050B1" w:rsidP="00415A5B">
      <w:pPr>
        <w:spacing w:line="560" w:lineRule="exact"/>
        <w:ind w:firstLineChars="200" w:firstLine="604"/>
        <w:rPr>
          <w:rFonts w:ascii="黑体" w:eastAsia="黑体" w:hAnsi="黑体" w:cs="黑体"/>
          <w:szCs w:val="32"/>
        </w:rPr>
      </w:pPr>
      <w:r>
        <w:rPr>
          <w:rFonts w:ascii="楷体_GB2312" w:eastAsia="楷体_GB2312" w:hAnsi="Calibri" w:cs="楷体_GB2312" w:hint="eastAsia"/>
          <w:szCs w:val="32"/>
        </w:rPr>
        <w:t>（三）区本级安排的审计项目</w:t>
      </w:r>
      <w:r>
        <w:rPr>
          <w:rFonts w:ascii="楷体_GB2312" w:eastAsia="楷体_GB2312" w:hAnsi="楷体_GB2312" w:cs="楷体_GB2312" w:hint="eastAsia"/>
          <w:szCs w:val="32"/>
        </w:rPr>
        <w:t>（</w:t>
      </w:r>
      <w:r>
        <w:rPr>
          <w:rFonts w:ascii="楷体_GB2312" w:eastAsia="楷体_GB2312" w:hAnsi="楷体_GB2312" w:cs="楷体_GB2312" w:hint="eastAsia"/>
          <w:szCs w:val="32"/>
        </w:rPr>
        <w:t>5</w:t>
      </w:r>
      <w:r>
        <w:rPr>
          <w:rFonts w:ascii="楷体_GB2312" w:eastAsia="楷体_GB2312" w:hAnsi="楷体_GB2312" w:cs="楷体_GB2312" w:hint="eastAsia"/>
          <w:szCs w:val="32"/>
        </w:rPr>
        <w:t>个）</w:t>
      </w:r>
    </w:p>
    <w:p w:rsidR="004612FA" w:rsidRDefault="008050B1" w:rsidP="00415A5B">
      <w:pPr>
        <w:spacing w:line="560" w:lineRule="exact"/>
        <w:ind w:firstLineChars="200" w:firstLine="607"/>
        <w:rPr>
          <w:rFonts w:ascii="仿宋_GB2312" w:hAnsi="仿宋_GB2312" w:cs="仿宋_GB2312"/>
          <w:b/>
          <w:bCs/>
          <w:szCs w:val="32"/>
        </w:rPr>
      </w:pPr>
      <w:r>
        <w:rPr>
          <w:rFonts w:ascii="仿宋_GB2312" w:hAnsi="仿宋_GB2312" w:cs="仿宋_GB2312" w:hint="eastAsia"/>
          <w:b/>
          <w:bCs/>
          <w:szCs w:val="32"/>
        </w:rPr>
        <w:t>1.</w:t>
      </w:r>
      <w:proofErr w:type="gramStart"/>
      <w:r>
        <w:rPr>
          <w:rFonts w:ascii="仿宋_GB2312" w:hAnsi="仿宋_GB2312" w:cs="仿宋_GB2312" w:hint="eastAsia"/>
          <w:b/>
          <w:bCs/>
          <w:szCs w:val="32"/>
        </w:rPr>
        <w:t>妙西镇</w:t>
      </w:r>
      <w:proofErr w:type="gramEnd"/>
      <w:r>
        <w:rPr>
          <w:rFonts w:ascii="仿宋_GB2312" w:hAnsi="仿宋_GB2312" w:cs="仿宋_GB2312" w:hint="eastAsia"/>
          <w:b/>
          <w:bCs/>
          <w:szCs w:val="32"/>
        </w:rPr>
        <w:t>党委书记蔡滨斌、镇长倪健任期经济责任审计和自然资源资产</w:t>
      </w:r>
      <w:r>
        <w:rPr>
          <w:rFonts w:ascii="仿宋_GB2312" w:hAnsi="仿宋_GB2312" w:cs="仿宋_GB2312" w:hint="eastAsia"/>
          <w:b/>
          <w:bCs/>
          <w:szCs w:val="32"/>
        </w:rPr>
        <w:t>任中</w:t>
      </w:r>
      <w:r>
        <w:rPr>
          <w:rFonts w:ascii="仿宋_GB2312" w:hAnsi="仿宋_GB2312" w:cs="仿宋_GB2312" w:hint="eastAsia"/>
          <w:b/>
          <w:bCs/>
          <w:szCs w:val="32"/>
        </w:rPr>
        <w:t>审计（</w:t>
      </w:r>
      <w:r>
        <w:rPr>
          <w:rFonts w:ascii="仿宋_GB2312" w:hAnsi="仿宋_GB2312" w:cs="仿宋_GB2312" w:hint="eastAsia"/>
          <w:szCs w:val="32"/>
        </w:rPr>
        <w:t>1</w:t>
      </w:r>
      <w:r>
        <w:rPr>
          <w:rFonts w:ascii="仿宋_GB2312" w:hAnsi="仿宋_GB2312" w:cs="仿宋_GB2312" w:hint="eastAsia"/>
          <w:b/>
          <w:bCs/>
          <w:szCs w:val="32"/>
        </w:rPr>
        <w:t>个）。</w:t>
      </w:r>
    </w:p>
    <w:p w:rsidR="004612FA" w:rsidRDefault="008050B1" w:rsidP="00415A5B">
      <w:pPr>
        <w:spacing w:line="560" w:lineRule="exact"/>
        <w:ind w:firstLineChars="200" w:firstLine="607"/>
        <w:rPr>
          <w:rFonts w:ascii="仿宋_GB2312" w:hAnsi="Calibri" w:cs="仿宋_GB2312"/>
          <w:b/>
          <w:bCs/>
          <w:color w:val="000000"/>
          <w:szCs w:val="32"/>
          <w:u w:val="single"/>
        </w:rPr>
      </w:pPr>
      <w:r>
        <w:rPr>
          <w:rFonts w:ascii="仿宋_GB2312" w:hAnsi="Calibri" w:cs="仿宋_GB2312" w:hint="eastAsia"/>
          <w:b/>
          <w:bCs/>
          <w:color w:val="000000"/>
          <w:szCs w:val="32"/>
        </w:rPr>
        <w:t>审计目标和重点：</w:t>
      </w:r>
      <w:r>
        <w:rPr>
          <w:rFonts w:ascii="仿宋_GB2312" w:hAnsi="Calibri" w:cs="仿宋_GB2312" w:hint="eastAsia"/>
          <w:color w:val="000000"/>
          <w:szCs w:val="32"/>
        </w:rPr>
        <w:t>以促进被审计领导干部履职尽责担当，切实履行经济责任和自然资源资产管理、生态环境保护责任为目标，重点关注贯彻执行党和国家经济和生态文明建设方针政策、决策部署情况，履行经济责任、自然资源资产管理和生态环境保护监督责任情况等。</w:t>
      </w:r>
    </w:p>
    <w:p w:rsidR="004612FA" w:rsidRDefault="008050B1" w:rsidP="00415A5B">
      <w:pPr>
        <w:spacing w:line="560" w:lineRule="exact"/>
        <w:ind w:firstLineChars="200" w:firstLine="607"/>
        <w:rPr>
          <w:rFonts w:ascii="仿宋_GB2312" w:hAnsi="Calibri" w:cs="仿宋_GB2312"/>
          <w:szCs w:val="32"/>
        </w:rPr>
      </w:pPr>
      <w:r>
        <w:rPr>
          <w:rFonts w:ascii="仿宋_GB2312" w:hAnsi="Calibri" w:cs="仿宋_GB2312" w:hint="eastAsia"/>
          <w:b/>
          <w:bCs/>
          <w:color w:val="000000"/>
          <w:szCs w:val="32"/>
        </w:rPr>
        <w:t>审计时间：</w:t>
      </w:r>
      <w:r>
        <w:rPr>
          <w:rFonts w:ascii="仿宋_GB2312" w:hAnsi="Calibri" w:cs="仿宋_GB2312" w:hint="eastAsia"/>
          <w:szCs w:val="32"/>
        </w:rPr>
        <w:t>计划</w:t>
      </w:r>
      <w:r>
        <w:rPr>
          <w:rFonts w:ascii="仿宋_GB2312" w:hAnsi="Calibri" w:cs="仿宋_GB2312" w:hint="eastAsia"/>
          <w:szCs w:val="32"/>
        </w:rPr>
        <w:t>1</w:t>
      </w:r>
      <w:r>
        <w:rPr>
          <w:rFonts w:ascii="仿宋_GB2312" w:hAnsi="Calibri" w:cs="仿宋_GB2312" w:hint="eastAsia"/>
          <w:szCs w:val="32"/>
        </w:rPr>
        <w:t>0</w:t>
      </w:r>
      <w:r>
        <w:rPr>
          <w:rFonts w:ascii="仿宋_GB2312" w:hAnsi="Calibri" w:cs="仿宋_GB2312" w:hint="eastAsia"/>
          <w:szCs w:val="32"/>
        </w:rPr>
        <w:t>月份完成。</w:t>
      </w:r>
    </w:p>
    <w:p w:rsidR="004612FA" w:rsidRDefault="008050B1" w:rsidP="00415A5B">
      <w:pPr>
        <w:spacing w:line="560" w:lineRule="exact"/>
        <w:ind w:firstLineChars="200" w:firstLine="607"/>
        <w:rPr>
          <w:rFonts w:ascii="仿宋_GB2312" w:hAnsi="仿宋_GB2312" w:cs="仿宋_GB2312"/>
          <w:b/>
          <w:bCs/>
          <w:szCs w:val="32"/>
        </w:rPr>
      </w:pPr>
      <w:r>
        <w:rPr>
          <w:rFonts w:ascii="仿宋_GB2312" w:hAnsi="仿宋_GB2312" w:cs="仿宋_GB2312" w:hint="eastAsia"/>
          <w:b/>
          <w:bCs/>
          <w:szCs w:val="32"/>
        </w:rPr>
        <w:t>2.</w:t>
      </w:r>
      <w:r>
        <w:rPr>
          <w:rFonts w:ascii="仿宋_GB2312" w:hAnsi="仿宋_GB2312" w:cs="仿宋_GB2312" w:hint="eastAsia"/>
          <w:b/>
          <w:bCs/>
          <w:szCs w:val="32"/>
        </w:rPr>
        <w:t>部门</w:t>
      </w:r>
      <w:r>
        <w:rPr>
          <w:rFonts w:ascii="仿宋_GB2312" w:hAnsi="仿宋_GB2312" w:cs="仿宋_GB2312" w:hint="eastAsia"/>
          <w:b/>
          <w:bCs/>
          <w:szCs w:val="32"/>
        </w:rPr>
        <w:t>（国有企业）</w:t>
      </w:r>
      <w:r>
        <w:rPr>
          <w:rFonts w:ascii="仿宋_GB2312" w:hAnsi="仿宋_GB2312" w:cs="仿宋_GB2312" w:hint="eastAsia"/>
          <w:b/>
          <w:bCs/>
          <w:szCs w:val="32"/>
        </w:rPr>
        <w:t>领导干部经济责任审计（</w:t>
      </w:r>
      <w:r>
        <w:rPr>
          <w:rFonts w:ascii="仿宋_GB2312" w:hAnsi="仿宋_GB2312" w:cs="仿宋_GB2312" w:hint="eastAsia"/>
          <w:szCs w:val="32"/>
        </w:rPr>
        <w:t>2</w:t>
      </w:r>
      <w:r>
        <w:rPr>
          <w:rFonts w:ascii="仿宋_GB2312" w:hAnsi="仿宋_GB2312" w:cs="仿宋_GB2312" w:hint="eastAsia"/>
          <w:b/>
          <w:bCs/>
          <w:szCs w:val="32"/>
        </w:rPr>
        <w:t>个）。</w:t>
      </w:r>
    </w:p>
    <w:p w:rsidR="004612FA" w:rsidRDefault="008050B1" w:rsidP="00415A5B">
      <w:pPr>
        <w:adjustRightInd w:val="0"/>
        <w:snapToGrid w:val="0"/>
        <w:spacing w:line="560" w:lineRule="exact"/>
        <w:ind w:firstLineChars="200" w:firstLine="607"/>
        <w:rPr>
          <w:rFonts w:ascii="仿宋_GB2312" w:hAnsi="Calibri" w:cs="仿宋_GB2312"/>
          <w:szCs w:val="32"/>
          <w:highlight w:val="yellow"/>
        </w:rPr>
      </w:pPr>
      <w:r>
        <w:rPr>
          <w:rFonts w:ascii="仿宋_GB2312" w:hAnsi="Calibri" w:cs="仿宋_GB2312" w:hint="eastAsia"/>
          <w:b/>
          <w:bCs/>
          <w:color w:val="000000"/>
          <w:szCs w:val="32"/>
        </w:rPr>
        <w:t>审计目标和重点：</w:t>
      </w:r>
      <w:r>
        <w:rPr>
          <w:rFonts w:ascii="仿宋_GB2312" w:hAnsi="Calibri" w:cs="仿宋_GB2312" w:hint="eastAsia"/>
          <w:szCs w:val="32"/>
        </w:rPr>
        <w:t>以促进被审计领导干部履职尽责担当和规范权力运行为目标，揭示履行经济责任中存在的突出问题，客观评价领导干部经济责任履行情况。区审计局将对</w:t>
      </w:r>
      <w:r>
        <w:rPr>
          <w:rFonts w:ascii="仿宋_GB2312" w:hAnsi="Calibri" w:cs="仿宋_GB2312" w:hint="eastAsia"/>
          <w:szCs w:val="32"/>
        </w:rPr>
        <w:t>区卫生健康局党委书记、局长陆建兵，</w:t>
      </w:r>
      <w:r>
        <w:rPr>
          <w:rFonts w:ascii="仿宋_GB2312" w:hAnsi="Calibri" w:cs="仿宋_GB2312"/>
          <w:szCs w:val="32"/>
        </w:rPr>
        <w:t>湖州吴兴人才产业投资发展集团有限公司</w:t>
      </w:r>
      <w:r>
        <w:rPr>
          <w:rFonts w:ascii="仿宋_GB2312" w:hAnsi="Calibri" w:cs="仿宋_GB2312" w:hint="eastAsia"/>
          <w:szCs w:val="32"/>
        </w:rPr>
        <w:t>原党委书记、</w:t>
      </w:r>
      <w:r>
        <w:rPr>
          <w:rFonts w:ascii="仿宋_GB2312" w:hAnsi="Calibri" w:cs="仿宋_GB2312" w:hint="eastAsia"/>
          <w:szCs w:val="32"/>
        </w:rPr>
        <w:lastRenderedPageBreak/>
        <w:t>董事长傅军</w:t>
      </w:r>
      <w:r>
        <w:rPr>
          <w:rFonts w:ascii="仿宋_GB2312" w:hAnsi="Calibri" w:cs="仿宋_GB2312" w:hint="eastAsia"/>
          <w:szCs w:val="32"/>
        </w:rPr>
        <w:t>任期经济责任情况开展审计。</w:t>
      </w:r>
    </w:p>
    <w:p w:rsidR="004612FA" w:rsidRDefault="008050B1" w:rsidP="00415A5B">
      <w:pPr>
        <w:spacing w:line="560" w:lineRule="exact"/>
        <w:ind w:firstLineChars="200" w:firstLine="607"/>
        <w:rPr>
          <w:rFonts w:ascii="仿宋_GB2312" w:hAnsi="Calibri"/>
          <w:szCs w:val="32"/>
        </w:rPr>
      </w:pPr>
      <w:r>
        <w:rPr>
          <w:rFonts w:ascii="仿宋_GB2312" w:hAnsi="Calibri" w:cs="仿宋_GB2312" w:hint="eastAsia"/>
          <w:b/>
          <w:bCs/>
          <w:szCs w:val="32"/>
        </w:rPr>
        <w:t>审计时间：</w:t>
      </w:r>
      <w:r>
        <w:rPr>
          <w:rFonts w:ascii="仿宋_GB2312" w:hAnsi="Calibri" w:cs="仿宋_GB2312" w:hint="eastAsia"/>
          <w:szCs w:val="32"/>
        </w:rPr>
        <w:t>计划</w:t>
      </w:r>
      <w:r>
        <w:rPr>
          <w:rFonts w:ascii="仿宋_GB2312" w:hAnsi="Calibri" w:cs="仿宋_GB2312" w:hint="eastAsia"/>
          <w:szCs w:val="32"/>
        </w:rPr>
        <w:t>12</w:t>
      </w:r>
      <w:r>
        <w:rPr>
          <w:rFonts w:ascii="仿宋_GB2312" w:hAnsi="Calibri" w:cs="仿宋_GB2312" w:hint="eastAsia"/>
          <w:szCs w:val="32"/>
        </w:rPr>
        <w:t>月份完成。</w:t>
      </w:r>
    </w:p>
    <w:p w:rsidR="004612FA" w:rsidRDefault="008050B1" w:rsidP="00415A5B">
      <w:pPr>
        <w:adjustRightInd w:val="0"/>
        <w:snapToGrid w:val="0"/>
        <w:spacing w:line="560" w:lineRule="exact"/>
        <w:ind w:firstLineChars="200" w:firstLine="607"/>
        <w:rPr>
          <w:rFonts w:ascii="仿宋_GB2312" w:hAnsi="仿宋_GB2312" w:cs="仿宋_GB2312"/>
          <w:b/>
          <w:bCs/>
          <w:szCs w:val="32"/>
        </w:rPr>
      </w:pPr>
      <w:r>
        <w:rPr>
          <w:rFonts w:ascii="仿宋_GB2312" w:hAnsi="仿宋_GB2312" w:cs="仿宋_GB2312" w:hint="eastAsia"/>
          <w:b/>
          <w:szCs w:val="32"/>
        </w:rPr>
        <w:t>3</w:t>
      </w:r>
      <w:r>
        <w:rPr>
          <w:rFonts w:ascii="仿宋_GB2312" w:hAnsi="仿宋_GB2312" w:cs="仿宋_GB2312" w:hint="eastAsia"/>
          <w:b/>
          <w:szCs w:val="32"/>
        </w:rPr>
        <w:t>.</w:t>
      </w:r>
      <w:r>
        <w:rPr>
          <w:rFonts w:ascii="仿宋_GB2312" w:hAnsi="仿宋_GB2312" w:cs="仿宋_GB2312" w:hint="eastAsia"/>
          <w:b/>
          <w:szCs w:val="32"/>
        </w:rPr>
        <w:t>吴兴区</w:t>
      </w:r>
      <w:r>
        <w:rPr>
          <w:rFonts w:ascii="仿宋_GB2312" w:hAnsi="微软雅黑" w:hint="eastAsia"/>
          <w:b/>
          <w:szCs w:val="32"/>
          <w:shd w:val="clear" w:color="auto" w:fill="FFFFFF"/>
          <w:lang w:val="en"/>
        </w:rPr>
        <w:t>土地</w:t>
      </w:r>
      <w:r>
        <w:rPr>
          <w:rFonts w:ascii="仿宋_GB2312" w:hAnsi="微软雅黑" w:hint="eastAsia"/>
          <w:b/>
          <w:szCs w:val="32"/>
          <w:shd w:val="clear" w:color="auto" w:fill="FFFFFF"/>
          <w:lang w:val="en"/>
        </w:rPr>
        <w:t>综合</w:t>
      </w:r>
      <w:r>
        <w:rPr>
          <w:rFonts w:ascii="仿宋_GB2312" w:hAnsi="微软雅黑" w:hint="eastAsia"/>
          <w:b/>
          <w:szCs w:val="32"/>
          <w:shd w:val="clear" w:color="auto" w:fill="FFFFFF"/>
          <w:lang w:val="en"/>
        </w:rPr>
        <w:t>整治资金专项审计调查</w:t>
      </w:r>
      <w:r>
        <w:rPr>
          <w:rFonts w:ascii="仿宋_GB2312" w:hAnsi="仿宋_GB2312" w:cs="仿宋_GB2312" w:hint="eastAsia"/>
          <w:b/>
          <w:bCs/>
          <w:szCs w:val="32"/>
        </w:rPr>
        <w:t>。</w:t>
      </w:r>
    </w:p>
    <w:p w:rsidR="004612FA" w:rsidRDefault="008050B1" w:rsidP="00415A5B">
      <w:pPr>
        <w:adjustRightInd w:val="0"/>
        <w:snapToGrid w:val="0"/>
        <w:spacing w:line="560" w:lineRule="exact"/>
        <w:ind w:firstLineChars="200" w:firstLine="607"/>
        <w:rPr>
          <w:rFonts w:ascii="仿宋_GB2312" w:hAnsi="仿宋_GB2312" w:cs="仿宋_GB2312"/>
          <w:szCs w:val="32"/>
        </w:rPr>
      </w:pPr>
      <w:r>
        <w:rPr>
          <w:rFonts w:ascii="仿宋_GB2312" w:hAnsi="Calibri" w:cs="仿宋_GB2312" w:hint="eastAsia"/>
          <w:b/>
          <w:bCs/>
          <w:color w:val="000000"/>
          <w:szCs w:val="32"/>
        </w:rPr>
        <w:t>审计目标和重点：</w:t>
      </w:r>
      <w:r>
        <w:rPr>
          <w:rFonts w:ascii="仿宋_GB2312" w:hAnsi="仿宋_GB2312" w:cs="仿宋_GB2312" w:hint="eastAsia"/>
          <w:szCs w:val="32"/>
        </w:rPr>
        <w:t>以促进改革完善耕地占补平衡制度、提升耕地质量和集约节约利用土地资源、保障国家粮食安全为目标，重点关注</w:t>
      </w:r>
      <w:r>
        <w:rPr>
          <w:rFonts w:ascii="仿宋_GB2312" w:hAnsi="仿宋_GB2312" w:cs="仿宋_GB2312" w:hint="eastAsia"/>
          <w:szCs w:val="32"/>
          <w:shd w:val="clear" w:color="auto" w:fill="FFFFFF"/>
        </w:rPr>
        <w:t>跨乡镇土地综合整治、“百千万”永久基本农田集中连片整治、低效用地整治、“增减挂钩”拆旧区复垦</w:t>
      </w:r>
      <w:r>
        <w:rPr>
          <w:rFonts w:ascii="仿宋_GB2312" w:hAnsi="仿宋_GB2312" w:cs="仿宋_GB2312" w:hint="eastAsia"/>
          <w:szCs w:val="32"/>
        </w:rPr>
        <w:t>等情况。</w:t>
      </w:r>
    </w:p>
    <w:p w:rsidR="004612FA" w:rsidRDefault="008050B1" w:rsidP="00415A5B">
      <w:pPr>
        <w:spacing w:line="560" w:lineRule="exact"/>
        <w:ind w:firstLineChars="200" w:firstLine="607"/>
        <w:rPr>
          <w:rFonts w:ascii="仿宋_GB2312" w:hAnsi="Calibri"/>
          <w:szCs w:val="32"/>
        </w:rPr>
      </w:pPr>
      <w:r>
        <w:rPr>
          <w:rFonts w:ascii="仿宋_GB2312" w:hAnsi="Calibri" w:cs="仿宋_GB2312" w:hint="eastAsia"/>
          <w:b/>
          <w:bCs/>
          <w:color w:val="000000"/>
          <w:szCs w:val="32"/>
        </w:rPr>
        <w:t>审计时间：</w:t>
      </w:r>
      <w:r>
        <w:rPr>
          <w:rFonts w:ascii="仿宋_GB2312" w:hAnsi="Calibri" w:hint="eastAsia"/>
          <w:szCs w:val="32"/>
        </w:rPr>
        <w:t>计划</w:t>
      </w:r>
      <w:r>
        <w:rPr>
          <w:rFonts w:ascii="仿宋_GB2312" w:hAnsi="Calibri" w:hint="eastAsia"/>
          <w:szCs w:val="32"/>
        </w:rPr>
        <w:t>5</w:t>
      </w:r>
      <w:r>
        <w:rPr>
          <w:rFonts w:ascii="仿宋_GB2312" w:hAnsi="Calibri" w:hint="eastAsia"/>
          <w:szCs w:val="32"/>
        </w:rPr>
        <w:t>月份完成。</w:t>
      </w:r>
    </w:p>
    <w:p w:rsidR="004612FA" w:rsidRDefault="008050B1" w:rsidP="00415A5B">
      <w:pPr>
        <w:spacing w:line="560" w:lineRule="exact"/>
        <w:ind w:firstLineChars="200" w:firstLine="607"/>
        <w:rPr>
          <w:rFonts w:ascii="仿宋_GB2312" w:hAnsi="仿宋_GB2312" w:cs="仿宋_GB2312"/>
          <w:b/>
          <w:bCs/>
          <w:szCs w:val="32"/>
        </w:rPr>
      </w:pPr>
      <w:r>
        <w:rPr>
          <w:rFonts w:ascii="仿宋_GB2312" w:hAnsi="仿宋_GB2312" w:cs="仿宋_GB2312" w:hint="eastAsia"/>
          <w:b/>
          <w:bCs/>
          <w:szCs w:val="32"/>
        </w:rPr>
        <w:t>4</w:t>
      </w:r>
      <w:r>
        <w:rPr>
          <w:rFonts w:ascii="仿宋_GB2312" w:hAnsi="仿宋_GB2312" w:cs="仿宋_GB2312" w:hint="eastAsia"/>
          <w:b/>
          <w:bCs/>
          <w:szCs w:val="32"/>
        </w:rPr>
        <w:t>.</w:t>
      </w:r>
      <w:r>
        <w:rPr>
          <w:rFonts w:ascii="仿宋_GB2312" w:hAnsi="仿宋_GB2312" w:cs="仿宋_GB2312" w:hint="eastAsia"/>
          <w:b/>
          <w:bCs/>
          <w:szCs w:val="32"/>
        </w:rPr>
        <w:t>吴兴区</w:t>
      </w:r>
      <w:r>
        <w:rPr>
          <w:rFonts w:ascii="仿宋_GB2312" w:hAnsi="仿宋_GB2312" w:cs="仿宋_GB2312" w:hint="eastAsia"/>
          <w:b/>
          <w:bCs/>
          <w:szCs w:val="32"/>
        </w:rPr>
        <w:t>2023</w:t>
      </w:r>
      <w:r>
        <w:rPr>
          <w:rFonts w:ascii="仿宋_GB2312" w:hAnsi="仿宋_GB2312" w:cs="仿宋_GB2312" w:hint="eastAsia"/>
          <w:b/>
          <w:bCs/>
          <w:szCs w:val="32"/>
        </w:rPr>
        <w:t>年度公共投资项目建设管理情况专项审计调查。</w:t>
      </w:r>
    </w:p>
    <w:p w:rsidR="004612FA" w:rsidRDefault="008050B1" w:rsidP="00415A5B">
      <w:pPr>
        <w:widowControl/>
        <w:spacing w:line="560" w:lineRule="exact"/>
        <w:ind w:firstLineChars="200" w:firstLine="607"/>
        <w:rPr>
          <w:rFonts w:ascii="仿宋_GB2312" w:hAnsi="Calibri" w:cs="仿宋_GB2312"/>
          <w:szCs w:val="32"/>
        </w:rPr>
      </w:pPr>
      <w:r>
        <w:rPr>
          <w:rFonts w:ascii="仿宋_GB2312" w:hAnsi="Calibri" w:cs="仿宋_GB2312" w:hint="eastAsia"/>
          <w:b/>
          <w:bCs/>
          <w:szCs w:val="32"/>
        </w:rPr>
        <w:t>审计目标和重点：</w:t>
      </w:r>
      <w:r>
        <w:rPr>
          <w:rFonts w:ascii="仿宋_GB2312" w:hAnsi="Calibri" w:cs="仿宋_GB2312" w:hint="eastAsia"/>
          <w:szCs w:val="32"/>
        </w:rPr>
        <w:t>以规范全区建设管理行为、提高国有资金投资绩效为目标，重点关注</w:t>
      </w:r>
      <w:r>
        <w:rPr>
          <w:rFonts w:ascii="仿宋_GB2312" w:hAnsi="Calibri" w:cs="仿宋_GB2312" w:hint="eastAsia"/>
          <w:szCs w:val="32"/>
        </w:rPr>
        <w:t>202</w:t>
      </w:r>
      <w:r>
        <w:rPr>
          <w:rFonts w:ascii="仿宋_GB2312" w:hAnsi="Calibri" w:cs="仿宋_GB2312" w:hint="eastAsia"/>
          <w:szCs w:val="32"/>
        </w:rPr>
        <w:t>3</w:t>
      </w:r>
      <w:r>
        <w:rPr>
          <w:rFonts w:ascii="仿宋_GB2312" w:hAnsi="Calibri" w:cs="仿宋_GB2312" w:hint="eastAsia"/>
          <w:szCs w:val="32"/>
        </w:rPr>
        <w:t>年度立项及在实施的公共投资项目的全生命周期建设管理情况，包括项目投资决策、立项审批、招投标管理、建设管理、竣工验收、竣工决算、资产移交管护等环节。</w:t>
      </w:r>
    </w:p>
    <w:p w:rsidR="004612FA" w:rsidRDefault="008050B1" w:rsidP="00415A5B">
      <w:pPr>
        <w:spacing w:line="560" w:lineRule="exact"/>
        <w:ind w:firstLineChars="200" w:firstLine="607"/>
        <w:rPr>
          <w:rFonts w:ascii="仿宋_GB2312" w:hAnsi="Calibri" w:cs="仿宋_GB2312"/>
          <w:szCs w:val="32"/>
        </w:rPr>
      </w:pPr>
      <w:r>
        <w:rPr>
          <w:rFonts w:ascii="仿宋_GB2312" w:hAnsi="Calibri" w:cs="仿宋_GB2312" w:hint="eastAsia"/>
          <w:b/>
          <w:bCs/>
          <w:szCs w:val="32"/>
        </w:rPr>
        <w:t>审计时间：</w:t>
      </w:r>
      <w:r>
        <w:rPr>
          <w:rFonts w:ascii="仿宋_GB2312" w:hAnsi="Calibri" w:cs="仿宋_GB2312" w:hint="eastAsia"/>
          <w:szCs w:val="32"/>
        </w:rPr>
        <w:t>计划</w:t>
      </w:r>
      <w:r>
        <w:rPr>
          <w:rFonts w:ascii="仿宋_GB2312" w:hAnsi="Calibri" w:cs="仿宋_GB2312" w:hint="eastAsia"/>
          <w:szCs w:val="32"/>
        </w:rPr>
        <w:t>12</w:t>
      </w:r>
      <w:r>
        <w:rPr>
          <w:rFonts w:ascii="仿宋_GB2312" w:hAnsi="Calibri" w:cs="仿宋_GB2312" w:hint="eastAsia"/>
          <w:szCs w:val="32"/>
        </w:rPr>
        <w:t>月份完成。</w:t>
      </w:r>
    </w:p>
    <w:p w:rsidR="004612FA" w:rsidRDefault="008050B1" w:rsidP="00415A5B">
      <w:pPr>
        <w:pStyle w:val="6"/>
        <w:spacing w:line="560" w:lineRule="exact"/>
        <w:ind w:leftChars="0" w:left="0" w:firstLineChars="200" w:firstLine="604"/>
        <w:rPr>
          <w:rFonts w:ascii="仿宋_GB2312" w:eastAsia="仿宋_GB2312" w:hAnsi="Calibri" w:cs="仿宋_GB2312"/>
          <w:sz w:val="32"/>
          <w:szCs w:val="32"/>
          <w:highlight w:val="yellow"/>
        </w:rPr>
      </w:pPr>
      <w:r>
        <w:rPr>
          <w:rFonts w:ascii="仿宋_GB2312" w:eastAsia="仿宋_GB2312" w:hAnsi="Calibri" w:cs="仿宋_GB2312" w:hint="eastAsia"/>
          <w:sz w:val="32"/>
          <w:szCs w:val="32"/>
        </w:rPr>
        <w:t>在完成上述</w:t>
      </w:r>
      <w:r>
        <w:rPr>
          <w:rFonts w:ascii="仿宋_GB2312" w:eastAsia="仿宋_GB2312" w:hAnsi="Calibri" w:cs="仿宋_GB2312" w:hint="eastAsia"/>
          <w:sz w:val="32"/>
          <w:szCs w:val="32"/>
        </w:rPr>
        <w:t>9</w:t>
      </w:r>
      <w:r>
        <w:rPr>
          <w:rFonts w:ascii="仿宋_GB2312" w:eastAsia="仿宋_GB2312" w:hAnsi="Calibri" w:cs="仿宋_GB2312" w:hint="eastAsia"/>
          <w:sz w:val="32"/>
          <w:szCs w:val="32"/>
        </w:rPr>
        <w:t>个审计项目的同时，做好上级审计项目的配合实施工作。按照区委、区政府部署要求，认真完成相关交办工作任务。</w:t>
      </w:r>
    </w:p>
    <w:p w:rsidR="004612FA" w:rsidRDefault="004612FA">
      <w:pPr>
        <w:spacing w:line="560" w:lineRule="exact"/>
        <w:rPr>
          <w:szCs w:val="32"/>
        </w:rPr>
      </w:pPr>
    </w:p>
    <w:p w:rsidR="004612FA" w:rsidRDefault="008050B1" w:rsidP="00415A5B">
      <w:pPr>
        <w:spacing w:line="560" w:lineRule="exact"/>
        <w:ind w:firstLineChars="200" w:firstLine="604"/>
        <w:rPr>
          <w:rFonts w:ascii="仿宋_GB2312" w:hAnsi="Calibri" w:cs="仿宋_GB2312"/>
          <w:szCs w:val="32"/>
        </w:rPr>
      </w:pPr>
      <w:r>
        <w:rPr>
          <w:rFonts w:ascii="仿宋_GB2312" w:hAnsi="Calibri" w:cs="仿宋_GB2312" w:hint="eastAsia"/>
          <w:szCs w:val="32"/>
        </w:rPr>
        <w:t>附件：</w:t>
      </w:r>
      <w:r>
        <w:rPr>
          <w:rFonts w:ascii="仿宋_GB2312" w:hAnsi="Calibri" w:cs="仿宋_GB2312" w:hint="eastAsia"/>
          <w:szCs w:val="32"/>
        </w:rPr>
        <w:t>202</w:t>
      </w:r>
      <w:r>
        <w:rPr>
          <w:rFonts w:ascii="仿宋_GB2312" w:hAnsi="Calibri" w:cs="仿宋_GB2312" w:hint="eastAsia"/>
          <w:szCs w:val="32"/>
        </w:rPr>
        <w:t>4</w:t>
      </w:r>
      <w:r>
        <w:rPr>
          <w:rFonts w:ascii="仿宋_GB2312" w:hAnsi="Calibri" w:cs="仿宋_GB2312" w:hint="eastAsia"/>
          <w:szCs w:val="32"/>
        </w:rPr>
        <w:t>年吴兴区本级审计项目计划表</w:t>
      </w:r>
    </w:p>
    <w:p w:rsidR="004612FA" w:rsidRDefault="004612FA">
      <w:pPr>
        <w:spacing w:line="560" w:lineRule="exact"/>
        <w:rPr>
          <w:rFonts w:ascii="仿宋_GB2312" w:hAnsi="Calibri" w:cs="仿宋_GB2312"/>
          <w:sz w:val="30"/>
          <w:szCs w:val="30"/>
        </w:rPr>
      </w:pPr>
    </w:p>
    <w:p w:rsidR="004612FA" w:rsidRDefault="004612FA">
      <w:pPr>
        <w:rPr>
          <w:rFonts w:ascii="仿宋_GB2312" w:hAnsi="Calibri" w:cs="仿宋_GB2312"/>
          <w:sz w:val="30"/>
          <w:szCs w:val="30"/>
        </w:rPr>
      </w:pPr>
    </w:p>
    <w:p w:rsidR="004612FA" w:rsidRDefault="004612FA">
      <w:pPr>
        <w:pStyle w:val="a5"/>
        <w:rPr>
          <w:sz w:val="30"/>
          <w:szCs w:val="30"/>
        </w:rPr>
      </w:pPr>
    </w:p>
    <w:p w:rsidR="004612FA" w:rsidRDefault="004612FA">
      <w:pPr>
        <w:pStyle w:val="a5"/>
        <w:rPr>
          <w:sz w:val="30"/>
          <w:szCs w:val="30"/>
        </w:rPr>
      </w:pPr>
    </w:p>
    <w:p w:rsidR="004612FA" w:rsidRDefault="008050B1">
      <w:pPr>
        <w:rPr>
          <w:rFonts w:ascii="黑体" w:eastAsia="黑体" w:hAnsi="黑体" w:cs="黑体"/>
          <w:szCs w:val="32"/>
        </w:rPr>
      </w:pPr>
      <w:r>
        <w:rPr>
          <w:rFonts w:ascii="黑体" w:eastAsia="黑体" w:hAnsi="黑体" w:cs="黑体" w:hint="eastAsia"/>
          <w:szCs w:val="32"/>
        </w:rPr>
        <w:lastRenderedPageBreak/>
        <w:t>附件</w:t>
      </w:r>
      <w:r w:rsidR="00415A5B">
        <w:rPr>
          <w:rFonts w:ascii="黑体" w:eastAsia="黑体" w:hAnsi="黑体" w:cs="黑体" w:hint="eastAsia"/>
          <w:szCs w:val="32"/>
        </w:rPr>
        <w:t>：</w:t>
      </w:r>
      <w:bookmarkStart w:id="0" w:name="_GoBack"/>
      <w:bookmarkEnd w:id="0"/>
    </w:p>
    <w:p w:rsidR="004612FA" w:rsidRDefault="008050B1">
      <w:pPr>
        <w:jc w:val="center"/>
        <w:rPr>
          <w:rFonts w:ascii="仿宋_GB2312"/>
          <w:sz w:val="44"/>
          <w:szCs w:val="44"/>
        </w:rPr>
      </w:pPr>
      <w:r>
        <w:rPr>
          <w:rFonts w:ascii="华文中宋" w:eastAsia="华文中宋" w:hAnsi="华文中宋" w:cs="华文中宋" w:hint="eastAsia"/>
          <w:sz w:val="44"/>
          <w:szCs w:val="44"/>
        </w:rPr>
        <w:t>202</w:t>
      </w:r>
      <w:r>
        <w:rPr>
          <w:rFonts w:ascii="华文中宋" w:eastAsia="华文中宋" w:hAnsi="华文中宋" w:cs="华文中宋" w:hint="eastAsia"/>
          <w:sz w:val="44"/>
          <w:szCs w:val="44"/>
        </w:rPr>
        <w:t>4</w:t>
      </w:r>
      <w:r>
        <w:rPr>
          <w:rFonts w:ascii="华文中宋" w:eastAsia="华文中宋" w:hAnsi="华文中宋" w:cs="华文中宋" w:hint="eastAsia"/>
          <w:sz w:val="44"/>
          <w:szCs w:val="44"/>
        </w:rPr>
        <w:t>年吴兴区</w:t>
      </w:r>
      <w:r>
        <w:rPr>
          <w:rFonts w:ascii="华文中宋" w:eastAsia="华文中宋" w:hAnsi="华文中宋" w:cs="华文中宋" w:hint="eastAsia"/>
          <w:sz w:val="44"/>
          <w:szCs w:val="44"/>
        </w:rPr>
        <w:t>本级</w:t>
      </w:r>
      <w:r>
        <w:rPr>
          <w:rFonts w:ascii="华文中宋" w:eastAsia="华文中宋" w:hAnsi="华文中宋" w:cs="华文中宋" w:hint="eastAsia"/>
          <w:sz w:val="44"/>
          <w:szCs w:val="44"/>
        </w:rPr>
        <w:t>审计项目计划表</w:t>
      </w:r>
    </w:p>
    <w:tbl>
      <w:tblPr>
        <w:tblpPr w:leftFromText="180" w:rightFromText="180" w:vertAnchor="text" w:horzAnchor="page" w:tblpX="1650" w:tblpY="370"/>
        <w:tblOverlap w:val="neve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5227"/>
        <w:gridCol w:w="1246"/>
        <w:gridCol w:w="900"/>
        <w:gridCol w:w="794"/>
      </w:tblGrid>
      <w:tr w:rsidR="004612FA">
        <w:trPr>
          <w:trHeight w:hRule="exact" w:val="983"/>
        </w:trPr>
        <w:tc>
          <w:tcPr>
            <w:tcW w:w="808" w:type="dxa"/>
            <w:vAlign w:val="center"/>
          </w:tcPr>
          <w:p w:rsidR="004612FA" w:rsidRDefault="008050B1">
            <w:pPr>
              <w:spacing w:line="400" w:lineRule="exact"/>
              <w:jc w:val="center"/>
              <w:rPr>
                <w:rFonts w:ascii="黑体" w:eastAsia="黑体" w:hAnsi="黑体" w:cs="黑体"/>
                <w:szCs w:val="32"/>
              </w:rPr>
            </w:pPr>
            <w:r>
              <w:rPr>
                <w:rFonts w:ascii="黑体" w:eastAsia="黑体" w:hAnsi="黑体" w:cs="黑体" w:hint="eastAsia"/>
                <w:szCs w:val="32"/>
              </w:rPr>
              <w:t>序号</w:t>
            </w:r>
          </w:p>
        </w:tc>
        <w:tc>
          <w:tcPr>
            <w:tcW w:w="5227" w:type="dxa"/>
            <w:vAlign w:val="center"/>
          </w:tcPr>
          <w:p w:rsidR="004612FA" w:rsidRDefault="008050B1">
            <w:pPr>
              <w:spacing w:line="400" w:lineRule="exact"/>
              <w:jc w:val="center"/>
              <w:rPr>
                <w:rFonts w:ascii="黑体" w:eastAsia="黑体" w:hAnsi="黑体" w:cs="黑体"/>
                <w:szCs w:val="32"/>
              </w:rPr>
            </w:pPr>
            <w:r>
              <w:rPr>
                <w:rFonts w:ascii="黑体" w:eastAsia="黑体" w:hAnsi="黑体" w:cs="黑体" w:hint="eastAsia"/>
                <w:szCs w:val="32"/>
              </w:rPr>
              <w:t>审计（调查）项目名称</w:t>
            </w:r>
          </w:p>
        </w:tc>
        <w:tc>
          <w:tcPr>
            <w:tcW w:w="1246" w:type="dxa"/>
            <w:vAlign w:val="center"/>
          </w:tcPr>
          <w:p w:rsidR="004612FA" w:rsidRDefault="008050B1">
            <w:pPr>
              <w:spacing w:line="400" w:lineRule="exact"/>
              <w:jc w:val="center"/>
              <w:rPr>
                <w:rFonts w:ascii="黑体" w:eastAsia="黑体" w:hAnsi="黑体" w:cs="黑体"/>
                <w:szCs w:val="32"/>
              </w:rPr>
            </w:pPr>
            <w:r>
              <w:rPr>
                <w:rFonts w:ascii="黑体" w:eastAsia="黑体" w:hAnsi="黑体" w:cs="黑体" w:hint="eastAsia"/>
                <w:szCs w:val="32"/>
              </w:rPr>
              <w:t>计划完</w:t>
            </w:r>
          </w:p>
          <w:p w:rsidR="004612FA" w:rsidRDefault="008050B1">
            <w:pPr>
              <w:spacing w:line="400" w:lineRule="exact"/>
              <w:jc w:val="center"/>
              <w:rPr>
                <w:rFonts w:ascii="黑体" w:eastAsia="黑体" w:hAnsi="黑体" w:cs="黑体"/>
                <w:szCs w:val="32"/>
              </w:rPr>
            </w:pPr>
            <w:proofErr w:type="gramStart"/>
            <w:r>
              <w:rPr>
                <w:rFonts w:ascii="黑体" w:eastAsia="黑体" w:hAnsi="黑体" w:cs="黑体" w:hint="eastAsia"/>
                <w:szCs w:val="32"/>
              </w:rPr>
              <w:t>成时间</w:t>
            </w:r>
            <w:proofErr w:type="gramEnd"/>
          </w:p>
        </w:tc>
        <w:tc>
          <w:tcPr>
            <w:tcW w:w="900" w:type="dxa"/>
            <w:vAlign w:val="center"/>
          </w:tcPr>
          <w:p w:rsidR="004612FA" w:rsidRDefault="008050B1">
            <w:pPr>
              <w:spacing w:line="400" w:lineRule="exact"/>
              <w:jc w:val="center"/>
              <w:rPr>
                <w:rFonts w:ascii="黑体" w:eastAsia="黑体" w:hAnsi="黑体" w:cs="黑体"/>
                <w:szCs w:val="32"/>
              </w:rPr>
            </w:pPr>
            <w:r>
              <w:rPr>
                <w:rFonts w:ascii="黑体" w:eastAsia="黑体" w:hAnsi="黑体" w:cs="黑体" w:hint="eastAsia"/>
                <w:szCs w:val="32"/>
              </w:rPr>
              <w:t>项目</w:t>
            </w:r>
          </w:p>
          <w:p w:rsidR="004612FA" w:rsidRDefault="008050B1">
            <w:pPr>
              <w:spacing w:line="400" w:lineRule="exact"/>
              <w:jc w:val="center"/>
              <w:rPr>
                <w:rFonts w:ascii="黑体" w:eastAsia="黑体" w:hAnsi="黑体" w:cs="黑体"/>
                <w:szCs w:val="32"/>
              </w:rPr>
            </w:pPr>
            <w:r>
              <w:rPr>
                <w:rFonts w:ascii="黑体" w:eastAsia="黑体" w:hAnsi="黑体" w:cs="黑体" w:hint="eastAsia"/>
                <w:szCs w:val="32"/>
              </w:rPr>
              <w:t>来源</w:t>
            </w:r>
          </w:p>
        </w:tc>
        <w:tc>
          <w:tcPr>
            <w:tcW w:w="794" w:type="dxa"/>
            <w:vAlign w:val="center"/>
          </w:tcPr>
          <w:p w:rsidR="004612FA" w:rsidRDefault="008050B1">
            <w:pPr>
              <w:spacing w:line="400" w:lineRule="exact"/>
              <w:jc w:val="center"/>
              <w:rPr>
                <w:rFonts w:ascii="黑体" w:eastAsia="黑体" w:hAnsi="黑体" w:cs="黑体"/>
                <w:szCs w:val="32"/>
              </w:rPr>
            </w:pPr>
            <w:r>
              <w:rPr>
                <w:rFonts w:ascii="黑体" w:eastAsia="黑体" w:hAnsi="黑体" w:cs="黑体" w:hint="eastAsia"/>
                <w:szCs w:val="32"/>
              </w:rPr>
              <w:t>备注</w:t>
            </w:r>
          </w:p>
        </w:tc>
      </w:tr>
      <w:tr w:rsidR="004612FA">
        <w:trPr>
          <w:trHeight w:hRule="exact" w:val="814"/>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1</w:t>
            </w:r>
          </w:p>
        </w:tc>
        <w:tc>
          <w:tcPr>
            <w:tcW w:w="5227" w:type="dxa"/>
            <w:vAlign w:val="center"/>
          </w:tcPr>
          <w:p w:rsidR="004612FA" w:rsidRDefault="008050B1">
            <w:pPr>
              <w:spacing w:line="360" w:lineRule="exact"/>
              <w:rPr>
                <w:rFonts w:ascii="仿宋_GB2312" w:hAnsi="仿宋_GB2312" w:cs="仿宋_GB2312"/>
                <w:szCs w:val="32"/>
              </w:rPr>
            </w:pPr>
            <w:r>
              <w:rPr>
                <w:rFonts w:ascii="仿宋_GB2312" w:hAnsi="仿宋_GB2312" w:cs="仿宋_GB2312" w:hint="eastAsia"/>
                <w:szCs w:val="32"/>
              </w:rPr>
              <w:t>吴兴区</w:t>
            </w:r>
            <w:r>
              <w:rPr>
                <w:rFonts w:ascii="仿宋_GB2312" w:hAnsi="仿宋_GB2312" w:cs="仿宋_GB2312" w:hint="eastAsia"/>
                <w:szCs w:val="32"/>
              </w:rPr>
              <w:t>公立医院改革和药品医疗器械生产经销使用情况专项审计调查</w:t>
            </w:r>
          </w:p>
        </w:tc>
        <w:tc>
          <w:tcPr>
            <w:tcW w:w="1246"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11</w:t>
            </w:r>
            <w:r>
              <w:rPr>
                <w:rFonts w:ascii="仿宋_GB2312" w:hAnsi="仿宋_GB2312" w:cs="仿宋_GB2312" w:hint="eastAsia"/>
                <w:szCs w:val="32"/>
              </w:rPr>
              <w:t>月底</w:t>
            </w:r>
          </w:p>
        </w:tc>
        <w:tc>
          <w:tcPr>
            <w:tcW w:w="900" w:type="dxa"/>
            <w:vAlign w:val="center"/>
          </w:tcPr>
          <w:p w:rsidR="004612FA" w:rsidRDefault="008050B1">
            <w:pPr>
              <w:spacing w:line="360" w:lineRule="exact"/>
              <w:jc w:val="center"/>
              <w:rPr>
                <w:rFonts w:ascii="仿宋_GB2312" w:hAnsi="仿宋_GB2312" w:cs="仿宋_GB2312"/>
                <w:szCs w:val="32"/>
              </w:rPr>
            </w:pPr>
            <w:proofErr w:type="gramStart"/>
            <w:r>
              <w:rPr>
                <w:rFonts w:ascii="仿宋_GB2312" w:hAnsi="仿宋_GB2312" w:cs="仿宋_GB2312" w:hint="eastAsia"/>
                <w:szCs w:val="32"/>
              </w:rPr>
              <w:t>署</w:t>
            </w:r>
            <w:r>
              <w:rPr>
                <w:rFonts w:ascii="仿宋_GB2312" w:hAnsi="仿宋_GB2312" w:cs="仿宋_GB2312" w:hint="eastAsia"/>
                <w:szCs w:val="32"/>
              </w:rPr>
              <w:t>定</w:t>
            </w:r>
            <w:proofErr w:type="gramEnd"/>
          </w:p>
        </w:tc>
        <w:tc>
          <w:tcPr>
            <w:tcW w:w="794" w:type="dxa"/>
            <w:vAlign w:val="center"/>
          </w:tcPr>
          <w:p w:rsidR="004612FA" w:rsidRDefault="004612FA">
            <w:pPr>
              <w:spacing w:line="360" w:lineRule="exact"/>
              <w:jc w:val="center"/>
              <w:rPr>
                <w:rFonts w:ascii="仿宋_GB2312" w:hAnsi="仿宋_GB2312" w:cs="仿宋_GB2312"/>
                <w:szCs w:val="32"/>
              </w:rPr>
            </w:pPr>
          </w:p>
        </w:tc>
      </w:tr>
      <w:tr w:rsidR="004612FA">
        <w:trPr>
          <w:trHeight w:hRule="exact" w:val="778"/>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2</w:t>
            </w:r>
          </w:p>
        </w:tc>
        <w:tc>
          <w:tcPr>
            <w:tcW w:w="5227" w:type="dxa"/>
            <w:vAlign w:val="center"/>
          </w:tcPr>
          <w:p w:rsidR="004612FA" w:rsidRDefault="008050B1">
            <w:pPr>
              <w:spacing w:line="360" w:lineRule="exact"/>
              <w:rPr>
                <w:rFonts w:ascii="仿宋_GB2312" w:hAnsi="仿宋_GB2312" w:cs="仿宋_GB2312"/>
                <w:szCs w:val="32"/>
              </w:rPr>
            </w:pPr>
            <w:r>
              <w:rPr>
                <w:rFonts w:ascii="仿宋_GB2312" w:hAnsi="仿宋_GB2312" w:cs="仿宋_GB2312" w:hint="eastAsia"/>
                <w:szCs w:val="32"/>
              </w:rPr>
              <w:t>吴兴区本级</w:t>
            </w:r>
            <w:r>
              <w:rPr>
                <w:rFonts w:ascii="仿宋_GB2312" w:hAnsi="仿宋_GB2312" w:cs="仿宋_GB2312" w:hint="eastAsia"/>
                <w:szCs w:val="32"/>
              </w:rPr>
              <w:t>2023</w:t>
            </w:r>
            <w:r>
              <w:rPr>
                <w:rFonts w:ascii="仿宋_GB2312" w:hAnsi="仿宋_GB2312" w:cs="仿宋_GB2312" w:hint="eastAsia"/>
                <w:szCs w:val="32"/>
              </w:rPr>
              <w:t>年度预算执行和决算草案编制情况审计</w:t>
            </w:r>
          </w:p>
        </w:tc>
        <w:tc>
          <w:tcPr>
            <w:tcW w:w="1246"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月底</w:t>
            </w:r>
          </w:p>
        </w:tc>
        <w:tc>
          <w:tcPr>
            <w:tcW w:w="900"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省定</w:t>
            </w:r>
          </w:p>
        </w:tc>
        <w:tc>
          <w:tcPr>
            <w:tcW w:w="794" w:type="dxa"/>
            <w:vAlign w:val="center"/>
          </w:tcPr>
          <w:p w:rsidR="004612FA" w:rsidRDefault="004612FA">
            <w:pPr>
              <w:spacing w:line="360" w:lineRule="exact"/>
              <w:jc w:val="center"/>
              <w:rPr>
                <w:rFonts w:ascii="仿宋_GB2312" w:hAnsi="仿宋_GB2312" w:cs="仿宋_GB2312"/>
                <w:szCs w:val="32"/>
              </w:rPr>
            </w:pPr>
          </w:p>
        </w:tc>
      </w:tr>
      <w:tr w:rsidR="004612FA">
        <w:trPr>
          <w:trHeight w:hRule="exact" w:val="604"/>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3</w:t>
            </w:r>
          </w:p>
        </w:tc>
        <w:tc>
          <w:tcPr>
            <w:tcW w:w="5227" w:type="dxa"/>
            <w:vAlign w:val="center"/>
          </w:tcPr>
          <w:p w:rsidR="004612FA" w:rsidRDefault="008050B1">
            <w:pPr>
              <w:spacing w:line="360" w:lineRule="exact"/>
              <w:rPr>
                <w:rFonts w:ascii="仿宋_GB2312" w:hAnsi="仿宋_GB2312" w:cs="仿宋_GB2312"/>
                <w:szCs w:val="32"/>
              </w:rPr>
            </w:pPr>
            <w:r>
              <w:rPr>
                <w:rFonts w:ascii="仿宋_GB2312" w:hAnsi="仿宋_GB2312" w:cs="仿宋_GB2312" w:hint="eastAsia"/>
                <w:szCs w:val="32"/>
              </w:rPr>
              <w:t>吴兴区</w:t>
            </w:r>
            <w:r>
              <w:rPr>
                <w:rFonts w:ascii="仿宋_GB2312" w:hAnsi="仿宋_GB2312" w:cs="仿宋_GB2312" w:hint="eastAsia"/>
                <w:szCs w:val="32"/>
              </w:rPr>
              <w:t>八里店镇</w:t>
            </w:r>
            <w:r>
              <w:rPr>
                <w:rFonts w:ascii="仿宋_GB2312" w:hAnsi="仿宋_GB2312" w:cs="仿宋_GB2312" w:hint="eastAsia"/>
                <w:szCs w:val="32"/>
              </w:rPr>
              <w:t>202</w:t>
            </w:r>
            <w:r>
              <w:rPr>
                <w:rFonts w:ascii="仿宋_GB2312" w:hAnsi="仿宋_GB2312" w:cs="仿宋_GB2312" w:hint="eastAsia"/>
                <w:szCs w:val="32"/>
              </w:rPr>
              <w:t>3</w:t>
            </w:r>
            <w:r>
              <w:rPr>
                <w:rFonts w:ascii="仿宋_GB2312" w:hAnsi="仿宋_GB2312" w:cs="仿宋_GB2312" w:hint="eastAsia"/>
                <w:szCs w:val="32"/>
              </w:rPr>
              <w:t>年财政</w:t>
            </w:r>
            <w:r>
              <w:rPr>
                <w:rFonts w:ascii="仿宋_GB2312" w:hAnsi="仿宋_GB2312" w:cs="仿宋_GB2312" w:hint="eastAsia"/>
                <w:szCs w:val="32"/>
              </w:rPr>
              <w:t>收支</w:t>
            </w:r>
            <w:r>
              <w:rPr>
                <w:rFonts w:ascii="仿宋_GB2312" w:hAnsi="仿宋_GB2312" w:cs="仿宋_GB2312" w:hint="eastAsia"/>
                <w:szCs w:val="32"/>
              </w:rPr>
              <w:t>审计</w:t>
            </w:r>
          </w:p>
        </w:tc>
        <w:tc>
          <w:tcPr>
            <w:tcW w:w="1246"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0</w:t>
            </w:r>
            <w:r>
              <w:rPr>
                <w:rFonts w:ascii="仿宋_GB2312" w:hAnsi="仿宋_GB2312" w:cs="仿宋_GB2312" w:hint="eastAsia"/>
                <w:szCs w:val="32"/>
              </w:rPr>
              <w:t>月底</w:t>
            </w:r>
          </w:p>
        </w:tc>
        <w:tc>
          <w:tcPr>
            <w:tcW w:w="900"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省定</w:t>
            </w:r>
          </w:p>
        </w:tc>
        <w:tc>
          <w:tcPr>
            <w:tcW w:w="794" w:type="dxa"/>
            <w:vAlign w:val="center"/>
          </w:tcPr>
          <w:p w:rsidR="004612FA" w:rsidRDefault="004612FA">
            <w:pPr>
              <w:spacing w:line="360" w:lineRule="exact"/>
              <w:jc w:val="center"/>
              <w:rPr>
                <w:rFonts w:ascii="仿宋_GB2312" w:hAnsi="仿宋_GB2312" w:cs="仿宋_GB2312"/>
                <w:szCs w:val="32"/>
              </w:rPr>
            </w:pPr>
          </w:p>
        </w:tc>
      </w:tr>
      <w:tr w:rsidR="004612FA">
        <w:trPr>
          <w:trHeight w:hRule="exact" w:val="485"/>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4</w:t>
            </w:r>
          </w:p>
        </w:tc>
        <w:tc>
          <w:tcPr>
            <w:tcW w:w="5227" w:type="dxa"/>
            <w:vAlign w:val="center"/>
          </w:tcPr>
          <w:p w:rsidR="004612FA" w:rsidRDefault="008050B1">
            <w:pPr>
              <w:spacing w:line="360" w:lineRule="exact"/>
              <w:rPr>
                <w:rFonts w:ascii="仿宋_GB2312" w:hAnsi="仿宋_GB2312" w:cs="仿宋_GB2312"/>
                <w:szCs w:val="32"/>
              </w:rPr>
            </w:pPr>
            <w:r>
              <w:rPr>
                <w:rFonts w:ascii="仿宋_GB2312" w:hAnsi="仿宋_GB2312" w:cs="仿宋_GB2312" w:hint="eastAsia"/>
                <w:szCs w:val="32"/>
              </w:rPr>
              <w:t>吴兴</w:t>
            </w:r>
            <w:proofErr w:type="gramStart"/>
            <w:r>
              <w:rPr>
                <w:rFonts w:ascii="仿宋_GB2312" w:hAnsi="仿宋_GB2312" w:cs="仿宋_GB2312" w:hint="eastAsia"/>
                <w:szCs w:val="32"/>
              </w:rPr>
              <w:t>区</w:t>
            </w:r>
            <w:r>
              <w:rPr>
                <w:rFonts w:ascii="仿宋_GB2312" w:hAnsi="仿宋_GB2312" w:cs="仿宋_GB2312" w:hint="eastAsia"/>
                <w:szCs w:val="32"/>
              </w:rPr>
              <w:t>妙西</w:t>
            </w:r>
            <w:proofErr w:type="gramEnd"/>
            <w:r>
              <w:rPr>
                <w:rFonts w:ascii="仿宋_GB2312" w:hAnsi="仿宋_GB2312" w:cs="仿宋_GB2312" w:hint="eastAsia"/>
                <w:szCs w:val="32"/>
              </w:rPr>
              <w:t>镇</w:t>
            </w:r>
            <w:r>
              <w:rPr>
                <w:rFonts w:ascii="仿宋_GB2312" w:hAnsi="仿宋_GB2312" w:cs="仿宋_GB2312" w:hint="eastAsia"/>
                <w:szCs w:val="32"/>
              </w:rPr>
              <w:t>202</w:t>
            </w:r>
            <w:r>
              <w:rPr>
                <w:rFonts w:ascii="仿宋_GB2312" w:hAnsi="仿宋_GB2312" w:cs="仿宋_GB2312" w:hint="eastAsia"/>
                <w:szCs w:val="32"/>
              </w:rPr>
              <w:t>3</w:t>
            </w:r>
            <w:r>
              <w:rPr>
                <w:rFonts w:ascii="仿宋_GB2312" w:hAnsi="仿宋_GB2312" w:cs="仿宋_GB2312" w:hint="eastAsia"/>
                <w:szCs w:val="32"/>
              </w:rPr>
              <w:t>年财政</w:t>
            </w:r>
            <w:r>
              <w:rPr>
                <w:rFonts w:ascii="仿宋_GB2312" w:hAnsi="仿宋_GB2312" w:cs="仿宋_GB2312" w:hint="eastAsia"/>
                <w:szCs w:val="32"/>
              </w:rPr>
              <w:t>收支</w:t>
            </w:r>
            <w:r>
              <w:rPr>
                <w:rFonts w:ascii="仿宋_GB2312" w:hAnsi="仿宋_GB2312" w:cs="仿宋_GB2312" w:hint="eastAsia"/>
                <w:szCs w:val="32"/>
              </w:rPr>
              <w:t>审计</w:t>
            </w:r>
          </w:p>
        </w:tc>
        <w:tc>
          <w:tcPr>
            <w:tcW w:w="1246"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0</w:t>
            </w:r>
            <w:r>
              <w:rPr>
                <w:rFonts w:ascii="仿宋_GB2312" w:hAnsi="仿宋_GB2312" w:cs="仿宋_GB2312" w:hint="eastAsia"/>
                <w:szCs w:val="32"/>
              </w:rPr>
              <w:t>月底</w:t>
            </w:r>
          </w:p>
        </w:tc>
        <w:tc>
          <w:tcPr>
            <w:tcW w:w="900"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省定</w:t>
            </w:r>
          </w:p>
        </w:tc>
        <w:tc>
          <w:tcPr>
            <w:tcW w:w="794" w:type="dxa"/>
            <w:vAlign w:val="center"/>
          </w:tcPr>
          <w:p w:rsidR="004612FA" w:rsidRDefault="004612FA">
            <w:pPr>
              <w:spacing w:line="360" w:lineRule="exact"/>
              <w:jc w:val="center"/>
              <w:rPr>
                <w:rFonts w:ascii="仿宋_GB2312" w:hAnsi="仿宋_GB2312" w:cs="仿宋_GB2312"/>
                <w:szCs w:val="32"/>
                <w:highlight w:val="yellow"/>
              </w:rPr>
            </w:pPr>
          </w:p>
        </w:tc>
      </w:tr>
      <w:tr w:rsidR="004612FA">
        <w:trPr>
          <w:trHeight w:hRule="exact" w:val="1171"/>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5</w:t>
            </w:r>
          </w:p>
        </w:tc>
        <w:tc>
          <w:tcPr>
            <w:tcW w:w="5227" w:type="dxa"/>
            <w:vAlign w:val="center"/>
          </w:tcPr>
          <w:p w:rsidR="004612FA" w:rsidRDefault="008050B1">
            <w:pPr>
              <w:spacing w:line="360" w:lineRule="exact"/>
              <w:rPr>
                <w:rFonts w:ascii="仿宋_GB2312" w:hAnsi="仿宋_GB2312" w:cs="仿宋_GB2312"/>
                <w:szCs w:val="32"/>
              </w:rPr>
            </w:pPr>
            <w:proofErr w:type="gramStart"/>
            <w:r>
              <w:rPr>
                <w:rFonts w:ascii="仿宋_GB2312" w:hAnsi="仿宋_GB2312" w:cs="仿宋_GB2312" w:hint="eastAsia"/>
                <w:szCs w:val="32"/>
              </w:rPr>
              <w:t>妙西镇</w:t>
            </w:r>
            <w:proofErr w:type="gramEnd"/>
            <w:r>
              <w:rPr>
                <w:rFonts w:ascii="仿宋_GB2312" w:hAnsi="仿宋_GB2312" w:cs="仿宋_GB2312" w:hint="eastAsia"/>
                <w:szCs w:val="32"/>
              </w:rPr>
              <w:t>党委书记蔡滨斌、镇长倪健任期经济责任审计和自然资源资产任中审计</w:t>
            </w:r>
          </w:p>
        </w:tc>
        <w:tc>
          <w:tcPr>
            <w:tcW w:w="1246"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0</w:t>
            </w:r>
            <w:r>
              <w:rPr>
                <w:rFonts w:ascii="仿宋_GB2312" w:hAnsi="仿宋_GB2312" w:cs="仿宋_GB2312" w:hint="eastAsia"/>
                <w:szCs w:val="32"/>
              </w:rPr>
              <w:t>月底</w:t>
            </w:r>
          </w:p>
        </w:tc>
        <w:tc>
          <w:tcPr>
            <w:tcW w:w="900"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自定</w:t>
            </w:r>
          </w:p>
        </w:tc>
        <w:tc>
          <w:tcPr>
            <w:tcW w:w="794" w:type="dxa"/>
            <w:vAlign w:val="center"/>
          </w:tcPr>
          <w:p w:rsidR="004612FA" w:rsidRDefault="004612FA">
            <w:pPr>
              <w:spacing w:line="360" w:lineRule="exact"/>
              <w:jc w:val="center"/>
              <w:rPr>
                <w:rFonts w:ascii="仿宋_GB2312" w:hAnsi="仿宋_GB2312" w:cs="仿宋_GB2312"/>
                <w:szCs w:val="32"/>
              </w:rPr>
            </w:pPr>
          </w:p>
        </w:tc>
      </w:tr>
      <w:tr w:rsidR="004612FA">
        <w:trPr>
          <w:trHeight w:hRule="exact" w:val="907"/>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6</w:t>
            </w:r>
          </w:p>
        </w:tc>
        <w:tc>
          <w:tcPr>
            <w:tcW w:w="5227" w:type="dxa"/>
            <w:vAlign w:val="center"/>
          </w:tcPr>
          <w:p w:rsidR="004612FA" w:rsidRDefault="008050B1">
            <w:pPr>
              <w:rPr>
                <w:rFonts w:ascii="仿宋_GB2312" w:hAnsi="仿宋_GB2312" w:cs="仿宋_GB2312"/>
                <w:szCs w:val="32"/>
              </w:rPr>
            </w:pPr>
            <w:r>
              <w:rPr>
                <w:rFonts w:ascii="仿宋_GB2312" w:hAnsi="Calibri" w:cs="仿宋_GB2312" w:hint="eastAsia"/>
                <w:szCs w:val="32"/>
              </w:rPr>
              <w:t>吴兴区卫生健康局党委书记、局长陆建兵</w:t>
            </w:r>
            <w:r>
              <w:rPr>
                <w:rFonts w:ascii="仿宋_GB2312" w:hAnsi="仿宋_GB2312" w:cs="仿宋_GB2312" w:hint="eastAsia"/>
                <w:szCs w:val="32"/>
              </w:rPr>
              <w:t>任期经济责任审计</w:t>
            </w:r>
          </w:p>
        </w:tc>
        <w:tc>
          <w:tcPr>
            <w:tcW w:w="1246"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12</w:t>
            </w:r>
            <w:r>
              <w:rPr>
                <w:rFonts w:ascii="仿宋_GB2312" w:hAnsi="仿宋_GB2312" w:cs="仿宋_GB2312" w:hint="eastAsia"/>
                <w:szCs w:val="32"/>
              </w:rPr>
              <w:t>月底</w:t>
            </w:r>
          </w:p>
        </w:tc>
        <w:tc>
          <w:tcPr>
            <w:tcW w:w="900"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自定</w:t>
            </w:r>
          </w:p>
        </w:tc>
        <w:tc>
          <w:tcPr>
            <w:tcW w:w="794" w:type="dxa"/>
            <w:vAlign w:val="center"/>
          </w:tcPr>
          <w:p w:rsidR="004612FA" w:rsidRDefault="004612FA">
            <w:pPr>
              <w:spacing w:line="360" w:lineRule="exact"/>
              <w:jc w:val="center"/>
              <w:rPr>
                <w:rFonts w:ascii="仿宋_GB2312" w:hAnsi="仿宋_GB2312" w:cs="仿宋_GB2312"/>
                <w:szCs w:val="32"/>
              </w:rPr>
            </w:pPr>
          </w:p>
        </w:tc>
      </w:tr>
      <w:tr w:rsidR="004612FA">
        <w:trPr>
          <w:trHeight w:hRule="exact" w:val="1097"/>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7</w:t>
            </w:r>
          </w:p>
        </w:tc>
        <w:tc>
          <w:tcPr>
            <w:tcW w:w="5227" w:type="dxa"/>
            <w:vAlign w:val="center"/>
          </w:tcPr>
          <w:p w:rsidR="004612FA" w:rsidRDefault="008050B1">
            <w:pPr>
              <w:spacing w:line="360" w:lineRule="exact"/>
              <w:rPr>
                <w:rFonts w:ascii="仿宋_GB2312" w:hAnsi="仿宋_GB2312" w:cs="仿宋_GB2312"/>
                <w:szCs w:val="32"/>
              </w:rPr>
            </w:pPr>
            <w:r>
              <w:rPr>
                <w:rFonts w:ascii="仿宋_GB2312" w:hAnsi="Calibri" w:cs="仿宋_GB2312"/>
                <w:szCs w:val="32"/>
              </w:rPr>
              <w:t>湖州吴兴人才产业投资发展集团有限公司</w:t>
            </w:r>
            <w:r>
              <w:rPr>
                <w:rFonts w:ascii="仿宋_GB2312" w:hAnsi="仿宋_GB2312" w:cs="仿宋_GB2312" w:hint="eastAsia"/>
                <w:szCs w:val="32"/>
              </w:rPr>
              <w:t>原</w:t>
            </w:r>
            <w:r>
              <w:rPr>
                <w:rFonts w:ascii="仿宋_GB2312" w:hAnsi="仿宋_GB2312" w:cs="仿宋_GB2312" w:hint="eastAsia"/>
                <w:szCs w:val="32"/>
              </w:rPr>
              <w:t>党委书记、</w:t>
            </w:r>
            <w:r>
              <w:rPr>
                <w:rFonts w:ascii="仿宋_GB2312" w:hAnsi="仿宋_GB2312" w:cs="仿宋_GB2312" w:hint="eastAsia"/>
                <w:szCs w:val="32"/>
              </w:rPr>
              <w:t>董事长傅军任期经济责任审计</w:t>
            </w:r>
          </w:p>
        </w:tc>
        <w:tc>
          <w:tcPr>
            <w:tcW w:w="1246"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12</w:t>
            </w:r>
            <w:r>
              <w:rPr>
                <w:rFonts w:ascii="仿宋_GB2312" w:hAnsi="仿宋_GB2312" w:cs="仿宋_GB2312" w:hint="eastAsia"/>
                <w:szCs w:val="32"/>
              </w:rPr>
              <w:t>月底</w:t>
            </w:r>
          </w:p>
        </w:tc>
        <w:tc>
          <w:tcPr>
            <w:tcW w:w="900"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自定</w:t>
            </w:r>
          </w:p>
        </w:tc>
        <w:tc>
          <w:tcPr>
            <w:tcW w:w="794" w:type="dxa"/>
            <w:vAlign w:val="center"/>
          </w:tcPr>
          <w:p w:rsidR="004612FA" w:rsidRDefault="004612FA">
            <w:pPr>
              <w:jc w:val="center"/>
              <w:rPr>
                <w:rFonts w:ascii="仿宋_GB2312" w:hAnsi="仿宋_GB2312" w:cs="仿宋_GB2312"/>
                <w:szCs w:val="32"/>
              </w:rPr>
            </w:pPr>
          </w:p>
        </w:tc>
      </w:tr>
      <w:tr w:rsidR="004612FA">
        <w:trPr>
          <w:trHeight w:hRule="exact" w:val="696"/>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8</w:t>
            </w:r>
          </w:p>
        </w:tc>
        <w:tc>
          <w:tcPr>
            <w:tcW w:w="5227" w:type="dxa"/>
            <w:vAlign w:val="center"/>
          </w:tcPr>
          <w:p w:rsidR="004612FA" w:rsidRDefault="008050B1">
            <w:pPr>
              <w:spacing w:line="360" w:lineRule="exact"/>
              <w:rPr>
                <w:rFonts w:ascii="仿宋_GB2312" w:hAnsi="仿宋_GB2312" w:cs="仿宋_GB2312"/>
                <w:szCs w:val="32"/>
              </w:rPr>
            </w:pPr>
            <w:r>
              <w:rPr>
                <w:rFonts w:ascii="仿宋_GB2312" w:hAnsi="仿宋_GB2312" w:cs="仿宋_GB2312" w:hint="eastAsia"/>
                <w:szCs w:val="32"/>
                <w:lang w:val="en"/>
              </w:rPr>
              <w:t>吴兴区土地综合整治资金专项审计调查</w:t>
            </w:r>
          </w:p>
        </w:tc>
        <w:tc>
          <w:tcPr>
            <w:tcW w:w="1246"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月底</w:t>
            </w:r>
          </w:p>
        </w:tc>
        <w:tc>
          <w:tcPr>
            <w:tcW w:w="900"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自定</w:t>
            </w:r>
          </w:p>
        </w:tc>
        <w:tc>
          <w:tcPr>
            <w:tcW w:w="794" w:type="dxa"/>
            <w:vAlign w:val="center"/>
          </w:tcPr>
          <w:p w:rsidR="004612FA" w:rsidRDefault="004612FA">
            <w:pPr>
              <w:spacing w:line="360" w:lineRule="exact"/>
              <w:jc w:val="center"/>
              <w:rPr>
                <w:rFonts w:ascii="仿宋_GB2312" w:hAnsi="仿宋_GB2312" w:cs="仿宋_GB2312"/>
                <w:szCs w:val="32"/>
              </w:rPr>
            </w:pPr>
          </w:p>
        </w:tc>
      </w:tr>
      <w:tr w:rsidR="004612FA">
        <w:trPr>
          <w:trHeight w:hRule="exact" w:val="670"/>
        </w:trPr>
        <w:tc>
          <w:tcPr>
            <w:tcW w:w="808" w:type="dxa"/>
            <w:vAlign w:val="center"/>
          </w:tcPr>
          <w:p w:rsidR="004612FA" w:rsidRDefault="008050B1">
            <w:pPr>
              <w:jc w:val="center"/>
              <w:rPr>
                <w:rFonts w:ascii="仿宋_GB2312" w:hAnsi="仿宋_GB2312" w:cs="仿宋_GB2312"/>
                <w:szCs w:val="32"/>
              </w:rPr>
            </w:pPr>
            <w:r>
              <w:rPr>
                <w:rFonts w:ascii="仿宋_GB2312" w:hAnsi="仿宋_GB2312" w:cs="仿宋_GB2312" w:hint="eastAsia"/>
                <w:szCs w:val="32"/>
              </w:rPr>
              <w:t>9</w:t>
            </w:r>
          </w:p>
        </w:tc>
        <w:tc>
          <w:tcPr>
            <w:tcW w:w="5227" w:type="dxa"/>
            <w:vAlign w:val="center"/>
          </w:tcPr>
          <w:p w:rsidR="004612FA" w:rsidRDefault="008050B1">
            <w:pPr>
              <w:spacing w:line="360" w:lineRule="exact"/>
              <w:rPr>
                <w:rFonts w:ascii="仿宋_GB2312" w:hAnsi="仿宋_GB2312" w:cs="仿宋_GB2312"/>
                <w:szCs w:val="32"/>
              </w:rPr>
            </w:pPr>
            <w:r>
              <w:rPr>
                <w:rFonts w:ascii="仿宋_GB2312" w:hAnsi="仿宋_GB2312" w:cs="仿宋_GB2312" w:hint="eastAsia"/>
                <w:szCs w:val="32"/>
              </w:rPr>
              <w:t>吴兴区</w:t>
            </w:r>
            <w:r>
              <w:rPr>
                <w:rFonts w:ascii="仿宋_GB2312" w:hAnsi="仿宋_GB2312" w:cs="仿宋_GB2312" w:hint="eastAsia"/>
                <w:szCs w:val="32"/>
              </w:rPr>
              <w:t>2023</w:t>
            </w:r>
            <w:r>
              <w:rPr>
                <w:rFonts w:ascii="仿宋_GB2312" w:hAnsi="仿宋_GB2312" w:cs="仿宋_GB2312" w:hint="eastAsia"/>
                <w:szCs w:val="32"/>
              </w:rPr>
              <w:t>年度公共投资项目建设管理情况专项审计调查</w:t>
            </w:r>
          </w:p>
        </w:tc>
        <w:tc>
          <w:tcPr>
            <w:tcW w:w="1246"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12</w:t>
            </w:r>
            <w:r>
              <w:rPr>
                <w:rFonts w:ascii="仿宋_GB2312" w:hAnsi="仿宋_GB2312" w:cs="仿宋_GB2312" w:hint="eastAsia"/>
                <w:szCs w:val="32"/>
              </w:rPr>
              <w:t>月底</w:t>
            </w:r>
          </w:p>
        </w:tc>
        <w:tc>
          <w:tcPr>
            <w:tcW w:w="900" w:type="dxa"/>
            <w:vAlign w:val="center"/>
          </w:tcPr>
          <w:p w:rsidR="004612FA" w:rsidRDefault="008050B1">
            <w:pPr>
              <w:spacing w:line="360" w:lineRule="exact"/>
              <w:jc w:val="center"/>
              <w:rPr>
                <w:rFonts w:ascii="仿宋_GB2312" w:hAnsi="仿宋_GB2312" w:cs="仿宋_GB2312"/>
                <w:szCs w:val="32"/>
              </w:rPr>
            </w:pPr>
            <w:r>
              <w:rPr>
                <w:rFonts w:ascii="仿宋_GB2312" w:hAnsi="仿宋_GB2312" w:cs="仿宋_GB2312" w:hint="eastAsia"/>
                <w:szCs w:val="32"/>
              </w:rPr>
              <w:t>自定</w:t>
            </w:r>
          </w:p>
        </w:tc>
        <w:tc>
          <w:tcPr>
            <w:tcW w:w="794" w:type="dxa"/>
            <w:vAlign w:val="center"/>
          </w:tcPr>
          <w:p w:rsidR="004612FA" w:rsidRDefault="004612FA">
            <w:pPr>
              <w:spacing w:line="360" w:lineRule="exact"/>
              <w:jc w:val="center"/>
              <w:rPr>
                <w:rFonts w:ascii="仿宋_GB2312" w:hAnsi="仿宋_GB2312" w:cs="仿宋_GB2312"/>
                <w:szCs w:val="32"/>
                <w:highlight w:val="yellow"/>
              </w:rPr>
            </w:pPr>
          </w:p>
        </w:tc>
      </w:tr>
    </w:tbl>
    <w:p w:rsidR="004612FA" w:rsidRDefault="004612FA">
      <w:pPr>
        <w:spacing w:line="400" w:lineRule="exact"/>
        <w:ind w:right="17"/>
        <w:rPr>
          <w:rFonts w:ascii="仿宋_GB2312"/>
        </w:rPr>
      </w:pPr>
    </w:p>
    <w:p w:rsidR="004612FA" w:rsidRDefault="004612FA">
      <w:pPr>
        <w:pBdr>
          <w:bottom w:val="single" w:sz="12" w:space="1" w:color="auto"/>
        </w:pBdr>
        <w:spacing w:line="40" w:lineRule="exact"/>
        <w:ind w:right="-147"/>
        <w:rPr>
          <w:rFonts w:ascii="黑体" w:eastAsia="黑体"/>
          <w:strike/>
          <w:sz w:val="28"/>
          <w:u w:val="single"/>
        </w:rPr>
      </w:pPr>
    </w:p>
    <w:p w:rsidR="004612FA" w:rsidRDefault="008050B1" w:rsidP="00415A5B">
      <w:pPr>
        <w:spacing w:line="500" w:lineRule="exact"/>
        <w:ind w:leftChars="94" w:left="1070" w:right="6" w:hangingChars="300" w:hanging="786"/>
        <w:outlineLvl w:val="0"/>
        <w:rPr>
          <w:rFonts w:ascii="仿宋_GB2312"/>
          <w:sz w:val="28"/>
          <w:szCs w:val="28"/>
          <w:lang w:val="en"/>
        </w:rPr>
      </w:pPr>
      <w:r>
        <w:rPr>
          <w:rFonts w:ascii="仿宋_GB2312" w:hint="eastAsia"/>
          <w:sz w:val="28"/>
          <w:szCs w:val="28"/>
        </w:rPr>
        <w:t>抄送：</w:t>
      </w:r>
      <w:r>
        <w:rPr>
          <w:rFonts w:ascii="仿宋_GB2312"/>
          <w:sz w:val="28"/>
          <w:szCs w:val="28"/>
          <w:lang w:val="en"/>
        </w:rPr>
        <w:t>湖州市审计局，区纪委区监委机关</w:t>
      </w:r>
      <w:r>
        <w:rPr>
          <w:rFonts w:ascii="仿宋_GB2312" w:hint="eastAsia"/>
          <w:sz w:val="28"/>
          <w:szCs w:val="28"/>
          <w:lang w:val="en"/>
        </w:rPr>
        <w:t>、</w:t>
      </w:r>
      <w:r>
        <w:rPr>
          <w:rFonts w:ascii="仿宋_GB2312"/>
          <w:sz w:val="28"/>
          <w:szCs w:val="28"/>
          <w:lang w:val="en"/>
        </w:rPr>
        <w:t>区委办公室</w:t>
      </w:r>
      <w:r>
        <w:rPr>
          <w:rFonts w:ascii="仿宋_GB2312" w:hint="eastAsia"/>
          <w:sz w:val="28"/>
          <w:szCs w:val="28"/>
          <w:lang w:val="en"/>
        </w:rPr>
        <w:t>，</w:t>
      </w:r>
      <w:r>
        <w:rPr>
          <w:rFonts w:ascii="仿宋_GB2312"/>
          <w:sz w:val="28"/>
          <w:szCs w:val="28"/>
          <w:lang w:val="en"/>
        </w:rPr>
        <w:t>区人大常委会办公室</w:t>
      </w:r>
      <w:r>
        <w:rPr>
          <w:rFonts w:ascii="仿宋_GB2312" w:hint="eastAsia"/>
          <w:sz w:val="28"/>
          <w:szCs w:val="28"/>
          <w:lang w:val="en"/>
        </w:rPr>
        <w:t>，</w:t>
      </w:r>
      <w:r>
        <w:rPr>
          <w:rFonts w:ascii="仿宋_GB2312"/>
          <w:sz w:val="28"/>
          <w:szCs w:val="28"/>
          <w:lang w:val="en"/>
        </w:rPr>
        <w:t>区政府办公室，区委组织部，区财政局。</w:t>
      </w:r>
    </w:p>
    <w:p w:rsidR="004612FA" w:rsidRDefault="004612FA">
      <w:pPr>
        <w:pBdr>
          <w:bottom w:val="single" w:sz="12" w:space="1" w:color="auto"/>
        </w:pBdr>
        <w:spacing w:line="40" w:lineRule="exact"/>
        <w:ind w:right="-147"/>
        <w:rPr>
          <w:rFonts w:ascii="仿宋_GB2312"/>
          <w:strike/>
          <w:sz w:val="28"/>
          <w:szCs w:val="28"/>
          <w:u w:val="single"/>
        </w:rPr>
      </w:pPr>
    </w:p>
    <w:p w:rsidR="004612FA" w:rsidRDefault="004612FA">
      <w:pPr>
        <w:pBdr>
          <w:bottom w:val="single" w:sz="12" w:space="1" w:color="auto"/>
        </w:pBdr>
        <w:spacing w:line="40" w:lineRule="exact"/>
        <w:ind w:right="-147"/>
        <w:rPr>
          <w:rFonts w:ascii="仿宋_GB2312"/>
          <w:strike/>
          <w:sz w:val="28"/>
          <w:szCs w:val="28"/>
          <w:u w:val="single"/>
        </w:rPr>
      </w:pPr>
    </w:p>
    <w:p w:rsidR="004612FA" w:rsidRDefault="008050B1">
      <w:pPr>
        <w:spacing w:line="500" w:lineRule="exact"/>
        <w:ind w:left="301" w:right="301"/>
        <w:jc w:val="distribute"/>
        <w:rPr>
          <w:rFonts w:ascii="仿宋_GB2312"/>
          <w:spacing w:val="-30"/>
          <w:sz w:val="28"/>
          <w:szCs w:val="28"/>
        </w:rPr>
      </w:pPr>
      <w:r>
        <w:rPr>
          <w:rFonts w:ascii="仿宋_GB2312" w:hint="eastAsia"/>
          <w:spacing w:val="-30"/>
          <w:sz w:val="28"/>
          <w:szCs w:val="28"/>
        </w:rPr>
        <w:t>中共湖州市吴兴区委审计委员会办公室</w:t>
      </w:r>
      <w:r>
        <w:rPr>
          <w:rFonts w:ascii="仿宋_GB2312" w:hint="eastAsia"/>
          <w:spacing w:val="-30"/>
          <w:sz w:val="28"/>
          <w:szCs w:val="28"/>
        </w:rPr>
        <w:t>秘书科</w:t>
      </w:r>
      <w:proofErr w:type="gramStart"/>
      <w:r>
        <w:rPr>
          <w:rFonts w:ascii="仿宋_GB2312" w:hint="eastAsia"/>
          <w:spacing w:val="-30"/>
          <w:sz w:val="28"/>
          <w:szCs w:val="28"/>
        </w:rPr>
        <w:t xml:space="preserve">　　　　　　　　　</w:t>
      </w:r>
      <w:proofErr w:type="gramEnd"/>
      <w:r>
        <w:rPr>
          <w:rFonts w:ascii="仿宋_GB2312"/>
          <w:spacing w:val="-30"/>
          <w:sz w:val="28"/>
          <w:szCs w:val="28"/>
          <w:lang w:val="en"/>
        </w:rPr>
        <w:t>2024</w:t>
      </w:r>
      <w:r>
        <w:rPr>
          <w:rFonts w:ascii="仿宋_GB2312"/>
          <w:spacing w:val="-30"/>
          <w:sz w:val="28"/>
          <w:szCs w:val="28"/>
          <w:lang w:val="en"/>
        </w:rPr>
        <w:t>年</w:t>
      </w:r>
      <w:r>
        <w:rPr>
          <w:rFonts w:ascii="仿宋_GB2312"/>
          <w:spacing w:val="-30"/>
          <w:sz w:val="28"/>
          <w:szCs w:val="28"/>
          <w:lang w:val="en"/>
        </w:rPr>
        <w:t>3</w:t>
      </w:r>
      <w:r>
        <w:rPr>
          <w:rFonts w:ascii="仿宋_GB2312"/>
          <w:spacing w:val="-30"/>
          <w:sz w:val="28"/>
          <w:szCs w:val="28"/>
          <w:lang w:val="en"/>
        </w:rPr>
        <w:t>月</w:t>
      </w:r>
      <w:r>
        <w:rPr>
          <w:rFonts w:ascii="仿宋_GB2312"/>
          <w:spacing w:val="-30"/>
          <w:sz w:val="28"/>
          <w:szCs w:val="28"/>
          <w:lang w:val="en"/>
        </w:rPr>
        <w:t>14</w:t>
      </w:r>
      <w:r>
        <w:rPr>
          <w:rFonts w:ascii="仿宋_GB2312"/>
          <w:spacing w:val="-30"/>
          <w:sz w:val="28"/>
          <w:szCs w:val="28"/>
          <w:lang w:val="en"/>
        </w:rPr>
        <w:t>日</w:t>
      </w:r>
      <w:r>
        <w:rPr>
          <w:rFonts w:ascii="仿宋_GB2312" w:hint="eastAsia"/>
          <w:spacing w:val="-30"/>
          <w:sz w:val="28"/>
          <w:szCs w:val="28"/>
        </w:rPr>
        <w:t>印发</w:t>
      </w:r>
    </w:p>
    <w:p w:rsidR="004612FA" w:rsidRDefault="004612FA">
      <w:pPr>
        <w:pBdr>
          <w:bottom w:val="single" w:sz="12" w:space="0" w:color="auto"/>
        </w:pBdr>
        <w:spacing w:line="40" w:lineRule="exact"/>
        <w:ind w:right="-147"/>
        <w:rPr>
          <w:rFonts w:ascii="黑体" w:eastAsia="黑体"/>
          <w:strike/>
          <w:sz w:val="28"/>
          <w:u w:val="single"/>
        </w:rPr>
      </w:pPr>
    </w:p>
    <w:sectPr w:rsidR="004612FA">
      <w:footerReference w:type="even" r:id="rId8"/>
      <w:footerReference w:type="default" r:id="rId9"/>
      <w:type w:val="continuous"/>
      <w:pgSz w:w="11907" w:h="16840"/>
      <w:pgMar w:top="2098" w:right="1474" w:bottom="1985" w:left="1588" w:header="851" w:footer="1418" w:gutter="0"/>
      <w:cols w:space="425"/>
      <w:formProt w:val="0"/>
      <w:docGrid w:type="linesAndChars" w:linePitch="579"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B1" w:rsidRDefault="008050B1">
      <w:r>
        <w:separator/>
      </w:r>
    </w:p>
  </w:endnote>
  <w:endnote w:type="continuationSeparator" w:id="0">
    <w:p w:rsidR="008050B1" w:rsidRDefault="0080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长城大标宋体">
    <w:panose1 w:val="0201060901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长城小标宋体">
    <w:panose1 w:val="0201060901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altName w:val="汉仪中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FA" w:rsidRDefault="008050B1">
    <w:pPr>
      <w:pStyle w:val="aa"/>
      <w:ind w:firstLineChars="100" w:firstLine="280"/>
    </w:pPr>
    <w:r>
      <w:rPr>
        <w:rStyle w:val="af0"/>
        <w:rFonts w:hint="eastAsia"/>
        <w:sz w:val="28"/>
      </w:rPr>
      <w:t>－</w:t>
    </w:r>
    <w:r>
      <w:rPr>
        <w:rStyle w:val="af0"/>
        <w:sz w:val="28"/>
      </w:rPr>
      <w:fldChar w:fldCharType="begin"/>
    </w:r>
    <w:r>
      <w:rPr>
        <w:rStyle w:val="af0"/>
        <w:sz w:val="28"/>
      </w:rPr>
      <w:instrText xml:space="preserve"> PAGE </w:instrText>
    </w:r>
    <w:r>
      <w:rPr>
        <w:rStyle w:val="af0"/>
        <w:sz w:val="28"/>
      </w:rPr>
      <w:fldChar w:fldCharType="separate"/>
    </w:r>
    <w:r w:rsidR="00415A5B">
      <w:rPr>
        <w:rStyle w:val="af0"/>
        <w:noProof/>
        <w:sz w:val="28"/>
      </w:rPr>
      <w:t>6</w:t>
    </w:r>
    <w:r>
      <w:rPr>
        <w:rStyle w:val="af0"/>
        <w:sz w:val="28"/>
      </w:rPr>
      <w:fldChar w:fldCharType="end"/>
    </w:r>
    <w:r>
      <w:rPr>
        <w:rStyle w:val="af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FA" w:rsidRDefault="008050B1">
    <w:pPr>
      <w:pStyle w:val="aa"/>
      <w:tabs>
        <w:tab w:val="clear" w:pos="4153"/>
        <w:tab w:val="clear" w:pos="8306"/>
      </w:tabs>
      <w:wordWrap w:val="0"/>
      <w:ind w:right="305"/>
      <w:jc w:val="right"/>
      <w:rPr>
        <w:rFonts w:ascii="仿宋_GB2312"/>
        <w:sz w:val="28"/>
      </w:rPr>
    </w:pPr>
    <w:r>
      <w:rPr>
        <w:rStyle w:val="af0"/>
        <w:rFonts w:hint="eastAsia"/>
        <w:sz w:val="28"/>
      </w:rPr>
      <w:t xml:space="preserve">      </w:t>
    </w:r>
    <w:r>
      <w:rPr>
        <w:rStyle w:val="af0"/>
        <w:rFonts w:hint="eastAsia"/>
        <w:sz w:val="28"/>
      </w:rPr>
      <w:t>－</w:t>
    </w:r>
    <w:r>
      <w:rPr>
        <w:rStyle w:val="af0"/>
        <w:sz w:val="28"/>
      </w:rPr>
      <w:fldChar w:fldCharType="begin"/>
    </w:r>
    <w:r>
      <w:rPr>
        <w:rStyle w:val="af0"/>
        <w:sz w:val="28"/>
      </w:rPr>
      <w:instrText xml:space="preserve"> PAGE </w:instrText>
    </w:r>
    <w:r>
      <w:rPr>
        <w:rStyle w:val="af0"/>
        <w:sz w:val="28"/>
      </w:rPr>
      <w:fldChar w:fldCharType="separate"/>
    </w:r>
    <w:r w:rsidR="00415A5B">
      <w:rPr>
        <w:rStyle w:val="af0"/>
        <w:noProof/>
        <w:sz w:val="28"/>
      </w:rPr>
      <w:t>5</w:t>
    </w:r>
    <w:r>
      <w:rPr>
        <w:rStyle w:val="af0"/>
        <w:sz w:val="28"/>
      </w:rPr>
      <w:fldChar w:fldCharType="end"/>
    </w:r>
    <w:r>
      <w:rPr>
        <w:rStyle w:val="af0"/>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B1" w:rsidRDefault="008050B1">
      <w:r>
        <w:separator/>
      </w:r>
    </w:p>
  </w:footnote>
  <w:footnote w:type="continuationSeparator" w:id="0">
    <w:p w:rsidR="008050B1" w:rsidRDefault="00805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1"/>
  <w:drawingGridVerticalSpacing w:val="57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A66D5"/>
    <w:rsid w:val="EF7F6A5C"/>
    <w:rsid w:val="FFADE633"/>
    <w:rsid w:val="001560FB"/>
    <w:rsid w:val="0016661D"/>
    <w:rsid w:val="001C0A97"/>
    <w:rsid w:val="00216FB9"/>
    <w:rsid w:val="00283713"/>
    <w:rsid w:val="002D5D24"/>
    <w:rsid w:val="002E796C"/>
    <w:rsid w:val="00333F3C"/>
    <w:rsid w:val="003956E0"/>
    <w:rsid w:val="003D61D6"/>
    <w:rsid w:val="00410FE0"/>
    <w:rsid w:val="00415A5B"/>
    <w:rsid w:val="004612FA"/>
    <w:rsid w:val="004C77F6"/>
    <w:rsid w:val="00570486"/>
    <w:rsid w:val="005B3CD7"/>
    <w:rsid w:val="006C4519"/>
    <w:rsid w:val="007D2765"/>
    <w:rsid w:val="008050B1"/>
    <w:rsid w:val="008F04B0"/>
    <w:rsid w:val="008F1449"/>
    <w:rsid w:val="00990D8F"/>
    <w:rsid w:val="00BF1D38"/>
    <w:rsid w:val="00C540F4"/>
    <w:rsid w:val="00C7344B"/>
    <w:rsid w:val="00D530F8"/>
    <w:rsid w:val="00D5320A"/>
    <w:rsid w:val="00D618E6"/>
    <w:rsid w:val="00D741BF"/>
    <w:rsid w:val="00E06A0C"/>
    <w:rsid w:val="00E20290"/>
    <w:rsid w:val="00E56C09"/>
    <w:rsid w:val="00EC4409"/>
    <w:rsid w:val="00ED19CB"/>
    <w:rsid w:val="00EF2B0F"/>
    <w:rsid w:val="00F1132E"/>
    <w:rsid w:val="00F475EF"/>
    <w:rsid w:val="00F93083"/>
    <w:rsid w:val="3277AA99"/>
    <w:rsid w:val="3A3A66D5"/>
    <w:rsid w:val="3B7F6894"/>
    <w:rsid w:val="7D4D823E"/>
    <w:rsid w:val="7F7D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page number"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qFormat/>
    <w:pPr>
      <w:jc w:val="left"/>
    </w:pPr>
  </w:style>
  <w:style w:type="paragraph" w:styleId="a5">
    <w:name w:val="Body Text"/>
    <w:basedOn w:val="a"/>
    <w:qFormat/>
    <w:pPr>
      <w:ind w:right="214"/>
    </w:pPr>
    <w:rPr>
      <w:rFonts w:ascii="仿宋_GB2312"/>
    </w:rPr>
  </w:style>
  <w:style w:type="paragraph" w:styleId="a6">
    <w:name w:val="Body Text Indent"/>
    <w:basedOn w:val="a"/>
    <w:qFormat/>
    <w:pPr>
      <w:ind w:firstLine="630"/>
    </w:pPr>
    <w:rPr>
      <w:rFonts w:ascii="仿宋_GB2312"/>
    </w:rPr>
  </w:style>
  <w:style w:type="paragraph" w:styleId="a7">
    <w:name w:val="Date"/>
    <w:basedOn w:val="a"/>
    <w:next w:val="a"/>
    <w:link w:val="Char"/>
    <w:qFormat/>
    <w:pPr>
      <w:ind w:leftChars="2500" w:left="100"/>
    </w:pPr>
    <w:rPr>
      <w:rFonts w:eastAsia="宋体"/>
      <w:szCs w:val="32"/>
    </w:rPr>
  </w:style>
  <w:style w:type="paragraph" w:styleId="a8">
    <w:name w:val="endnote text"/>
    <w:basedOn w:val="a"/>
    <w:qFormat/>
    <w:rPr>
      <w:rFonts w:ascii="Calibri" w:eastAsia="宋体" w:hAnsi="Calibri"/>
      <w:sz w:val="21"/>
      <w:szCs w:val="24"/>
    </w:rPr>
  </w:style>
  <w:style w:type="paragraph" w:styleId="a9">
    <w:name w:val="Balloon Text"/>
    <w:basedOn w:val="a"/>
    <w:semiHidden/>
    <w:qFormat/>
    <w:rPr>
      <w:rFonts w:eastAsia="宋体"/>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envelope return"/>
    <w:basedOn w:val="a"/>
    <w:qFormat/>
    <w:pPr>
      <w:snapToGrid w:val="0"/>
    </w:pPr>
    <w:rPr>
      <w:rFonts w:ascii="Arial" w:hAnsi="Arial"/>
      <w:szCs w:val="24"/>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footnote text"/>
    <w:basedOn w:val="a"/>
    <w:next w:val="a"/>
    <w:qFormat/>
    <w:pPr>
      <w:snapToGrid w:val="0"/>
      <w:jc w:val="left"/>
    </w:pPr>
    <w:rPr>
      <w:rFonts w:ascii="Calibri" w:eastAsia="宋体" w:hAnsi="Calibri"/>
      <w:sz w:val="18"/>
      <w:szCs w:val="18"/>
    </w:rPr>
  </w:style>
  <w:style w:type="paragraph" w:styleId="6">
    <w:name w:val="toc 6"/>
    <w:basedOn w:val="a"/>
    <w:next w:val="a"/>
    <w:uiPriority w:val="99"/>
    <w:qFormat/>
    <w:pPr>
      <w:ind w:leftChars="1000" w:left="2100"/>
    </w:pPr>
    <w:rPr>
      <w:rFonts w:eastAsia="宋体" w:cs="宋体"/>
      <w:sz w:val="21"/>
      <w:szCs w:val="2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rFonts w:ascii="Times New Roman" w:eastAsia="宋体" w:hAnsi="Times New Roman" w:cs="Times New Roman"/>
      <w:b/>
      <w:bCs/>
    </w:rPr>
  </w:style>
  <w:style w:type="character" w:styleId="af0">
    <w:name w:val="page number"/>
    <w:basedOn w:val="a0"/>
    <w:qFormat/>
  </w:style>
  <w:style w:type="character" w:styleId="af1">
    <w:name w:val="annotation reference"/>
    <w:qFormat/>
    <w:rPr>
      <w:sz w:val="21"/>
    </w:rPr>
  </w:style>
  <w:style w:type="character" w:customStyle="1" w:styleId="Char">
    <w:name w:val="日期 Char"/>
    <w:link w:val="a7"/>
    <w:qFormat/>
    <w:rPr>
      <w:rFonts w:ascii="Times New Roman" w:eastAsia="宋体" w:hAnsi="Times New Roman" w:cs="Times New Roman"/>
      <w:szCs w:val="32"/>
    </w:rPr>
  </w:style>
  <w:style w:type="paragraph" w:customStyle="1" w:styleId="3">
    <w:name w:val="样式 小四3"/>
    <w:qFormat/>
    <w:rPr>
      <w:sz w:val="24"/>
      <w:szCs w:val="24"/>
      <w:lang w:eastAsia="en-US"/>
    </w:rPr>
  </w:style>
  <w:style w:type="paragraph" w:customStyle="1" w:styleId="Char1">
    <w:name w:val="Char1"/>
    <w:basedOn w:val="a"/>
    <w:qFormat/>
    <w:rPr>
      <w:rFonts w:ascii="仿宋_GB2312"/>
      <w:b/>
      <w:szCs w:val="32"/>
    </w:rPr>
  </w:style>
  <w:style w:type="paragraph" w:styleId="af2">
    <w:name w:val="List Paragraph"/>
    <w:basedOn w:val="a"/>
    <w:uiPriority w:val="99"/>
    <w:qFormat/>
    <w:pPr>
      <w:ind w:firstLineChars="200" w:firstLine="420"/>
    </w:pPr>
    <w:rPr>
      <w:szCs w:val="32"/>
    </w:rPr>
  </w:style>
  <w:style w:type="paragraph" w:customStyle="1" w:styleId="30">
    <w:name w:val="正文仿宋3号"/>
    <w:basedOn w:val="a"/>
    <w:qFormat/>
    <w:pPr>
      <w:spacing w:line="579" w:lineRule="exact"/>
      <w:ind w:firstLineChars="200" w:firstLine="640"/>
    </w:pPr>
    <w:rPr>
      <w:szCs w:val="32"/>
    </w:rPr>
  </w:style>
  <w:style w:type="paragraph" w:customStyle="1" w:styleId="Char0">
    <w:name w:val="Char"/>
    <w:basedOn w:val="a"/>
    <w:qFormat/>
    <w:rPr>
      <w:rFonts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page number"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qFormat/>
    <w:pPr>
      <w:jc w:val="left"/>
    </w:pPr>
  </w:style>
  <w:style w:type="paragraph" w:styleId="a5">
    <w:name w:val="Body Text"/>
    <w:basedOn w:val="a"/>
    <w:qFormat/>
    <w:pPr>
      <w:ind w:right="214"/>
    </w:pPr>
    <w:rPr>
      <w:rFonts w:ascii="仿宋_GB2312"/>
    </w:rPr>
  </w:style>
  <w:style w:type="paragraph" w:styleId="a6">
    <w:name w:val="Body Text Indent"/>
    <w:basedOn w:val="a"/>
    <w:qFormat/>
    <w:pPr>
      <w:ind w:firstLine="630"/>
    </w:pPr>
    <w:rPr>
      <w:rFonts w:ascii="仿宋_GB2312"/>
    </w:rPr>
  </w:style>
  <w:style w:type="paragraph" w:styleId="a7">
    <w:name w:val="Date"/>
    <w:basedOn w:val="a"/>
    <w:next w:val="a"/>
    <w:link w:val="Char"/>
    <w:qFormat/>
    <w:pPr>
      <w:ind w:leftChars="2500" w:left="100"/>
    </w:pPr>
    <w:rPr>
      <w:rFonts w:eastAsia="宋体"/>
      <w:szCs w:val="32"/>
    </w:rPr>
  </w:style>
  <w:style w:type="paragraph" w:styleId="a8">
    <w:name w:val="endnote text"/>
    <w:basedOn w:val="a"/>
    <w:qFormat/>
    <w:rPr>
      <w:rFonts w:ascii="Calibri" w:eastAsia="宋体" w:hAnsi="Calibri"/>
      <w:sz w:val="21"/>
      <w:szCs w:val="24"/>
    </w:rPr>
  </w:style>
  <w:style w:type="paragraph" w:styleId="a9">
    <w:name w:val="Balloon Text"/>
    <w:basedOn w:val="a"/>
    <w:semiHidden/>
    <w:qFormat/>
    <w:rPr>
      <w:rFonts w:eastAsia="宋体"/>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envelope return"/>
    <w:basedOn w:val="a"/>
    <w:qFormat/>
    <w:pPr>
      <w:snapToGrid w:val="0"/>
    </w:pPr>
    <w:rPr>
      <w:rFonts w:ascii="Arial" w:hAnsi="Arial"/>
      <w:szCs w:val="24"/>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footnote text"/>
    <w:basedOn w:val="a"/>
    <w:next w:val="a"/>
    <w:qFormat/>
    <w:pPr>
      <w:snapToGrid w:val="0"/>
      <w:jc w:val="left"/>
    </w:pPr>
    <w:rPr>
      <w:rFonts w:ascii="Calibri" w:eastAsia="宋体" w:hAnsi="Calibri"/>
      <w:sz w:val="18"/>
      <w:szCs w:val="18"/>
    </w:rPr>
  </w:style>
  <w:style w:type="paragraph" w:styleId="6">
    <w:name w:val="toc 6"/>
    <w:basedOn w:val="a"/>
    <w:next w:val="a"/>
    <w:uiPriority w:val="99"/>
    <w:qFormat/>
    <w:pPr>
      <w:ind w:leftChars="1000" w:left="2100"/>
    </w:pPr>
    <w:rPr>
      <w:rFonts w:eastAsia="宋体" w:cs="宋体"/>
      <w:sz w:val="21"/>
      <w:szCs w:val="2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rFonts w:ascii="Times New Roman" w:eastAsia="宋体" w:hAnsi="Times New Roman" w:cs="Times New Roman"/>
      <w:b/>
      <w:bCs/>
    </w:rPr>
  </w:style>
  <w:style w:type="character" w:styleId="af0">
    <w:name w:val="page number"/>
    <w:basedOn w:val="a0"/>
    <w:qFormat/>
  </w:style>
  <w:style w:type="character" w:styleId="af1">
    <w:name w:val="annotation reference"/>
    <w:qFormat/>
    <w:rPr>
      <w:sz w:val="21"/>
    </w:rPr>
  </w:style>
  <w:style w:type="character" w:customStyle="1" w:styleId="Char">
    <w:name w:val="日期 Char"/>
    <w:link w:val="a7"/>
    <w:qFormat/>
    <w:rPr>
      <w:rFonts w:ascii="Times New Roman" w:eastAsia="宋体" w:hAnsi="Times New Roman" w:cs="Times New Roman"/>
      <w:szCs w:val="32"/>
    </w:rPr>
  </w:style>
  <w:style w:type="paragraph" w:customStyle="1" w:styleId="3">
    <w:name w:val="样式 小四3"/>
    <w:qFormat/>
    <w:rPr>
      <w:sz w:val="24"/>
      <w:szCs w:val="24"/>
      <w:lang w:eastAsia="en-US"/>
    </w:rPr>
  </w:style>
  <w:style w:type="paragraph" w:customStyle="1" w:styleId="Char1">
    <w:name w:val="Char1"/>
    <w:basedOn w:val="a"/>
    <w:qFormat/>
    <w:rPr>
      <w:rFonts w:ascii="仿宋_GB2312"/>
      <w:b/>
      <w:szCs w:val="32"/>
    </w:rPr>
  </w:style>
  <w:style w:type="paragraph" w:styleId="af2">
    <w:name w:val="List Paragraph"/>
    <w:basedOn w:val="a"/>
    <w:uiPriority w:val="99"/>
    <w:qFormat/>
    <w:pPr>
      <w:ind w:firstLineChars="200" w:firstLine="420"/>
    </w:pPr>
    <w:rPr>
      <w:szCs w:val="32"/>
    </w:rPr>
  </w:style>
  <w:style w:type="paragraph" w:customStyle="1" w:styleId="30">
    <w:name w:val="正文仿宋3号"/>
    <w:basedOn w:val="a"/>
    <w:qFormat/>
    <w:pPr>
      <w:spacing w:line="579" w:lineRule="exact"/>
      <w:ind w:firstLineChars="200" w:firstLine="640"/>
    </w:pPr>
    <w:rPr>
      <w:szCs w:val="32"/>
    </w:rPr>
  </w:style>
  <w:style w:type="paragraph" w:customStyle="1" w:styleId="Char0">
    <w:name w:val="Char"/>
    <w:basedOn w:val="a"/>
    <w:qFormat/>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2021-09-02T08:13:00Z</dcterms:created>
  <dc:creator>Dell</dc:creator>
  <lastModifiedBy>郑旭东</lastModifiedBy>
  <lastPrinted>2024-03-16T03:02:00Z</lastPrinted>
  <dcterms:modified xsi:type="dcterms:W3CDTF">2024-03-14T06:56:00Z</dcterms:modified>
  <revision>2</revision>
  <dc:subject>2005年度审计文书模板</dc:subject>
  <dc:title>中华人民共和国审计署文件(上行).dot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秘密等级">
    <vt:lpwstr/>
  </property>
  <property fmtid="{D5CDD505-2E9C-101B-9397-08002B2CF9AE}" pid="3" name="紧急程度">
    <vt:lpwstr/>
  </property>
  <property fmtid="{D5CDD505-2E9C-101B-9397-08002B2CF9AE}" pid="4" name="主题词行">
    <vt:lpwstr/>
  </property>
  <property fmtid="{D5CDD505-2E9C-101B-9397-08002B2CF9AE}" pid="5" name="主送行">
    <vt:lpwstr/>
  </property>
  <property fmtid="{D5CDD505-2E9C-101B-9397-08002B2CF9AE}" pid="6" name="报送行">
    <vt:lpwstr/>
  </property>
  <property fmtid="{D5CDD505-2E9C-101B-9397-08002B2CF9AE}" pid="7" name="抄送行">
    <vt:lpwstr/>
  </property>
  <property fmtid="{D5CDD505-2E9C-101B-9397-08002B2CF9AE}" pid="8" name="文种代表字">
    <vt:lpwstr>发</vt:lpwstr>
  </property>
  <property fmtid="{D5CDD505-2E9C-101B-9397-08002B2CF9AE}" pid="9" name="标识1">
    <vt:lpwstr>江苏省审计厅</vt:lpwstr>
  </property>
  <property fmtid="{D5CDD505-2E9C-101B-9397-08002B2CF9AE}" pid="10" name="标识2">
    <vt:lpwstr/>
  </property>
  <property fmtid="{D5CDD505-2E9C-101B-9397-08002B2CF9AE}" pid="11" name="标识3">
    <vt:lpwstr/>
  </property>
  <property fmtid="{D5CDD505-2E9C-101B-9397-08002B2CF9AE}" pid="12" name="标识4">
    <vt:lpwstr/>
  </property>
  <property fmtid="{D5CDD505-2E9C-101B-9397-08002B2CF9AE}" pid="13" name="标识5">
    <vt:lpwstr/>
  </property>
  <property fmtid="{D5CDD505-2E9C-101B-9397-08002B2CF9AE}" pid="14" name="标识6">
    <vt:lpwstr/>
  </property>
  <property fmtid="{D5CDD505-2E9C-101B-9397-08002B2CF9AE}" pid="15" name="标识7">
    <vt:lpwstr/>
  </property>
  <property fmtid="{D5CDD505-2E9C-101B-9397-08002B2CF9AE}" pid="16" name="标识8">
    <vt:lpwstr/>
  </property>
  <property fmtid="{D5CDD505-2E9C-101B-9397-08002B2CF9AE}" pid="17" name="标识9">
    <vt:lpwstr/>
  </property>
  <property fmtid="{D5CDD505-2E9C-101B-9397-08002B2CF9AE}" pid="18" name="标识10">
    <vt:lpwstr/>
  </property>
  <property fmtid="{D5CDD505-2E9C-101B-9397-08002B2CF9AE}" pid="19" name="ICV">
    <vt:lpwstr>FF36761ED9084AA39B1725360372B1A7</vt:lpwstr>
  </property>
  <property fmtid="{D5CDD505-2E9C-101B-9397-08002B2CF9AE}" pid="20" name="KSOProductBuildVer">
    <vt:lpwstr>2052-11.8.2.10386</vt:lpwstr>
  </property>
  <property fmtid="{D5CDD505-2E9C-101B-9397-08002B2CF9AE}" pid="21" name="tempId">
    <vt:lpwstr>3hLk1MFn53wAHVZf6i2TQac.docx</vt:lpwstr>
  </property>
  <property fmtid="{D5CDD505-2E9C-101B-9397-08002B2CF9AE}" pid="22" name="handleFileFlag">
    <vt:lpwstr>1</vt:lpwstr>
  </property>
  <property fmtid="{D5CDD505-2E9C-101B-9397-08002B2CF9AE}" pid="23" name="openType">
    <vt:lpwstr>0</vt:lpwstr>
  </property>
  <property fmtid="{D5CDD505-2E9C-101B-9397-08002B2CF9AE}" pid="24" name="showFlag">
    <vt:lpwstr>true</vt:lpwstr>
  </property>
  <property fmtid="{D5CDD505-2E9C-101B-9397-08002B2CF9AE}" pid="25" name="docId">
    <vt:r8>1710398887378.08</vt:r8>
  </property>
  <property fmtid="{D5CDD505-2E9C-101B-9397-08002B2CF9AE}" pid="26" name="fileName">
    <vt:lpwstr>https://oa.zjaudit.gov.cn:8443/file/2nQ05CpVteeWIuRTXQitie.docx?type=wps&amp;OSS_FLAG=1</vt:lpwstr>
  </property>
  <property fmtid="{D5CDD505-2E9C-101B-9397-08002B2CF9AE}" pid="27" name="fileTextName">
    <vt:lpwstr>中共湖州市吴兴区委审计委员会办公室湖州市吴兴区审计局关于印发《2024年吴兴区本级审计项目计划》的通知.docx</vt:lpwstr>
  </property>
  <property fmtid="{D5CDD505-2E9C-101B-9397-08002B2CF9AE}" pid="28" name="orgDocId">
    <vt:lpwstr>2nQ05CpVteeWIuRTXQitie.docx</vt:lpwstr>
  </property>
  <property fmtid="{D5CDD505-2E9C-101B-9397-08002B2CF9AE}" pid="29" name="saveOriginFile">
    <vt:i4>3</vt:i4>
  </property>
  <property fmtid="{D5CDD505-2E9C-101B-9397-08002B2CF9AE}" pid="30" name="uploadNewPath">
    <vt:lpwstr>https://oa.zjaudit.gov.cn:8443/file?listener=OA_GW_GONGWEN&amp;hisType=ZHENGWEN&amp;fileFlowType=文印室&amp;ifGuiDang=1&amp;orgDocId=2nQ05CpVteeWIuRTXQitie.docx&amp;docId=1710398887378.077&amp;dataId=0aF37khxN7vprumvDbhJYb&amp;fileName=中共湖州市吴兴区委审计委员会办公室湖州市吴兴区审计局关于印发《2024年吴兴区本级审计项目计划》的通</vt:lpwstr>
  </property>
  <property fmtid="{D5CDD505-2E9C-101B-9397-08002B2CF9AE}" pid="31" name="uploadPath">
    <vt:lpwstr>https://oa.zjaudit.gov.cn:8443/file/2nQ05CpVteeWIuRTXQitie.docx?keepMetaData=true&amp;type=wps&amp;NIID=3FCzUmqo51xGCF8uVLuND1&amp;model=saveHist&amp;QINGGAOTYPE=FEIQINGGAO&amp;X-XSRF-TOKEN=a8930282d89d7c7cbc9df9dc88cc5c89&amp;X-DEVICE-NAME=@USER_CODE@&amp;OSS_FLAG=1</vt:lpwstr>
  </property>
  <property fmtid="{D5CDD505-2E9C-101B-9397-08002B2CF9AE}" pid="32" name="ribbonExt">
    <vt:lpwstr>{"WPSExtOfficeTab":{"OnGetEnabled":true,"OnGetVisible":true},"btnClearRevDoc":{"GetImage":"icon/clearComments.png","OnGetEnabled":true,"OnGetLabel":"清稿","OnGetVisible":true}}</vt:lpwstr>
  </property>
  <property fmtid="{D5CDD505-2E9C-101B-9397-08002B2CF9AE}" pid="33" name="docName">
    <vt:lpwstr>中共湖州市吴兴区委审计委员会办公室湖州市吴兴区审计局关于印发《2024年吴兴区本级审计项目计划》的通知.docx</vt:lpwstr>
  </property>
</Properties>
</file>