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安吉邮政管理局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27D4A0F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2024-01-01T06:00:52Z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