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60" w:lineRule="exact"/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  <w:t>南浔区2023年狂犬病免疫补助经费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明细表</w:t>
      </w:r>
    </w:p>
    <w:bookmarkEnd w:id="0"/>
    <w:p>
      <w:pPr>
        <w:pStyle w:val="7"/>
        <w:spacing w:before="0" w:beforeAutospacing="0" w:after="0" w:afterAutospacing="0"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</w:p>
    <w:tbl>
      <w:tblPr>
        <w:tblStyle w:val="8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335"/>
        <w:gridCol w:w="2220"/>
        <w:gridCol w:w="1980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免疫只数（只））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申请经费（元）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湖州南浔高新畜禽技术有限公司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练市镇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湖州西爱动物诊所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6820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练市镇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湖州南浔洋开庙兽药有限公司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6920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练市镇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湖州练市海岩兽药经营部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7580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练市镇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千金动物报检点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12720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湖州兴牧兽药有限公司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14660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善琏镇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南浔石淙理琴兽药经营部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湖州市菱湖石淙海根兽药经营部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南浔萌宝宠物诊所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东迁街道 （940元）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南浔镇（度假区）（1560元）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南浔刀哥宠物医院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东迁街道 （600元）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南浔镇（度假区）（2180元）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南浔壹宠动物诊所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东迁街道 （200元）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南浔镇（300元）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湖州南浔欧克兽药经营部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14640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东迁街道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南浔绣城宠物医院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南浔镇（度假区）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湖州南浔锦芳兽药经营部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12520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南浔镇（度假区）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湖州齐欣宠物服务有限公司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南浔镇（度假区）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菱湖汪汪宠物生活馆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菱湖镇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南浔菱湖央盛宠物美容店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18860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菱湖镇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湖州南浔庞记畜禽技术服务部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23020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和孚防疫服务点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37460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和孚镇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9846</w:t>
            </w: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196920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7"/>
        <w:spacing w:before="0" w:beforeAutospacing="0" w:after="0" w:afterAutospacing="0"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F73CF"/>
    <w:rsid w:val="377F7292"/>
    <w:rsid w:val="39DF73CF"/>
    <w:rsid w:val="3EFFEC6B"/>
    <w:rsid w:val="5CEDF67C"/>
    <w:rsid w:val="5DDE0537"/>
    <w:rsid w:val="6DD95A94"/>
    <w:rsid w:val="73EF7153"/>
    <w:rsid w:val="773E1F90"/>
    <w:rsid w:val="7EFFF86E"/>
    <w:rsid w:val="7F73C98E"/>
    <w:rsid w:val="DFFFB7F6"/>
    <w:rsid w:val="FA6F8598"/>
    <w:rsid w:val="FF77BBD1"/>
    <w:rsid w:val="FFB7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Times New Roman" w:hAnsi="Times New Roman" w:eastAsia="黑体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  <w:b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keepNext w:val="0"/>
      <w:keepLines w:val="0"/>
      <w:widowControl w:val="0"/>
      <w:suppressLineNumbers w:val="0"/>
      <w:spacing w:after="0" w:afterAutospacing="0" w:line="560" w:lineRule="exact"/>
      <w:ind w:firstLine="420" w:firstLineChars="100"/>
      <w:jc w:val="both"/>
    </w:pPr>
    <w:rPr>
      <w:rFonts w:hint="eastAsia" w:ascii="宋体" w:hAnsi="宋体" w:eastAsia="宋体" w:cs="Times New Roman"/>
      <w:kern w:val="2"/>
      <w:sz w:val="28"/>
      <w:szCs w:val="28"/>
      <w:lang w:val="en-US" w:eastAsia="zh-CN" w:bidi="ar"/>
    </w:rPr>
  </w:style>
  <w:style w:type="paragraph" w:styleId="6">
    <w:name w:val="Body Text"/>
    <w:qFormat/>
    <w:uiPriority w:val="0"/>
    <w:pPr>
      <w:widowControl w:val="0"/>
      <w:jc w:val="center"/>
    </w:pPr>
    <w:rPr>
      <w:rFonts w:ascii="Calibri" w:hAnsi="Calibri" w:eastAsia="黑体" w:cs="Times New Roman"/>
      <w:kern w:val="2"/>
      <w:sz w:val="44"/>
      <w:szCs w:val="24"/>
      <w:lang w:val="en-US" w:eastAsia="zh-CN" w:bidi="ar-SA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10">
    <w:name w:val="标题 3 Char"/>
    <w:link w:val="5"/>
    <w:uiPriority w:val="0"/>
    <w:rPr>
      <w:rFonts w:ascii="Times New Roman" w:hAnsi="Times New Roman" w:eastAsia="楷体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2023-11-21T15:33:00Z</dcterms:created>
  <dc:creator>huzhou</dc:creator>
  <cp:lastModifiedBy>huzhou</cp:lastModifiedBy>
  <dcterms:modified xsi:type="dcterms:W3CDTF">2023-11-21T15:34:12Z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71688ABF4484A989555D5C65D017670A</vt:lpwstr>
  </property>
</Properties>
</file>