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textAlignment w:val="center"/>
        <w:rPr>
          <w:rFonts w:hint="default" w:ascii="黑体" w:hAns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720" w:firstLineChars="200"/>
        <w:jc w:val="center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湖州南太湖新区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总工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会202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" w:eastAsia="zh-CN" w:bidi="ar"/>
        </w:rPr>
        <w:t>3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年招聘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社会化职业化工会工作者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 w:bidi="ar"/>
        </w:rPr>
        <w:t>岗位信息表</w:t>
      </w:r>
    </w:p>
    <w:tbl>
      <w:tblPr>
        <w:tblStyle w:val="4"/>
        <w:tblpPr w:leftFromText="180" w:rightFromText="180" w:horzAnchor="margin" w:tblpXSpec="center" w:tblpY="1320"/>
        <w:tblW w:w="15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43"/>
        <w:gridCol w:w="1265"/>
        <w:gridCol w:w="2611"/>
        <w:gridCol w:w="1105"/>
        <w:gridCol w:w="1155"/>
        <w:gridCol w:w="3289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招聘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部门</w:t>
            </w:r>
          </w:p>
        </w:tc>
        <w:tc>
          <w:tcPr>
            <w:tcW w:w="124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招聘岗位</w:t>
            </w:r>
          </w:p>
        </w:tc>
        <w:tc>
          <w:tcPr>
            <w:tcW w:w="942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招  聘  条  件</w:t>
            </w:r>
          </w:p>
        </w:tc>
        <w:tc>
          <w:tcPr>
            <w:tcW w:w="309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学历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专业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相关工作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年限要求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其它要求</w:t>
            </w:r>
          </w:p>
        </w:tc>
        <w:tc>
          <w:tcPr>
            <w:tcW w:w="30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" w:eastAsia="zh-CN"/>
              </w:rPr>
              <w:t>南太湖新区总工会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街道社会化职业化工会工作者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大学本科及以上</w:t>
            </w:r>
          </w:p>
        </w:tc>
        <w:tc>
          <w:tcPr>
            <w:tcW w:w="371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本科：会计、会计学、财务会计与审计、财政学、财务管理、审计学；计算机科学与技术、计算机及应用、计算机及软件、信息管理与信息系统。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硕研及以上：会计、会计学、财务管理、财务学、审计学、计算机科学与技术、计算机应用技术、计算机软件与理论、信息管理与信息系统。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2年及以上工作经历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36FACE"/>
    <w:rsid w:val="17DFFCDF"/>
    <w:rsid w:val="36EA273D"/>
    <w:rsid w:val="3E6DF3F9"/>
    <w:rsid w:val="535C211A"/>
    <w:rsid w:val="603F8482"/>
    <w:rsid w:val="6D790DE1"/>
    <w:rsid w:val="6ED31011"/>
    <w:rsid w:val="77DFE5A2"/>
    <w:rsid w:val="7FFD11ED"/>
    <w:rsid w:val="A7BFCBC9"/>
    <w:rsid w:val="BCC766AD"/>
    <w:rsid w:val="DF36FACE"/>
    <w:rsid w:val="FFFFE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75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2021-09-26T09:24:00Z</dcterms:created>
  <dc:creator>huzhou</dc:creator>
  <cp:lastModifiedBy>huzhou</cp:lastModifiedBy>
  <cp:lastPrinted>2023-09-25T15:31:57Z</cp:lastPrinted>
  <dcterms:modified xsi:type="dcterms:W3CDTF">2023-09-25T15:34:05Z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9F8553DC4AF54FC1B7C1969A8D1D840B</vt:lpwstr>
  </property>
</Properties>
</file>