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2"/>
          <w:szCs w:val="32"/>
        </w:rPr>
      </w:pPr>
      <w:r>
        <w:rPr>
          <w:rFonts w:hint="eastAsia" w:ascii="方正小标宋简体" w:eastAsia="方正小标宋简体"/>
          <w:sz w:val="32"/>
          <w:szCs w:val="32"/>
        </w:rPr>
        <w:t>项目验收公示</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sz w:val="28"/>
                <w:szCs w:val="28"/>
              </w:rPr>
            </w:pPr>
            <w:r>
              <w:rPr>
                <w:rFonts w:hint="eastAsia"/>
                <w:sz w:val="28"/>
                <w:szCs w:val="28"/>
              </w:rPr>
              <w:t>紫外线光功能化二氧化钛纳米管表面改性对糖尿病种植体骨结合的影响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rFonts w:hint="eastAsia"/>
                <w:sz w:val="28"/>
                <w:szCs w:val="28"/>
              </w:rPr>
              <w:t>2017GY48</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eastAsia" w:eastAsiaTheme="minorEastAsia"/>
                <w:sz w:val="28"/>
                <w:szCs w:val="28"/>
                <w:lang w:val="en-US" w:eastAsia="zh-CN"/>
              </w:rPr>
            </w:pPr>
            <w:r>
              <w:rPr>
                <w:rFonts w:hint="eastAsia"/>
                <w:sz w:val="28"/>
                <w:szCs w:val="28"/>
                <w:lang w:val="en-US" w:eastAsia="zh-CN"/>
              </w:rPr>
              <w:t>盛美春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湖州市第一人民医院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盛美春 沈颖 王忠华 郑重阳 孟祥勇 侯岚燕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湖州市卫健委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严君烈 朱慧勇 区跃坚 王晓玲 张维佳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adjustRightInd w:val="0"/>
              <w:snapToGrid w:val="0"/>
              <w:ind w:firstLine="560" w:firstLineChars="200"/>
              <w:jc w:val="left"/>
              <w:rPr>
                <w:rFonts w:hint="eastAsia"/>
                <w:sz w:val="28"/>
                <w:szCs w:val="28"/>
              </w:rPr>
            </w:pPr>
            <w:r>
              <w:rPr>
                <w:rFonts w:hint="eastAsia"/>
                <w:sz w:val="28"/>
                <w:szCs w:val="28"/>
              </w:rPr>
              <w:t>20</w:t>
            </w:r>
            <w:r>
              <w:rPr>
                <w:rFonts w:hint="eastAsia"/>
                <w:sz w:val="28"/>
                <w:szCs w:val="28"/>
                <w:lang w:val="en-US" w:eastAsia="zh-CN"/>
              </w:rPr>
              <w:t>22</w:t>
            </w:r>
            <w:r>
              <w:rPr>
                <w:rFonts w:hint="eastAsia"/>
                <w:sz w:val="28"/>
                <w:szCs w:val="28"/>
              </w:rPr>
              <w:t>年</w:t>
            </w:r>
            <w:r>
              <w:rPr>
                <w:rFonts w:hint="eastAsia"/>
                <w:sz w:val="28"/>
                <w:szCs w:val="28"/>
                <w:lang w:val="en-US" w:eastAsia="zh-CN"/>
              </w:rPr>
              <w:t>9</w:t>
            </w:r>
            <w:r>
              <w:rPr>
                <w:rFonts w:hint="eastAsia"/>
                <w:sz w:val="28"/>
                <w:szCs w:val="28"/>
              </w:rPr>
              <w:t>月</w:t>
            </w:r>
            <w:r>
              <w:rPr>
                <w:rFonts w:hint="eastAsia"/>
                <w:sz w:val="28"/>
                <w:szCs w:val="28"/>
                <w:lang w:val="en-US" w:eastAsia="zh-CN"/>
              </w:rPr>
              <w:t>15</w:t>
            </w:r>
            <w:r>
              <w:rPr>
                <w:rFonts w:hint="eastAsia"/>
                <w:sz w:val="28"/>
                <w:szCs w:val="28"/>
              </w:rPr>
              <w:t>日，受湖州市科学技术局委托，湖州市卫生健康委员会组织专家对盛美春承担的市级公益性应用研究项目紫外线光功能化二氧化钛纳米管表面改性对糖尿病种植体骨结合的影响（编号2017GY48）进行了通信验收。验收组审阅了相关材料，形成验收意见如下：</w:t>
            </w:r>
          </w:p>
          <w:p>
            <w:pPr>
              <w:adjustRightInd w:val="0"/>
              <w:snapToGrid w:val="0"/>
              <w:jc w:val="left"/>
              <w:rPr>
                <w:rFonts w:hint="eastAsia"/>
                <w:sz w:val="28"/>
                <w:szCs w:val="28"/>
              </w:rPr>
            </w:pPr>
            <w:r>
              <w:rPr>
                <w:rFonts w:hint="eastAsia"/>
                <w:sz w:val="28"/>
                <w:szCs w:val="28"/>
                <w:lang w:eastAsia="zh-CN"/>
              </w:rPr>
              <w:t>　　</w:t>
            </w:r>
            <w:r>
              <w:rPr>
                <w:rFonts w:hint="eastAsia"/>
                <w:sz w:val="28"/>
                <w:szCs w:val="28"/>
              </w:rPr>
              <w:t>一、提供的验收资料齐全、规范，符合验收要求。</w:t>
            </w:r>
          </w:p>
          <w:p>
            <w:pPr>
              <w:adjustRightInd w:val="0"/>
              <w:snapToGrid w:val="0"/>
              <w:jc w:val="left"/>
              <w:rPr>
                <w:rFonts w:hint="eastAsia"/>
                <w:sz w:val="28"/>
                <w:szCs w:val="28"/>
              </w:rPr>
            </w:pPr>
            <w:r>
              <w:rPr>
                <w:rFonts w:hint="eastAsia"/>
                <w:sz w:val="28"/>
                <w:szCs w:val="28"/>
                <w:lang w:eastAsia="zh-CN"/>
              </w:rPr>
              <w:t>　　</w:t>
            </w:r>
            <w:r>
              <w:rPr>
                <w:rFonts w:hint="eastAsia"/>
                <w:sz w:val="28"/>
                <w:szCs w:val="28"/>
              </w:rPr>
              <w:t>二、课题组按照项目申报书的主要研究内容和研究目标，明确了紫外线光功能化二氧化钛纳米管表面改性对钛表面性质的影响。采用动物实验方法，破坏动物胰腺功能，检查实验动物血糖及胰腺组织病理变化情况，建立稳定的糖尿病实验动物模型。通过动物实验方法，检查实验动物种植体周围骨组织病理变化情况，分析UVA光功能化TiO2纳米管表面改性对糖尿病动物种植体骨结合的影响作用及其表现规律。</w:t>
            </w:r>
          </w:p>
          <w:p>
            <w:pPr>
              <w:adjustRightInd w:val="0"/>
              <w:snapToGrid w:val="0"/>
              <w:jc w:val="left"/>
              <w:rPr>
                <w:rFonts w:hint="eastAsia"/>
                <w:sz w:val="28"/>
                <w:szCs w:val="28"/>
              </w:rPr>
            </w:pPr>
            <w:r>
              <w:rPr>
                <w:rFonts w:hint="eastAsia"/>
                <w:sz w:val="28"/>
                <w:szCs w:val="28"/>
                <w:lang w:eastAsia="zh-CN"/>
              </w:rPr>
              <w:t>　　</w:t>
            </w:r>
            <w:r>
              <w:rPr>
                <w:rFonts w:hint="eastAsia"/>
                <w:sz w:val="28"/>
                <w:szCs w:val="28"/>
              </w:rPr>
              <w:t>三、本项目完成了合同规定的经济技术指标，</w:t>
            </w:r>
            <w:r>
              <w:rPr>
                <w:rFonts w:hint="eastAsia"/>
                <w:sz w:val="28"/>
                <w:szCs w:val="28"/>
                <w:lang w:val="en-US" w:eastAsia="zh-CN"/>
              </w:rPr>
              <w:t>发表中文核心期刊2篇</w:t>
            </w:r>
            <w:r>
              <w:rPr>
                <w:rFonts w:hint="eastAsia"/>
                <w:sz w:val="28"/>
                <w:szCs w:val="28"/>
              </w:rPr>
              <w:t>。</w:t>
            </w:r>
          </w:p>
          <w:p>
            <w:pPr>
              <w:adjustRightInd w:val="0"/>
              <w:snapToGrid w:val="0"/>
              <w:jc w:val="left"/>
              <w:rPr>
                <w:rFonts w:hint="eastAsia"/>
                <w:sz w:val="28"/>
                <w:szCs w:val="28"/>
              </w:rPr>
            </w:pPr>
            <w:r>
              <w:rPr>
                <w:rFonts w:hint="eastAsia"/>
                <w:sz w:val="28"/>
                <w:szCs w:val="28"/>
                <w:lang w:eastAsia="zh-CN"/>
              </w:rPr>
              <w:t>　　</w:t>
            </w:r>
            <w:r>
              <w:rPr>
                <w:rFonts w:hint="eastAsia"/>
                <w:sz w:val="28"/>
                <w:szCs w:val="28"/>
              </w:rPr>
              <w:t>四、项目预算总经费7万元，其中市财政科技补助经费3万元，经湖州市第一人民医院财务部决算，实际经费支出5.225万元，其中市财政科技补助经费3万元，经费使用合理。</w:t>
            </w:r>
          </w:p>
          <w:p>
            <w:pPr>
              <w:adjustRightInd w:val="0"/>
              <w:snapToGrid w:val="0"/>
              <w:jc w:val="left"/>
              <w:rPr>
                <w:sz w:val="28"/>
                <w:szCs w:val="28"/>
              </w:rPr>
            </w:pPr>
            <w:r>
              <w:rPr>
                <w:rFonts w:hint="eastAsia"/>
                <w:sz w:val="28"/>
                <w:szCs w:val="28"/>
                <w:lang w:eastAsia="zh-CN"/>
              </w:rPr>
              <w:t>　　</w:t>
            </w:r>
            <w:r>
              <w:rPr>
                <w:rFonts w:hint="eastAsia"/>
                <w:sz w:val="28"/>
                <w:szCs w:val="28"/>
              </w:rPr>
              <w:t>验收组认为，该项目已基本完成了项目任务书规定的主要内容和任务，同意</w:t>
            </w:r>
            <w:r>
              <w:rPr>
                <w:rFonts w:hint="eastAsia"/>
                <w:sz w:val="28"/>
                <w:szCs w:val="28"/>
                <w:lang w:val="en-US" w:eastAsia="zh-CN"/>
              </w:rPr>
              <w:t>结题</w:t>
            </w:r>
            <w:r>
              <w:rPr>
                <w:rFonts w:hint="eastAsia"/>
                <w:sz w:val="28"/>
                <w:szCs w:val="28"/>
                <w:lang w:eastAsia="zh-CN"/>
              </w:rPr>
              <w:t>。</w:t>
            </w:r>
            <w:bookmarkStart w:id="0" w:name="_GoBack"/>
            <w:bookmarkEnd w:id="0"/>
          </w:p>
          <w:p>
            <w:pPr>
              <w:adjustRightInd w:val="0"/>
              <w:snapToGrid w:val="0"/>
              <w:jc w:val="left"/>
              <w:rPr>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AE0"/>
    <w:rsid w:val="00257F26"/>
    <w:rsid w:val="003A541C"/>
    <w:rsid w:val="003F0AE0"/>
    <w:rsid w:val="006B25CF"/>
    <w:rsid w:val="00C161C5"/>
    <w:rsid w:val="00FC005F"/>
    <w:rsid w:val="050D49B5"/>
    <w:rsid w:val="1CCB3609"/>
    <w:rsid w:val="347C7EE2"/>
    <w:rsid w:val="4B5E5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Words>
  <Characters>69</Characters>
  <Lines>1</Lines>
  <Paragraphs>1</Paragraphs>
  <TotalTime>11</TotalTime>
  <ScaleCrop>false</ScaleCrop>
  <LinksUpToDate>false</LinksUpToDate>
  <CharactersWithSpaces>79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huzhou</cp:lastModifiedBy>
  <dcterms:modified xsi:type="dcterms:W3CDTF">2023-04-14T13:47:06Z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