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67" w:rsidRDefault="00F53442">
      <w:pPr>
        <w:spacing w:line="560" w:lineRule="exact"/>
        <w:jc w:val="center"/>
        <w:rPr>
          <w:rFonts w:ascii="方正小标宋简体" w:eastAsia="方正小标宋简体" w:hAnsi="华文中宋" w:cs="Times New Roman"/>
          <w:b/>
          <w:spacing w:val="-20"/>
          <w:sz w:val="36"/>
          <w:szCs w:val="36"/>
        </w:rPr>
      </w:pPr>
      <w:r>
        <w:rPr>
          <w:rFonts w:ascii="方正小标宋简体" w:eastAsia="方正小标宋简体" w:hAnsi="华文中宋" w:cs="Times New Roman" w:hint="eastAsia"/>
          <w:b/>
          <w:spacing w:val="-20"/>
          <w:sz w:val="36"/>
          <w:szCs w:val="36"/>
        </w:rPr>
        <w:t>浙江省湖州市吴兴区面向全国引进高层次优秀教育人才</w:t>
      </w:r>
    </w:p>
    <w:p w:rsidR="00E87867" w:rsidRDefault="00F53442">
      <w:pPr>
        <w:spacing w:line="560" w:lineRule="exact"/>
        <w:jc w:val="center"/>
        <w:rPr>
          <w:rFonts w:ascii="仿宋_GB2312" w:eastAsia="仿宋_GB2312" w:hAnsi="Times New Roman" w:cs="Times New Roman"/>
          <w:sz w:val="30"/>
          <w:szCs w:val="30"/>
        </w:rPr>
      </w:pPr>
      <w:r>
        <w:rPr>
          <w:rFonts w:ascii="方正小标宋简体" w:eastAsia="方正小标宋简体" w:hAnsi="华文中宋" w:cs="Times New Roman" w:hint="eastAsia"/>
          <w:b/>
          <w:sz w:val="36"/>
          <w:szCs w:val="36"/>
        </w:rPr>
        <w:t>公告</w:t>
      </w:r>
    </w:p>
    <w:p w:rsidR="00E87867" w:rsidRDefault="00E87867">
      <w:pPr>
        <w:spacing w:line="560" w:lineRule="exact"/>
        <w:ind w:firstLine="600"/>
        <w:rPr>
          <w:rFonts w:ascii="仿宋_GB2312" w:eastAsia="仿宋_GB2312" w:hAnsi="Times New Roman" w:cs="Times New Roman"/>
          <w:sz w:val="30"/>
          <w:szCs w:val="30"/>
        </w:rPr>
      </w:pPr>
    </w:p>
    <w:p w:rsidR="00E87867" w:rsidRDefault="00F53442" w:rsidP="00524106">
      <w:pPr>
        <w:spacing w:line="540" w:lineRule="exact"/>
        <w:ind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为加强吴兴区高层次教育人才队伍建设，现面向全国公开引进一批高层次优秀教育人才，具体事项公告如下：</w:t>
      </w:r>
    </w:p>
    <w:p w:rsidR="00E87867" w:rsidRDefault="00F53442" w:rsidP="00524106">
      <w:pPr>
        <w:widowControl/>
        <w:spacing w:line="540" w:lineRule="exact"/>
        <w:ind w:firstLineChars="200" w:firstLine="602"/>
        <w:rPr>
          <w:rFonts w:ascii="黑体" w:eastAsia="黑体"/>
          <w:b/>
          <w:sz w:val="30"/>
          <w:szCs w:val="30"/>
        </w:rPr>
      </w:pPr>
      <w:r>
        <w:rPr>
          <w:rFonts w:ascii="黑体" w:eastAsia="黑体" w:hint="eastAsia"/>
          <w:b/>
          <w:sz w:val="30"/>
          <w:szCs w:val="30"/>
        </w:rPr>
        <w:t>一、引进原则</w:t>
      </w:r>
    </w:p>
    <w:p w:rsidR="00E87867" w:rsidRDefault="00F53442" w:rsidP="00524106">
      <w:pPr>
        <w:widowControl/>
        <w:spacing w:line="54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坚持公开、公平、竞争、择优和德才兼备的原则。</w:t>
      </w:r>
    </w:p>
    <w:p w:rsidR="00E87867" w:rsidRDefault="00F53442" w:rsidP="00524106">
      <w:pPr>
        <w:spacing w:line="540" w:lineRule="exact"/>
        <w:ind w:firstLine="600"/>
        <w:rPr>
          <w:rFonts w:ascii="黑体" w:eastAsia="黑体"/>
          <w:b/>
          <w:sz w:val="30"/>
          <w:szCs w:val="30"/>
        </w:rPr>
      </w:pPr>
      <w:r>
        <w:rPr>
          <w:rFonts w:ascii="黑体" w:eastAsia="黑体" w:hint="eastAsia"/>
          <w:b/>
          <w:sz w:val="30"/>
          <w:szCs w:val="30"/>
        </w:rPr>
        <w:t>二、引进计划及要求</w:t>
      </w:r>
    </w:p>
    <w:p w:rsidR="00E87867" w:rsidRDefault="00F53442" w:rsidP="00524106">
      <w:pPr>
        <w:spacing w:line="540" w:lineRule="exact"/>
        <w:ind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计划引进高层次优秀教育人才12名（事业编制），由吴兴区教育局统筹调配，具体引进职位、人数及要求见下表。</w:t>
      </w:r>
    </w:p>
    <w:p w:rsidR="00E87867" w:rsidRDefault="00E87867">
      <w:pPr>
        <w:spacing w:line="300" w:lineRule="exact"/>
        <w:ind w:firstLine="601"/>
        <w:rPr>
          <w:rFonts w:ascii="仿宋_GB2312" w:eastAsia="仿宋_GB2312" w:hAnsi="Times New Roman" w:cs="Times New Roman"/>
          <w:sz w:val="30"/>
          <w:szCs w:val="30"/>
        </w:rPr>
      </w:pPr>
    </w:p>
    <w:tbl>
      <w:tblPr>
        <w:tblStyle w:val="a6"/>
        <w:tblW w:w="0" w:type="auto"/>
        <w:tblLook w:val="04A0" w:firstRow="1" w:lastRow="0" w:firstColumn="1" w:lastColumn="0" w:noHBand="0" w:noVBand="1"/>
      </w:tblPr>
      <w:tblGrid>
        <w:gridCol w:w="2034"/>
        <w:gridCol w:w="855"/>
        <w:gridCol w:w="4155"/>
        <w:gridCol w:w="1478"/>
      </w:tblGrid>
      <w:tr w:rsidR="00E87867">
        <w:tc>
          <w:tcPr>
            <w:tcW w:w="2034" w:type="dxa"/>
            <w:vAlign w:val="center"/>
          </w:tcPr>
          <w:p w:rsidR="00E87867" w:rsidRDefault="00F53442">
            <w:pPr>
              <w:spacing w:line="560" w:lineRule="exact"/>
              <w:jc w:val="cente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职位</w:t>
            </w:r>
          </w:p>
        </w:tc>
        <w:tc>
          <w:tcPr>
            <w:tcW w:w="855" w:type="dxa"/>
            <w:vAlign w:val="center"/>
          </w:tcPr>
          <w:p w:rsidR="00E87867" w:rsidRDefault="00F53442">
            <w:pPr>
              <w:spacing w:line="560" w:lineRule="exact"/>
              <w:jc w:val="cente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人数</w:t>
            </w:r>
          </w:p>
        </w:tc>
        <w:tc>
          <w:tcPr>
            <w:tcW w:w="4155" w:type="dxa"/>
            <w:vAlign w:val="center"/>
          </w:tcPr>
          <w:p w:rsidR="00E87867" w:rsidRDefault="00F53442">
            <w:pPr>
              <w:spacing w:line="560" w:lineRule="exact"/>
              <w:jc w:val="cente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条件</w:t>
            </w:r>
          </w:p>
        </w:tc>
        <w:tc>
          <w:tcPr>
            <w:tcW w:w="1478" w:type="dxa"/>
            <w:vAlign w:val="center"/>
          </w:tcPr>
          <w:p w:rsidR="00E87867" w:rsidRDefault="00F53442">
            <w:pPr>
              <w:spacing w:line="560" w:lineRule="exact"/>
              <w:jc w:val="cente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备注</w:t>
            </w:r>
          </w:p>
        </w:tc>
      </w:tr>
      <w:tr w:rsidR="00E87867">
        <w:trPr>
          <w:trHeight w:val="3905"/>
        </w:trPr>
        <w:tc>
          <w:tcPr>
            <w:tcW w:w="2034" w:type="dxa"/>
            <w:vAlign w:val="center"/>
          </w:tcPr>
          <w:p w:rsidR="00E87867" w:rsidRDefault="00F53442">
            <w:pPr>
              <w:spacing w:line="32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初中学科教师</w:t>
            </w:r>
          </w:p>
        </w:tc>
        <w:tc>
          <w:tcPr>
            <w:tcW w:w="855" w:type="dxa"/>
            <w:vAlign w:val="center"/>
          </w:tcPr>
          <w:p w:rsidR="00E87867" w:rsidRDefault="00F53442">
            <w:pPr>
              <w:spacing w:line="32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6</w:t>
            </w:r>
          </w:p>
        </w:tc>
        <w:tc>
          <w:tcPr>
            <w:tcW w:w="4155" w:type="dxa"/>
            <w:vAlign w:val="center"/>
          </w:tcPr>
          <w:p w:rsidR="00E87867" w:rsidRDefault="00F53442">
            <w:pPr>
              <w:spacing w:line="320" w:lineRule="exact"/>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符合下列条件之一：</w:t>
            </w:r>
          </w:p>
          <w:p w:rsidR="00E87867" w:rsidRDefault="00F53442">
            <w:pPr>
              <w:spacing w:line="320" w:lineRule="exact"/>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1.全国模范教师、全国优秀教师、全国优秀教育工作者等国家级荣誉称号或享受国务院特殊津贴专家；</w:t>
            </w:r>
          </w:p>
          <w:p w:rsidR="00E87867" w:rsidRDefault="00F53442">
            <w:pPr>
              <w:spacing w:line="320" w:lineRule="exact"/>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2.省级政府、省级人才或教育主管部门授予或评定的省级人才工程入选或培养后备人选、省功勋教师（杰出教师）、省特级教师、省学科带头人（名教师）、省教坛新秀等省级荣誉称号;</w:t>
            </w:r>
          </w:p>
          <w:p w:rsidR="00E87867" w:rsidRDefault="00F53442">
            <w:pPr>
              <w:spacing w:line="320" w:lineRule="exact"/>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3.地市级政府、地市级人才或教育主管部门授予或评定的市级人才工程入选人选；地市级第一层次教学名师。</w:t>
            </w:r>
          </w:p>
        </w:tc>
        <w:tc>
          <w:tcPr>
            <w:tcW w:w="1478" w:type="dxa"/>
            <w:vAlign w:val="center"/>
          </w:tcPr>
          <w:p w:rsidR="00E87867" w:rsidRDefault="00F53442">
            <w:pPr>
              <w:spacing w:line="32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要求语文、数学或科学学科</w:t>
            </w:r>
          </w:p>
        </w:tc>
      </w:tr>
      <w:tr w:rsidR="00E87867">
        <w:trPr>
          <w:trHeight w:val="580"/>
        </w:trPr>
        <w:tc>
          <w:tcPr>
            <w:tcW w:w="2034" w:type="dxa"/>
            <w:vAlign w:val="center"/>
          </w:tcPr>
          <w:p w:rsidR="00E87867" w:rsidRDefault="00F53442">
            <w:pPr>
              <w:spacing w:line="32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小学学科教师</w:t>
            </w:r>
          </w:p>
        </w:tc>
        <w:tc>
          <w:tcPr>
            <w:tcW w:w="855" w:type="dxa"/>
            <w:vAlign w:val="center"/>
          </w:tcPr>
          <w:p w:rsidR="00E87867" w:rsidRDefault="00F53442">
            <w:pPr>
              <w:spacing w:line="32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p>
        </w:tc>
        <w:tc>
          <w:tcPr>
            <w:tcW w:w="4155" w:type="dxa"/>
            <w:vAlign w:val="center"/>
          </w:tcPr>
          <w:p w:rsidR="00E87867" w:rsidRDefault="00F53442">
            <w:pPr>
              <w:spacing w:line="32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省特级教师</w:t>
            </w:r>
          </w:p>
        </w:tc>
        <w:tc>
          <w:tcPr>
            <w:tcW w:w="1478" w:type="dxa"/>
            <w:vAlign w:val="center"/>
          </w:tcPr>
          <w:p w:rsidR="00E87867" w:rsidRDefault="00E87867">
            <w:pPr>
              <w:spacing w:line="320" w:lineRule="exact"/>
              <w:jc w:val="center"/>
              <w:rPr>
                <w:rFonts w:ascii="仿宋_GB2312" w:eastAsia="仿宋_GB2312" w:hAnsi="Times New Roman" w:cs="Times New Roman"/>
                <w:sz w:val="24"/>
                <w:szCs w:val="24"/>
              </w:rPr>
            </w:pPr>
          </w:p>
        </w:tc>
      </w:tr>
      <w:tr w:rsidR="00E87867">
        <w:tc>
          <w:tcPr>
            <w:tcW w:w="2034" w:type="dxa"/>
            <w:vAlign w:val="center"/>
          </w:tcPr>
          <w:p w:rsidR="00E87867" w:rsidRDefault="00F53442">
            <w:pPr>
              <w:spacing w:line="32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高水平体育教师</w:t>
            </w:r>
          </w:p>
        </w:tc>
        <w:tc>
          <w:tcPr>
            <w:tcW w:w="855" w:type="dxa"/>
            <w:vAlign w:val="center"/>
          </w:tcPr>
          <w:p w:rsidR="00E87867" w:rsidRDefault="00F53442">
            <w:pPr>
              <w:spacing w:line="32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p>
        </w:tc>
        <w:tc>
          <w:tcPr>
            <w:tcW w:w="4155" w:type="dxa"/>
            <w:vAlign w:val="center"/>
          </w:tcPr>
          <w:p w:rsidR="00E87867" w:rsidRDefault="00F53442">
            <w:pPr>
              <w:spacing w:line="320" w:lineRule="exact"/>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符合下列所有条件：</w:t>
            </w:r>
          </w:p>
          <w:p w:rsidR="00E87867" w:rsidRDefault="00F53442">
            <w:pPr>
              <w:spacing w:line="320" w:lineRule="exact"/>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1.省队退役运动员；</w:t>
            </w:r>
          </w:p>
          <w:p w:rsidR="00E87867" w:rsidRDefault="00F53442">
            <w:pPr>
              <w:spacing w:line="32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2.取得国家一级运动员证书。</w:t>
            </w:r>
          </w:p>
        </w:tc>
        <w:tc>
          <w:tcPr>
            <w:tcW w:w="1478" w:type="dxa"/>
            <w:vAlign w:val="center"/>
          </w:tcPr>
          <w:p w:rsidR="00E87867" w:rsidRDefault="00F53442">
            <w:pPr>
              <w:spacing w:line="32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要求田径、球类、武术、跆拳道或散打方向</w:t>
            </w:r>
          </w:p>
        </w:tc>
      </w:tr>
      <w:tr w:rsidR="00E87867">
        <w:trPr>
          <w:trHeight w:val="446"/>
        </w:trPr>
        <w:tc>
          <w:tcPr>
            <w:tcW w:w="2034" w:type="dxa"/>
            <w:vAlign w:val="center"/>
          </w:tcPr>
          <w:p w:rsidR="00E87867" w:rsidRDefault="00F53442">
            <w:pPr>
              <w:spacing w:line="32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幼儿园园长</w:t>
            </w:r>
          </w:p>
        </w:tc>
        <w:tc>
          <w:tcPr>
            <w:tcW w:w="855" w:type="dxa"/>
            <w:vAlign w:val="center"/>
          </w:tcPr>
          <w:p w:rsidR="00E87867" w:rsidRDefault="00F53442">
            <w:pPr>
              <w:spacing w:line="32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p>
        </w:tc>
        <w:tc>
          <w:tcPr>
            <w:tcW w:w="4155" w:type="dxa"/>
            <w:vAlign w:val="center"/>
          </w:tcPr>
          <w:p w:rsidR="00E87867" w:rsidRDefault="00F53442">
            <w:pPr>
              <w:spacing w:line="320" w:lineRule="exact"/>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符合下列所有条件：</w:t>
            </w:r>
          </w:p>
          <w:p w:rsidR="00E87867" w:rsidRDefault="00F53442">
            <w:pPr>
              <w:spacing w:line="320" w:lineRule="exact"/>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1.具有</w:t>
            </w:r>
            <w:r w:rsidR="00315D3B">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rPr>
              <w:t>年及以上正园长职务任职经历；</w:t>
            </w:r>
          </w:p>
          <w:p w:rsidR="00E87867" w:rsidRDefault="00F53442">
            <w:pPr>
              <w:spacing w:line="320" w:lineRule="exact"/>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2.具有地市级及以上人才或教学名师荣誉称号。</w:t>
            </w:r>
          </w:p>
        </w:tc>
        <w:tc>
          <w:tcPr>
            <w:tcW w:w="1478" w:type="dxa"/>
            <w:vAlign w:val="center"/>
          </w:tcPr>
          <w:p w:rsidR="00E87867" w:rsidRDefault="00E87867">
            <w:pPr>
              <w:spacing w:line="320" w:lineRule="exact"/>
              <w:jc w:val="center"/>
              <w:rPr>
                <w:rFonts w:ascii="仿宋_GB2312" w:eastAsia="仿宋_GB2312" w:hAnsi="Times New Roman" w:cs="Times New Roman"/>
                <w:sz w:val="24"/>
                <w:szCs w:val="24"/>
              </w:rPr>
            </w:pPr>
          </w:p>
        </w:tc>
      </w:tr>
    </w:tbl>
    <w:p w:rsidR="00E87867" w:rsidRDefault="00F53442" w:rsidP="00524106">
      <w:pPr>
        <w:widowControl/>
        <w:spacing w:line="540" w:lineRule="exact"/>
        <w:ind w:firstLine="641"/>
        <w:rPr>
          <w:rFonts w:ascii="黑体" w:eastAsia="黑体"/>
          <w:b/>
          <w:sz w:val="30"/>
          <w:szCs w:val="30"/>
        </w:rPr>
      </w:pPr>
      <w:r>
        <w:rPr>
          <w:rFonts w:ascii="黑体" w:eastAsia="黑体" w:hint="eastAsia"/>
          <w:b/>
          <w:sz w:val="30"/>
          <w:szCs w:val="30"/>
        </w:rPr>
        <w:lastRenderedPageBreak/>
        <w:t>三、资格条件</w:t>
      </w:r>
    </w:p>
    <w:p w:rsidR="00E87867" w:rsidRDefault="00F53442" w:rsidP="00524106">
      <w:pPr>
        <w:spacing w:line="540" w:lineRule="exact"/>
        <w:ind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1.具有中华人民共和国国籍，拥护中国共产党的领导，遵守宪法和法律，品行端正，无不良行为记录，有志于教育事业；</w:t>
      </w:r>
    </w:p>
    <w:p w:rsidR="00E87867" w:rsidRDefault="00F53442" w:rsidP="00524106">
      <w:pPr>
        <w:spacing w:line="540" w:lineRule="exact"/>
        <w:ind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2.具有正常履行岗位职责的身体条件和心理素质；</w:t>
      </w:r>
    </w:p>
    <w:p w:rsidR="00E87867" w:rsidRDefault="00F53442" w:rsidP="00524106">
      <w:pPr>
        <w:spacing w:line="540" w:lineRule="exact"/>
        <w:ind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3.高水平体育教师职位年龄要求35周岁及以下（1987年2月13</w:t>
      </w:r>
      <w:r w:rsidR="00C3153E">
        <w:rPr>
          <w:rFonts w:ascii="仿宋_GB2312" w:eastAsia="仿宋_GB2312" w:hAnsi="Times New Roman" w:cs="Times New Roman" w:hint="eastAsia"/>
          <w:sz w:val="30"/>
          <w:szCs w:val="30"/>
        </w:rPr>
        <w:t>日以后出生）。</w:t>
      </w:r>
      <w:bookmarkStart w:id="0" w:name="_GoBack"/>
      <w:bookmarkEnd w:id="0"/>
      <w:r>
        <w:rPr>
          <w:rFonts w:ascii="仿宋_GB2312" w:eastAsia="仿宋_GB2312" w:hAnsi="Times New Roman" w:cs="Times New Roman" w:hint="eastAsia"/>
          <w:sz w:val="30"/>
          <w:szCs w:val="30"/>
        </w:rPr>
        <w:t>其他职位年龄要求在40周岁及以下（1982年2月13日以后出生），具有副高级职称的可放宽至45周岁及以下（1977年2月13日以后出生）；</w:t>
      </w:r>
    </w:p>
    <w:p w:rsidR="00E87867" w:rsidRDefault="00F53442" w:rsidP="00524106">
      <w:pPr>
        <w:spacing w:line="54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4.须持有与应聘职位相应的教师资格证书（高水平体育教师职位不作要求）。</w:t>
      </w:r>
    </w:p>
    <w:p w:rsidR="00E87867" w:rsidRDefault="00F53442" w:rsidP="00524106">
      <w:pPr>
        <w:spacing w:line="540" w:lineRule="exact"/>
        <w:ind w:firstLine="600"/>
        <w:rPr>
          <w:rFonts w:ascii="黑体" w:eastAsia="黑体"/>
          <w:b/>
          <w:sz w:val="30"/>
          <w:szCs w:val="30"/>
        </w:rPr>
      </w:pPr>
      <w:r>
        <w:rPr>
          <w:rFonts w:ascii="黑体" w:eastAsia="黑体" w:hint="eastAsia"/>
          <w:b/>
          <w:sz w:val="30"/>
          <w:szCs w:val="30"/>
        </w:rPr>
        <w:t>四</w:t>
      </w:r>
      <w:r>
        <w:rPr>
          <w:rFonts w:ascii="黑体" w:eastAsia="黑体"/>
          <w:b/>
          <w:sz w:val="30"/>
          <w:szCs w:val="30"/>
        </w:rPr>
        <w:t>、引进程序</w:t>
      </w:r>
    </w:p>
    <w:p w:rsidR="00E87867" w:rsidRDefault="00F53442" w:rsidP="00524106">
      <w:pPr>
        <w:spacing w:line="540" w:lineRule="exact"/>
        <w:ind w:firstLine="600"/>
        <w:rPr>
          <w:rFonts w:ascii="楷体" w:eastAsia="楷体" w:hAnsi="楷体" w:cs="Times New Roman"/>
          <w:b/>
          <w:sz w:val="30"/>
          <w:szCs w:val="30"/>
        </w:rPr>
      </w:pPr>
      <w:r>
        <w:rPr>
          <w:rFonts w:ascii="楷体" w:eastAsia="楷体" w:hAnsi="楷体" w:cs="Times New Roman" w:hint="eastAsia"/>
          <w:b/>
          <w:sz w:val="30"/>
          <w:szCs w:val="30"/>
        </w:rPr>
        <w:t>（一）网络报名</w:t>
      </w:r>
    </w:p>
    <w:p w:rsidR="00E87867" w:rsidRDefault="00F53442" w:rsidP="00524106">
      <w:pPr>
        <w:spacing w:line="540" w:lineRule="exact"/>
        <w:ind w:firstLine="600"/>
        <w:rPr>
          <w:rFonts w:ascii="仿宋_GB2312" w:eastAsia="仿宋_GB2312" w:hAnsi="Times New Roman" w:cs="Times New Roman"/>
          <w:sz w:val="30"/>
          <w:szCs w:val="30"/>
        </w:rPr>
      </w:pPr>
      <w:r>
        <w:rPr>
          <w:rFonts w:ascii="仿宋_GB2312" w:eastAsia="仿宋_GB2312" w:hAnsi="Times New Roman" w:cs="Times New Roman" w:hint="eastAsia"/>
          <w:b/>
          <w:sz w:val="30"/>
          <w:szCs w:val="30"/>
        </w:rPr>
        <w:t>1.报名时间：</w:t>
      </w:r>
      <w:r>
        <w:rPr>
          <w:rFonts w:ascii="仿宋_GB2312" w:eastAsia="仿宋_GB2312" w:hAnsi="Times New Roman" w:cs="Times New Roman" w:hint="eastAsia"/>
          <w:sz w:val="30"/>
          <w:szCs w:val="30"/>
        </w:rPr>
        <w:t>2023年2月13日至2月23日下午17时。应聘人员可以</w:t>
      </w:r>
      <w:proofErr w:type="gramStart"/>
      <w:r>
        <w:rPr>
          <w:rFonts w:ascii="仿宋_GB2312" w:eastAsia="仿宋_GB2312" w:hAnsi="Times New Roman" w:cs="Times New Roman" w:hint="eastAsia"/>
          <w:sz w:val="30"/>
          <w:szCs w:val="30"/>
        </w:rPr>
        <w:t>通过微信扫一扫</w:t>
      </w:r>
      <w:proofErr w:type="gramEnd"/>
      <w:r>
        <w:rPr>
          <w:rFonts w:ascii="仿宋_GB2312" w:eastAsia="仿宋_GB2312" w:hAnsi="Times New Roman" w:cs="Times New Roman" w:hint="eastAsia"/>
          <w:sz w:val="30"/>
          <w:szCs w:val="30"/>
        </w:rPr>
        <w:t>识别二维码，在规定时间内进行网上报名，逾期不再受理。每人限报一个职位。</w:t>
      </w:r>
    </w:p>
    <w:p w:rsidR="00E87867" w:rsidRDefault="00F53442" w:rsidP="00524106">
      <w:pPr>
        <w:spacing w:line="540" w:lineRule="exact"/>
        <w:ind w:firstLine="600"/>
        <w:rPr>
          <w:rFonts w:ascii="仿宋_GB2312" w:eastAsia="仿宋_GB2312" w:hAnsi="Times New Roman" w:cs="Times New Roman"/>
          <w:sz w:val="30"/>
          <w:szCs w:val="30"/>
        </w:rPr>
      </w:pPr>
      <w:r>
        <w:rPr>
          <w:rFonts w:ascii="仿宋_GB2312" w:eastAsia="仿宋_GB2312" w:hAnsi="Times New Roman" w:cs="Times New Roman"/>
          <w:noProof/>
          <w:sz w:val="30"/>
          <w:szCs w:val="30"/>
        </w:rPr>
        <w:drawing>
          <wp:anchor distT="0" distB="0" distL="114300" distR="114300" simplePos="0" relativeHeight="251658240" behindDoc="0" locked="0" layoutInCell="1" allowOverlap="1" wp14:anchorId="7434F1FD" wp14:editId="2E345F83">
            <wp:simplePos x="0" y="0"/>
            <wp:positionH relativeFrom="column">
              <wp:posOffset>1819275</wp:posOffset>
            </wp:positionH>
            <wp:positionV relativeFrom="paragraph">
              <wp:posOffset>53975</wp:posOffset>
            </wp:positionV>
            <wp:extent cx="1943100" cy="2011680"/>
            <wp:effectExtent l="0" t="0" r="0" b="7620"/>
            <wp:wrapNone/>
            <wp:docPr id="1" name="图片 1" descr="C:\Users\admin\AppData\Local\Temp\WeChat Files\05a139b349c76edcc98d83888161e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AppData\Local\Temp\WeChat Files\05a139b349c76edcc98d83888161ec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48148" cy="2017022"/>
                    </a:xfrm>
                    <a:prstGeom prst="rect">
                      <a:avLst/>
                    </a:prstGeom>
                    <a:noFill/>
                    <a:ln>
                      <a:noFill/>
                    </a:ln>
                  </pic:spPr>
                </pic:pic>
              </a:graphicData>
            </a:graphic>
          </wp:anchor>
        </w:drawing>
      </w:r>
    </w:p>
    <w:p w:rsidR="00E87867" w:rsidRDefault="00E87867" w:rsidP="00524106">
      <w:pPr>
        <w:spacing w:line="540" w:lineRule="exact"/>
        <w:ind w:firstLine="600"/>
        <w:rPr>
          <w:rFonts w:ascii="仿宋_GB2312" w:eastAsia="仿宋_GB2312" w:hAnsi="Times New Roman" w:cs="Times New Roman"/>
          <w:sz w:val="30"/>
          <w:szCs w:val="30"/>
        </w:rPr>
      </w:pPr>
    </w:p>
    <w:p w:rsidR="00E87867" w:rsidRDefault="00E87867" w:rsidP="00524106">
      <w:pPr>
        <w:spacing w:line="540" w:lineRule="exact"/>
        <w:ind w:firstLine="600"/>
        <w:jc w:val="center"/>
        <w:rPr>
          <w:rFonts w:ascii="仿宋_GB2312" w:eastAsia="仿宋_GB2312" w:hAnsi="Times New Roman" w:cs="Times New Roman"/>
          <w:b/>
          <w:sz w:val="52"/>
          <w:szCs w:val="30"/>
        </w:rPr>
      </w:pPr>
    </w:p>
    <w:p w:rsidR="00E87867" w:rsidRDefault="00E87867" w:rsidP="00524106">
      <w:pPr>
        <w:spacing w:line="540" w:lineRule="exact"/>
        <w:ind w:firstLine="600"/>
        <w:jc w:val="center"/>
        <w:rPr>
          <w:rFonts w:ascii="仿宋_GB2312" w:eastAsia="仿宋_GB2312" w:hAnsi="Times New Roman" w:cs="Times New Roman"/>
          <w:b/>
          <w:sz w:val="52"/>
          <w:szCs w:val="30"/>
        </w:rPr>
      </w:pPr>
    </w:p>
    <w:p w:rsidR="00E87867" w:rsidRDefault="00E87867" w:rsidP="00524106">
      <w:pPr>
        <w:spacing w:line="540" w:lineRule="exact"/>
        <w:ind w:firstLine="600"/>
        <w:jc w:val="center"/>
        <w:rPr>
          <w:rFonts w:ascii="仿宋_GB2312" w:eastAsia="仿宋_GB2312" w:hAnsi="Times New Roman" w:cs="Times New Roman"/>
          <w:b/>
          <w:sz w:val="52"/>
          <w:szCs w:val="30"/>
        </w:rPr>
      </w:pPr>
    </w:p>
    <w:p w:rsidR="00E87867" w:rsidRDefault="00E87867" w:rsidP="00524106">
      <w:pPr>
        <w:spacing w:line="540" w:lineRule="exact"/>
        <w:ind w:firstLine="600"/>
        <w:jc w:val="center"/>
        <w:rPr>
          <w:rFonts w:ascii="仿宋_GB2312" w:eastAsia="仿宋_GB2312" w:hAnsi="Times New Roman" w:cs="Times New Roman"/>
          <w:b/>
          <w:sz w:val="52"/>
          <w:szCs w:val="30"/>
        </w:rPr>
      </w:pPr>
    </w:p>
    <w:p w:rsidR="00E87867" w:rsidRDefault="00F53442" w:rsidP="00524106">
      <w:pPr>
        <w:spacing w:line="540" w:lineRule="exact"/>
        <w:ind w:firstLine="600"/>
        <w:rPr>
          <w:rFonts w:ascii="仿宋_GB2312" w:eastAsia="仿宋_GB2312" w:hAnsi="Times New Roman" w:cs="Times New Roman"/>
          <w:sz w:val="30"/>
          <w:szCs w:val="30"/>
        </w:rPr>
      </w:pPr>
      <w:r>
        <w:rPr>
          <w:rFonts w:ascii="仿宋_GB2312" w:eastAsia="仿宋_GB2312" w:hAnsi="Times New Roman" w:cs="Times New Roman" w:hint="eastAsia"/>
          <w:b/>
          <w:sz w:val="30"/>
          <w:szCs w:val="30"/>
        </w:rPr>
        <w:t>2.报名材料：</w:t>
      </w:r>
      <w:r>
        <w:rPr>
          <w:rFonts w:ascii="仿宋_GB2312" w:eastAsia="仿宋_GB2312" w:hAnsi="Times New Roman" w:cs="Times New Roman" w:hint="eastAsia"/>
          <w:sz w:val="30"/>
          <w:szCs w:val="30"/>
        </w:rPr>
        <w:t>报名人员须拍照上</w:t>
      </w:r>
      <w:proofErr w:type="gramStart"/>
      <w:r>
        <w:rPr>
          <w:rFonts w:ascii="仿宋_GB2312" w:eastAsia="仿宋_GB2312" w:hAnsi="Times New Roman" w:cs="Times New Roman" w:hint="eastAsia"/>
          <w:sz w:val="30"/>
          <w:szCs w:val="30"/>
        </w:rPr>
        <w:t>传以下</w:t>
      </w:r>
      <w:proofErr w:type="gramEnd"/>
      <w:r>
        <w:rPr>
          <w:rFonts w:ascii="仿宋_GB2312" w:eastAsia="仿宋_GB2312" w:hAnsi="Times New Roman" w:cs="Times New Roman" w:hint="eastAsia"/>
          <w:sz w:val="30"/>
          <w:szCs w:val="30"/>
        </w:rPr>
        <w:t>材料原件：</w:t>
      </w:r>
    </w:p>
    <w:p w:rsidR="00E87867" w:rsidRDefault="00F53442" w:rsidP="00524106">
      <w:pPr>
        <w:spacing w:line="540" w:lineRule="exact"/>
        <w:ind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①本人有效期内的第二代身份证；②最高学历、学位证书；③教师资格证书（不作要求的可不提供）；④职称证书；⑤符合条件的荣誉称号、获奖证书、任职经历等佐证材料。</w:t>
      </w:r>
    </w:p>
    <w:p w:rsidR="00E87867" w:rsidRDefault="00F53442" w:rsidP="00524106">
      <w:pPr>
        <w:spacing w:line="540" w:lineRule="exact"/>
        <w:ind w:firstLine="600"/>
        <w:rPr>
          <w:rFonts w:ascii="楷体" w:eastAsia="楷体" w:hAnsi="楷体" w:cs="Times New Roman"/>
          <w:b/>
          <w:sz w:val="30"/>
          <w:szCs w:val="30"/>
        </w:rPr>
      </w:pPr>
      <w:r>
        <w:rPr>
          <w:rFonts w:ascii="楷体" w:eastAsia="楷体" w:hAnsi="楷体" w:cs="Times New Roman" w:hint="eastAsia"/>
          <w:b/>
          <w:sz w:val="30"/>
          <w:szCs w:val="30"/>
        </w:rPr>
        <w:lastRenderedPageBreak/>
        <w:t>（二）资格审核</w:t>
      </w:r>
    </w:p>
    <w:p w:rsidR="00E87867" w:rsidRDefault="00F53442" w:rsidP="00524106">
      <w:pPr>
        <w:spacing w:line="540" w:lineRule="exact"/>
        <w:ind w:firstLine="600"/>
        <w:rPr>
          <w:rFonts w:ascii="仿宋_GB2312" w:eastAsia="仿宋_GB2312"/>
          <w:sz w:val="30"/>
          <w:szCs w:val="30"/>
        </w:rPr>
      </w:pPr>
      <w:r>
        <w:rPr>
          <w:rFonts w:ascii="仿宋_GB2312" w:eastAsia="仿宋_GB2312" w:hint="eastAsia"/>
          <w:sz w:val="30"/>
          <w:szCs w:val="30"/>
        </w:rPr>
        <w:t>资格审核时间为2023年2月13日至2月24日下午17时。资格审核期间，报名人员可登入报名系统查询结果</w:t>
      </w:r>
      <w:r>
        <w:rPr>
          <w:rFonts w:ascii="仿宋_GB2312" w:eastAsia="仿宋_GB2312" w:hint="eastAsia"/>
          <w:sz w:val="32"/>
          <w:szCs w:val="32"/>
        </w:rPr>
        <w:t>。未通过的人员可在报名时间内再次报名并接受资格审核。</w:t>
      </w:r>
    </w:p>
    <w:p w:rsidR="00E87867" w:rsidRDefault="00F53442" w:rsidP="00524106">
      <w:pPr>
        <w:spacing w:line="540" w:lineRule="exact"/>
        <w:ind w:firstLine="600"/>
        <w:rPr>
          <w:rFonts w:ascii="楷体" w:eastAsia="楷体" w:hAnsi="楷体" w:cs="Times New Roman"/>
          <w:b/>
          <w:sz w:val="30"/>
          <w:szCs w:val="30"/>
        </w:rPr>
      </w:pPr>
      <w:r>
        <w:rPr>
          <w:rFonts w:ascii="楷体" w:eastAsia="楷体" w:hAnsi="楷体" w:cs="Times New Roman" w:hint="eastAsia"/>
          <w:b/>
          <w:sz w:val="30"/>
          <w:szCs w:val="30"/>
        </w:rPr>
        <w:t>（三）考核</w:t>
      </w:r>
    </w:p>
    <w:p w:rsidR="00E87867" w:rsidRDefault="00F53442" w:rsidP="00524106">
      <w:pPr>
        <w:spacing w:line="540" w:lineRule="exact"/>
        <w:ind w:firstLineChars="200" w:firstLine="600"/>
        <w:rPr>
          <w:rFonts w:ascii="仿宋_GB2312" w:eastAsia="仿宋_GB2312"/>
          <w:sz w:val="30"/>
          <w:szCs w:val="30"/>
        </w:rPr>
      </w:pPr>
      <w:r>
        <w:rPr>
          <w:rFonts w:ascii="仿宋_GB2312" w:eastAsia="仿宋_GB2312" w:hint="eastAsia"/>
          <w:sz w:val="30"/>
          <w:szCs w:val="30"/>
        </w:rPr>
        <w:t>考核时间、地点、形式等具体事宜另行通知。按照考核最终成绩，</w:t>
      </w:r>
      <w:r>
        <w:rPr>
          <w:rFonts w:ascii="仿宋_GB2312" w:eastAsia="仿宋_GB2312" w:hAnsi="仿宋" w:hint="eastAsia"/>
          <w:sz w:val="30"/>
          <w:szCs w:val="30"/>
        </w:rPr>
        <w:t>分职位按招聘计划1：1的比例在考核合格人员中从高分到低分确定体检、考察对象。</w:t>
      </w:r>
    </w:p>
    <w:p w:rsidR="00E87867" w:rsidRDefault="00F53442" w:rsidP="00524106">
      <w:pPr>
        <w:spacing w:line="540" w:lineRule="exact"/>
        <w:ind w:firstLine="600"/>
        <w:rPr>
          <w:rFonts w:ascii="楷体" w:eastAsia="楷体" w:hAnsi="楷体" w:cs="Times New Roman"/>
          <w:b/>
          <w:sz w:val="30"/>
          <w:szCs w:val="30"/>
        </w:rPr>
      </w:pPr>
      <w:r>
        <w:rPr>
          <w:rFonts w:ascii="楷体" w:eastAsia="楷体" w:hAnsi="楷体" w:cs="Times New Roman" w:hint="eastAsia"/>
          <w:b/>
          <w:sz w:val="30"/>
          <w:szCs w:val="30"/>
        </w:rPr>
        <w:t>（四）体检</w:t>
      </w:r>
    </w:p>
    <w:p w:rsidR="00E87867" w:rsidRDefault="00F53442" w:rsidP="00524106">
      <w:pPr>
        <w:spacing w:line="540" w:lineRule="exact"/>
        <w:ind w:firstLine="600"/>
        <w:rPr>
          <w:rFonts w:ascii="仿宋_GB2312" w:eastAsia="仿宋_GB2312"/>
          <w:sz w:val="30"/>
          <w:szCs w:val="30"/>
        </w:rPr>
      </w:pPr>
      <w:r>
        <w:rPr>
          <w:rFonts w:ascii="仿宋_GB2312" w:eastAsia="仿宋_GB2312" w:hint="eastAsia"/>
          <w:sz w:val="30"/>
          <w:szCs w:val="30"/>
        </w:rPr>
        <w:t>参照公务员招录体检有关规定执行，费用由考生自理，体检合格人员确定为考察对象。不按规定的时间、地点参加体检的，视作放弃。</w:t>
      </w:r>
    </w:p>
    <w:p w:rsidR="00E87867" w:rsidRDefault="00F53442" w:rsidP="00524106">
      <w:pPr>
        <w:spacing w:line="540" w:lineRule="exact"/>
        <w:ind w:firstLine="600"/>
        <w:rPr>
          <w:rFonts w:ascii="楷体" w:eastAsia="楷体" w:hAnsi="楷体" w:cs="Times New Roman"/>
          <w:b/>
          <w:sz w:val="30"/>
          <w:szCs w:val="30"/>
        </w:rPr>
      </w:pPr>
      <w:r>
        <w:rPr>
          <w:rFonts w:ascii="楷体" w:eastAsia="楷体" w:hAnsi="楷体" w:cs="Times New Roman" w:hint="eastAsia"/>
          <w:b/>
          <w:sz w:val="30"/>
          <w:szCs w:val="30"/>
        </w:rPr>
        <w:t>（五）考察</w:t>
      </w:r>
    </w:p>
    <w:p w:rsidR="00E87867" w:rsidRDefault="00F53442" w:rsidP="00524106">
      <w:pPr>
        <w:spacing w:line="540" w:lineRule="exact"/>
        <w:ind w:firstLine="600"/>
        <w:rPr>
          <w:rFonts w:ascii="仿宋_GB2312" w:eastAsia="仿宋_GB2312"/>
          <w:sz w:val="30"/>
          <w:szCs w:val="30"/>
        </w:rPr>
      </w:pPr>
      <w:r>
        <w:rPr>
          <w:rFonts w:ascii="仿宋_GB2312" w:eastAsia="仿宋_GB2312" w:hint="eastAsia"/>
          <w:sz w:val="30"/>
          <w:szCs w:val="30"/>
        </w:rPr>
        <w:t>参照公务员招录考察有关规定执行。</w:t>
      </w:r>
    </w:p>
    <w:p w:rsidR="00E87867" w:rsidRDefault="00F53442" w:rsidP="00524106">
      <w:pPr>
        <w:spacing w:line="540" w:lineRule="exact"/>
        <w:ind w:firstLine="600"/>
        <w:rPr>
          <w:rFonts w:ascii="楷体" w:eastAsia="楷体" w:hAnsi="楷体" w:cs="Times New Roman"/>
          <w:b/>
          <w:sz w:val="30"/>
          <w:szCs w:val="30"/>
        </w:rPr>
      </w:pPr>
      <w:r>
        <w:rPr>
          <w:rFonts w:ascii="楷体" w:eastAsia="楷体" w:hAnsi="楷体" w:cs="Times New Roman" w:hint="eastAsia"/>
          <w:b/>
          <w:sz w:val="30"/>
          <w:szCs w:val="30"/>
        </w:rPr>
        <w:t>（六）公示</w:t>
      </w:r>
    </w:p>
    <w:p w:rsidR="00E87867" w:rsidRDefault="00F53442" w:rsidP="00524106">
      <w:pPr>
        <w:spacing w:line="540" w:lineRule="exact"/>
        <w:ind w:firstLine="600"/>
        <w:rPr>
          <w:rFonts w:ascii="仿宋_GB2312" w:eastAsia="仿宋_GB2312"/>
          <w:sz w:val="30"/>
          <w:szCs w:val="30"/>
        </w:rPr>
      </w:pPr>
      <w:r>
        <w:rPr>
          <w:rFonts w:ascii="仿宋_GB2312" w:eastAsia="仿宋_GB2312" w:hint="eastAsia"/>
          <w:sz w:val="30"/>
          <w:szCs w:val="30"/>
        </w:rPr>
        <w:t>体检、考察结束后，对拟聘用人员名单通过吴兴区人民政府网站（www.wuxing.gov.cn）向社会公示7个工作日。公示期满，对拟聘用人员没有异议或反映问题经查实不影响聘用的，按规定办理聘用手续。对反映有影响聘用问题并查有实据的，不予聘用;对反映的问题一时难以查实的，将暂缓聘用，待查清后再决定是否聘用。</w:t>
      </w:r>
    </w:p>
    <w:p w:rsidR="00E87867" w:rsidRDefault="00F53442" w:rsidP="00524106">
      <w:pPr>
        <w:spacing w:line="540" w:lineRule="exact"/>
        <w:ind w:firstLine="600"/>
        <w:rPr>
          <w:rFonts w:ascii="楷体" w:eastAsia="楷体" w:hAnsi="楷体" w:cs="Times New Roman"/>
          <w:b/>
          <w:sz w:val="30"/>
          <w:szCs w:val="30"/>
        </w:rPr>
      </w:pPr>
      <w:r>
        <w:rPr>
          <w:rFonts w:ascii="楷体" w:eastAsia="楷体" w:hAnsi="楷体" w:cs="Times New Roman" w:hint="eastAsia"/>
          <w:b/>
          <w:sz w:val="30"/>
          <w:szCs w:val="30"/>
        </w:rPr>
        <w:t>（七）</w:t>
      </w:r>
      <w:r>
        <w:rPr>
          <w:rFonts w:ascii="楷体_GB2312" w:eastAsia="楷体_GB2312" w:hAnsi="Times New Roman" w:cs="Times New Roman" w:hint="eastAsia"/>
          <w:b/>
          <w:sz w:val="30"/>
          <w:szCs w:val="30"/>
        </w:rPr>
        <w:t>办理聘用手续</w:t>
      </w:r>
    </w:p>
    <w:p w:rsidR="00E87867" w:rsidRDefault="00F53442" w:rsidP="00524106">
      <w:pPr>
        <w:spacing w:line="540" w:lineRule="exact"/>
        <w:ind w:firstLine="600"/>
        <w:rPr>
          <w:rFonts w:ascii="仿宋_GB2312" w:eastAsia="仿宋_GB2312"/>
          <w:sz w:val="30"/>
          <w:szCs w:val="30"/>
        </w:rPr>
      </w:pPr>
      <w:r>
        <w:rPr>
          <w:rFonts w:ascii="仿宋_GB2312" w:eastAsia="仿宋_GB2312" w:hint="eastAsia"/>
          <w:sz w:val="30"/>
          <w:szCs w:val="30"/>
        </w:rPr>
        <w:t>拟聘用人员按浙江省事业单位人员聘用有关规定于2023年8月办理聘用手续。</w:t>
      </w:r>
      <w:r>
        <w:rPr>
          <w:rFonts w:ascii="仿宋_GB2312" w:eastAsia="仿宋_GB2312" w:hAnsi="仿宋" w:hint="eastAsia"/>
          <w:sz w:val="30"/>
          <w:szCs w:val="30"/>
        </w:rPr>
        <w:t>拟聘用人员收到聘用通知，无正当理由未按要求报到的，取消聘用资格。</w:t>
      </w:r>
    </w:p>
    <w:p w:rsidR="00E87867" w:rsidRDefault="00F53442" w:rsidP="00524106">
      <w:pPr>
        <w:spacing w:line="540" w:lineRule="exact"/>
        <w:ind w:firstLineChars="200" w:firstLine="602"/>
        <w:rPr>
          <w:rFonts w:ascii="黑体" w:eastAsia="黑体"/>
          <w:b/>
          <w:sz w:val="30"/>
          <w:szCs w:val="30"/>
        </w:rPr>
      </w:pPr>
      <w:r>
        <w:rPr>
          <w:rFonts w:ascii="黑体" w:eastAsia="黑体" w:hint="eastAsia"/>
          <w:b/>
          <w:sz w:val="30"/>
          <w:szCs w:val="30"/>
        </w:rPr>
        <w:lastRenderedPageBreak/>
        <w:t>五、其他</w:t>
      </w:r>
    </w:p>
    <w:p w:rsidR="00E87867" w:rsidRDefault="00F53442" w:rsidP="00524106">
      <w:pPr>
        <w:spacing w:line="540" w:lineRule="exact"/>
        <w:ind w:firstLineChars="200" w:firstLine="600"/>
        <w:rPr>
          <w:rFonts w:ascii="仿宋_GB2312" w:eastAsia="仿宋_GB2312"/>
          <w:sz w:val="30"/>
          <w:szCs w:val="30"/>
        </w:rPr>
      </w:pPr>
      <w:r>
        <w:rPr>
          <w:rFonts w:ascii="仿宋_GB2312" w:eastAsia="仿宋_GB2312" w:hint="eastAsia"/>
          <w:sz w:val="30"/>
          <w:szCs w:val="30"/>
        </w:rPr>
        <w:t>1.报名人员填写的信息以及提交的材料应真实、完整、有效，如有不实或影响招聘工作公平公正的，取消报考、聘用资格。</w:t>
      </w:r>
    </w:p>
    <w:p w:rsidR="00E87867" w:rsidRDefault="00F53442" w:rsidP="00524106">
      <w:pPr>
        <w:spacing w:line="540" w:lineRule="exact"/>
        <w:ind w:firstLineChars="200" w:firstLine="600"/>
        <w:rPr>
          <w:rFonts w:ascii="仿宋_GB2312" w:eastAsia="仿宋_GB2312"/>
          <w:sz w:val="30"/>
          <w:szCs w:val="30"/>
        </w:rPr>
      </w:pPr>
      <w:r>
        <w:rPr>
          <w:rFonts w:ascii="仿宋_GB2312" w:eastAsia="仿宋_GB2312" w:hint="eastAsia"/>
          <w:sz w:val="30"/>
          <w:szCs w:val="30"/>
        </w:rPr>
        <w:t>2.优惠政策。正式入职后，符合条件的可享受教育人才引进相关政策。</w:t>
      </w:r>
    </w:p>
    <w:p w:rsidR="00E87867" w:rsidRDefault="00F53442" w:rsidP="00524106">
      <w:pPr>
        <w:spacing w:line="540" w:lineRule="exact"/>
        <w:ind w:firstLineChars="200" w:firstLine="600"/>
        <w:rPr>
          <w:rFonts w:ascii="仿宋_GB2312" w:eastAsia="仿宋_GB2312"/>
          <w:sz w:val="30"/>
          <w:szCs w:val="30"/>
        </w:rPr>
      </w:pPr>
      <w:r>
        <w:rPr>
          <w:rFonts w:ascii="仿宋_GB2312" w:eastAsia="仿宋_GB2312" w:hint="eastAsia"/>
          <w:sz w:val="30"/>
          <w:szCs w:val="30"/>
        </w:rPr>
        <w:t>3.在体检、考察、公示等环节，入围人员自愿放弃或体检、考察不合格、或有影响聘用情形的，取消聘用资格，空缺职位不再递补。</w:t>
      </w:r>
    </w:p>
    <w:p w:rsidR="00E87867" w:rsidRDefault="00F53442" w:rsidP="00524106">
      <w:pPr>
        <w:spacing w:line="540" w:lineRule="exact"/>
        <w:ind w:firstLineChars="200" w:firstLine="600"/>
        <w:rPr>
          <w:rFonts w:ascii="仿宋_GB2312" w:eastAsia="仿宋_GB2312"/>
          <w:sz w:val="30"/>
          <w:szCs w:val="30"/>
        </w:rPr>
      </w:pPr>
      <w:r>
        <w:rPr>
          <w:rFonts w:ascii="仿宋_GB2312" w:eastAsia="仿宋_GB2312" w:hint="eastAsia"/>
          <w:sz w:val="30"/>
          <w:szCs w:val="30"/>
        </w:rPr>
        <w:t>4.</w:t>
      </w:r>
      <w:r>
        <w:rPr>
          <w:rFonts w:ascii="仿宋_GB2312" w:eastAsia="仿宋_GB2312" w:hAnsi="Times New Roman" w:cs="Times New Roman" w:hint="eastAsia"/>
          <w:sz w:val="30"/>
          <w:szCs w:val="30"/>
        </w:rPr>
        <w:t>凡因违法违纪受过刑事处罚或各类处分人员、被单位辞退人员以及其他有关法律法规明确不得聘用为事业编制人员情形的，不得报考；</w:t>
      </w:r>
      <w:r>
        <w:rPr>
          <w:rFonts w:ascii="仿宋_GB2312" w:eastAsia="仿宋_GB2312" w:hint="eastAsia"/>
          <w:sz w:val="30"/>
          <w:szCs w:val="30"/>
        </w:rPr>
        <w:t>已就业人员由本人负责妥善处理与原单位之间的聘用（劳动）关系。</w:t>
      </w:r>
    </w:p>
    <w:p w:rsidR="00E87867" w:rsidRDefault="00F53442" w:rsidP="00524106">
      <w:pPr>
        <w:spacing w:line="540" w:lineRule="exact"/>
        <w:ind w:firstLineChars="200" w:firstLine="600"/>
        <w:rPr>
          <w:rFonts w:ascii="仿宋_GB2312" w:eastAsia="仿宋_GB2312"/>
          <w:sz w:val="30"/>
          <w:szCs w:val="30"/>
        </w:rPr>
      </w:pPr>
      <w:r>
        <w:rPr>
          <w:rFonts w:ascii="仿宋_GB2312" w:eastAsia="仿宋_GB2312" w:hint="eastAsia"/>
          <w:sz w:val="30"/>
          <w:szCs w:val="30"/>
        </w:rPr>
        <w:t>5.报名时暂无须提供教师资格证的应聘人员需在2024年12月31日前取得相应教师资格证，未能及时取得的将解除聘用合同。</w:t>
      </w:r>
    </w:p>
    <w:p w:rsidR="00E87867" w:rsidRDefault="00F53442" w:rsidP="00524106">
      <w:pPr>
        <w:spacing w:line="540" w:lineRule="exact"/>
        <w:ind w:firstLineChars="200" w:firstLine="600"/>
        <w:rPr>
          <w:rFonts w:ascii="仿宋_GB2312" w:eastAsia="仿宋_GB2312"/>
          <w:sz w:val="30"/>
          <w:szCs w:val="30"/>
        </w:rPr>
      </w:pPr>
      <w:r>
        <w:rPr>
          <w:rFonts w:ascii="仿宋_GB2312" w:eastAsia="仿宋_GB2312" w:hint="eastAsia"/>
          <w:sz w:val="30"/>
          <w:szCs w:val="30"/>
        </w:rPr>
        <w:t>6.在招聘组织实施过程中，必要时将对有关工作安排进行适当调整，请广大报考者理解、支持和配合。</w:t>
      </w:r>
    </w:p>
    <w:p w:rsidR="00E87867" w:rsidRDefault="00F53442" w:rsidP="00524106">
      <w:pPr>
        <w:spacing w:line="540" w:lineRule="exact"/>
        <w:ind w:firstLineChars="200" w:firstLine="602"/>
        <w:rPr>
          <w:rFonts w:ascii="黑体" w:eastAsia="黑体"/>
          <w:b/>
          <w:sz w:val="30"/>
          <w:szCs w:val="30"/>
        </w:rPr>
      </w:pPr>
      <w:r>
        <w:rPr>
          <w:rFonts w:ascii="黑体" w:eastAsia="黑体" w:hint="eastAsia"/>
          <w:b/>
          <w:sz w:val="30"/>
          <w:szCs w:val="30"/>
        </w:rPr>
        <w:t>六、咨询电话</w:t>
      </w:r>
    </w:p>
    <w:p w:rsidR="00E87867" w:rsidRDefault="00F53442" w:rsidP="00524106">
      <w:pPr>
        <w:spacing w:line="540" w:lineRule="exact"/>
        <w:ind w:firstLineChars="200" w:firstLine="600"/>
        <w:rPr>
          <w:rFonts w:ascii="仿宋_GB2312" w:eastAsia="仿宋_GB2312"/>
          <w:sz w:val="30"/>
          <w:szCs w:val="30"/>
        </w:rPr>
      </w:pPr>
      <w:r>
        <w:rPr>
          <w:rFonts w:ascii="仿宋_GB2312" w:eastAsia="仿宋_GB2312" w:hint="eastAsia"/>
          <w:sz w:val="30"/>
          <w:szCs w:val="30"/>
        </w:rPr>
        <w:t>咨询电话（工作日时间）：0572-2289281（吴兴区教育局），0572-2289373（吴兴区人力社保局）。</w:t>
      </w:r>
    </w:p>
    <w:p w:rsidR="00524106" w:rsidRDefault="00524106" w:rsidP="00524106">
      <w:pPr>
        <w:spacing w:line="540" w:lineRule="exact"/>
        <w:ind w:firstLineChars="300" w:firstLine="900"/>
        <w:jc w:val="right"/>
        <w:rPr>
          <w:rFonts w:ascii="仿宋_GB2312" w:eastAsia="仿宋_GB2312"/>
          <w:sz w:val="30"/>
          <w:szCs w:val="30"/>
        </w:rPr>
      </w:pPr>
    </w:p>
    <w:p w:rsidR="00E87867" w:rsidRDefault="00F53442" w:rsidP="00524106">
      <w:pPr>
        <w:spacing w:line="540" w:lineRule="exact"/>
        <w:ind w:firstLineChars="300" w:firstLine="900"/>
        <w:jc w:val="right"/>
        <w:rPr>
          <w:rFonts w:ascii="仿宋_GB2312" w:eastAsia="仿宋_GB2312"/>
          <w:sz w:val="30"/>
          <w:szCs w:val="30"/>
        </w:rPr>
      </w:pPr>
      <w:r>
        <w:rPr>
          <w:rFonts w:ascii="仿宋_GB2312" w:eastAsia="仿宋_GB2312" w:hint="eastAsia"/>
          <w:sz w:val="30"/>
          <w:szCs w:val="30"/>
        </w:rPr>
        <w:t>湖州市吴兴区教育局</w:t>
      </w:r>
    </w:p>
    <w:p w:rsidR="00E87867" w:rsidRDefault="00F53442" w:rsidP="00524106">
      <w:pPr>
        <w:spacing w:line="540" w:lineRule="exact"/>
        <w:ind w:firstLineChars="300" w:firstLine="900"/>
        <w:jc w:val="right"/>
        <w:rPr>
          <w:rFonts w:ascii="仿宋_GB2312" w:eastAsia="仿宋_GB2312"/>
          <w:sz w:val="30"/>
          <w:szCs w:val="30"/>
        </w:rPr>
      </w:pPr>
      <w:r>
        <w:rPr>
          <w:rFonts w:ascii="仿宋_GB2312" w:eastAsia="仿宋_GB2312" w:hint="eastAsia"/>
          <w:sz w:val="30"/>
          <w:szCs w:val="30"/>
        </w:rPr>
        <w:t>湖州市吴兴区人力资源和社会保障局</w:t>
      </w:r>
    </w:p>
    <w:p w:rsidR="00E87867" w:rsidRDefault="00F53442" w:rsidP="00524106">
      <w:pPr>
        <w:spacing w:line="540" w:lineRule="exact"/>
        <w:ind w:firstLineChars="200" w:firstLine="600"/>
        <w:rPr>
          <w:rFonts w:ascii="仿宋_GB2312" w:eastAsia="仿宋_GB2312"/>
          <w:sz w:val="32"/>
          <w:szCs w:val="32"/>
        </w:rPr>
      </w:pPr>
      <w:r>
        <w:rPr>
          <w:rFonts w:ascii="仿宋_GB2312" w:eastAsia="仿宋_GB2312" w:hint="eastAsia"/>
          <w:sz w:val="30"/>
          <w:szCs w:val="30"/>
        </w:rPr>
        <w:t xml:space="preserve">                                    2023</w:t>
      </w:r>
      <w:r>
        <w:rPr>
          <w:rFonts w:ascii="仿宋_GB2312" w:eastAsia="仿宋_GB2312" w:hAnsi="仿宋_GB2312" w:cs="仿宋_GB2312" w:hint="eastAsia"/>
          <w:sz w:val="30"/>
          <w:szCs w:val="30"/>
        </w:rPr>
        <w:t>年2月13</w:t>
      </w:r>
      <w:r>
        <w:rPr>
          <w:rFonts w:ascii="仿宋_GB2312" w:eastAsia="仿宋_GB2312" w:hint="eastAsia"/>
          <w:sz w:val="30"/>
          <w:szCs w:val="30"/>
        </w:rPr>
        <w:t>日</w:t>
      </w:r>
    </w:p>
    <w:sectPr w:rsidR="00E8786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2A4" w:rsidRDefault="008122A4">
      <w:r>
        <w:separator/>
      </w:r>
    </w:p>
  </w:endnote>
  <w:endnote w:type="continuationSeparator" w:id="0">
    <w:p w:rsidR="008122A4" w:rsidRDefault="0081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482946"/>
    </w:sdtPr>
    <w:sdtEndPr/>
    <w:sdtContent>
      <w:p w:rsidR="00E87867" w:rsidRDefault="00F53442">
        <w:pPr>
          <w:pStyle w:val="a4"/>
          <w:jc w:val="center"/>
        </w:pPr>
        <w:r>
          <w:fldChar w:fldCharType="begin"/>
        </w:r>
        <w:r>
          <w:instrText>PAGE   \* MERGEFORMAT</w:instrText>
        </w:r>
        <w:r>
          <w:fldChar w:fldCharType="separate"/>
        </w:r>
        <w:r w:rsidR="00C3153E" w:rsidRPr="00C3153E">
          <w:rPr>
            <w:noProof/>
            <w:lang w:val="zh-CN"/>
          </w:rPr>
          <w:t>2</w:t>
        </w:r>
        <w:r>
          <w:fldChar w:fldCharType="end"/>
        </w:r>
      </w:p>
    </w:sdtContent>
  </w:sdt>
  <w:p w:rsidR="00E87867" w:rsidRDefault="00E878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2A4" w:rsidRDefault="008122A4">
      <w:r>
        <w:separator/>
      </w:r>
    </w:p>
  </w:footnote>
  <w:footnote w:type="continuationSeparator" w:id="0">
    <w:p w:rsidR="008122A4" w:rsidRDefault="00812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86"/>
    <w:rsid w:val="9EDB4BC5"/>
    <w:rsid w:val="ABDF8BF0"/>
    <w:rsid w:val="B66F1D02"/>
    <w:rsid w:val="B76F9FEF"/>
    <w:rsid w:val="BAA57411"/>
    <w:rsid w:val="F73F2E6E"/>
    <w:rsid w:val="FB476919"/>
    <w:rsid w:val="FDDFDC81"/>
    <w:rsid w:val="FEDFA640"/>
    <w:rsid w:val="FEFF81EC"/>
    <w:rsid w:val="00000C2E"/>
    <w:rsid w:val="00016587"/>
    <w:rsid w:val="00052686"/>
    <w:rsid w:val="0005473D"/>
    <w:rsid w:val="00064E6A"/>
    <w:rsid w:val="00084DF2"/>
    <w:rsid w:val="000A3CF0"/>
    <w:rsid w:val="000A405E"/>
    <w:rsid w:val="000A6FC8"/>
    <w:rsid w:val="000B5230"/>
    <w:rsid w:val="000C01C3"/>
    <w:rsid w:val="000D0197"/>
    <w:rsid w:val="000E70F9"/>
    <w:rsid w:val="000F021B"/>
    <w:rsid w:val="001703B2"/>
    <w:rsid w:val="00173CF4"/>
    <w:rsid w:val="001A592D"/>
    <w:rsid w:val="001B3AE7"/>
    <w:rsid w:val="00213821"/>
    <w:rsid w:val="002364F0"/>
    <w:rsid w:val="00250001"/>
    <w:rsid w:val="00251121"/>
    <w:rsid w:val="002716BD"/>
    <w:rsid w:val="00290E53"/>
    <w:rsid w:val="002B70CF"/>
    <w:rsid w:val="002C4710"/>
    <w:rsid w:val="002C48C4"/>
    <w:rsid w:val="002D1DF6"/>
    <w:rsid w:val="002F4D91"/>
    <w:rsid w:val="00315D3B"/>
    <w:rsid w:val="00321E50"/>
    <w:rsid w:val="00321E7F"/>
    <w:rsid w:val="00350142"/>
    <w:rsid w:val="00351150"/>
    <w:rsid w:val="003620EC"/>
    <w:rsid w:val="00397644"/>
    <w:rsid w:val="003A1529"/>
    <w:rsid w:val="003B0D2E"/>
    <w:rsid w:val="003B46D7"/>
    <w:rsid w:val="003B5F79"/>
    <w:rsid w:val="003D07C5"/>
    <w:rsid w:val="003D2D75"/>
    <w:rsid w:val="003E14A2"/>
    <w:rsid w:val="003F6C60"/>
    <w:rsid w:val="00430129"/>
    <w:rsid w:val="00430ADF"/>
    <w:rsid w:val="00450E1F"/>
    <w:rsid w:val="00453947"/>
    <w:rsid w:val="00483D06"/>
    <w:rsid w:val="004A67AC"/>
    <w:rsid w:val="004A78CE"/>
    <w:rsid w:val="004B0146"/>
    <w:rsid w:val="004B7430"/>
    <w:rsid w:val="004C5C60"/>
    <w:rsid w:val="004D7C54"/>
    <w:rsid w:val="004E2D01"/>
    <w:rsid w:val="004F137F"/>
    <w:rsid w:val="004F217D"/>
    <w:rsid w:val="004F23A1"/>
    <w:rsid w:val="004F7F4D"/>
    <w:rsid w:val="00517987"/>
    <w:rsid w:val="00524106"/>
    <w:rsid w:val="00535D36"/>
    <w:rsid w:val="00542D6C"/>
    <w:rsid w:val="005454AF"/>
    <w:rsid w:val="0055224E"/>
    <w:rsid w:val="005B55A6"/>
    <w:rsid w:val="005D4C50"/>
    <w:rsid w:val="0061402D"/>
    <w:rsid w:val="00614EEE"/>
    <w:rsid w:val="0063211E"/>
    <w:rsid w:val="00666298"/>
    <w:rsid w:val="00680D99"/>
    <w:rsid w:val="0069405F"/>
    <w:rsid w:val="00694855"/>
    <w:rsid w:val="006A055C"/>
    <w:rsid w:val="006A70DD"/>
    <w:rsid w:val="006C7C71"/>
    <w:rsid w:val="006D148B"/>
    <w:rsid w:val="006D7A39"/>
    <w:rsid w:val="006E4960"/>
    <w:rsid w:val="00701C1D"/>
    <w:rsid w:val="00786D68"/>
    <w:rsid w:val="007B1AE0"/>
    <w:rsid w:val="007E2881"/>
    <w:rsid w:val="0080038C"/>
    <w:rsid w:val="008003A1"/>
    <w:rsid w:val="00801C26"/>
    <w:rsid w:val="008122A4"/>
    <w:rsid w:val="0082140E"/>
    <w:rsid w:val="0082157C"/>
    <w:rsid w:val="00867DB1"/>
    <w:rsid w:val="00876C2E"/>
    <w:rsid w:val="008904FA"/>
    <w:rsid w:val="008A54D6"/>
    <w:rsid w:val="008B57B4"/>
    <w:rsid w:val="008E0C52"/>
    <w:rsid w:val="008F18A4"/>
    <w:rsid w:val="00920229"/>
    <w:rsid w:val="009307D5"/>
    <w:rsid w:val="00941A4B"/>
    <w:rsid w:val="00952913"/>
    <w:rsid w:val="0097105A"/>
    <w:rsid w:val="009717EC"/>
    <w:rsid w:val="00980813"/>
    <w:rsid w:val="009865A1"/>
    <w:rsid w:val="009A7980"/>
    <w:rsid w:val="009B0226"/>
    <w:rsid w:val="009C7B88"/>
    <w:rsid w:val="009D1F09"/>
    <w:rsid w:val="00A01BAC"/>
    <w:rsid w:val="00A24486"/>
    <w:rsid w:val="00A4349A"/>
    <w:rsid w:val="00A6434B"/>
    <w:rsid w:val="00A653EC"/>
    <w:rsid w:val="00A7781F"/>
    <w:rsid w:val="00A806DE"/>
    <w:rsid w:val="00AA49BC"/>
    <w:rsid w:val="00AA4A8F"/>
    <w:rsid w:val="00AD1CFF"/>
    <w:rsid w:val="00AE3414"/>
    <w:rsid w:val="00B05280"/>
    <w:rsid w:val="00B249AA"/>
    <w:rsid w:val="00B35D90"/>
    <w:rsid w:val="00B47304"/>
    <w:rsid w:val="00B515C1"/>
    <w:rsid w:val="00B51C50"/>
    <w:rsid w:val="00B56526"/>
    <w:rsid w:val="00BA156C"/>
    <w:rsid w:val="00BF1616"/>
    <w:rsid w:val="00BF4E1C"/>
    <w:rsid w:val="00C06235"/>
    <w:rsid w:val="00C3153E"/>
    <w:rsid w:val="00C55E03"/>
    <w:rsid w:val="00CA624D"/>
    <w:rsid w:val="00CB4FD9"/>
    <w:rsid w:val="00CD55B5"/>
    <w:rsid w:val="00CF48E4"/>
    <w:rsid w:val="00D06BF9"/>
    <w:rsid w:val="00D1331C"/>
    <w:rsid w:val="00D143BA"/>
    <w:rsid w:val="00D706A6"/>
    <w:rsid w:val="00D86994"/>
    <w:rsid w:val="00D90D45"/>
    <w:rsid w:val="00D95C6A"/>
    <w:rsid w:val="00DD0371"/>
    <w:rsid w:val="00DF4150"/>
    <w:rsid w:val="00E02D96"/>
    <w:rsid w:val="00E03233"/>
    <w:rsid w:val="00E60309"/>
    <w:rsid w:val="00E87867"/>
    <w:rsid w:val="00EA3122"/>
    <w:rsid w:val="00EC796F"/>
    <w:rsid w:val="00F30680"/>
    <w:rsid w:val="00F4110D"/>
    <w:rsid w:val="00F45FC2"/>
    <w:rsid w:val="00F53442"/>
    <w:rsid w:val="00F60FCC"/>
    <w:rsid w:val="00F713A3"/>
    <w:rsid w:val="00F729D0"/>
    <w:rsid w:val="00F8289D"/>
    <w:rsid w:val="00F907E6"/>
    <w:rsid w:val="00F94185"/>
    <w:rsid w:val="00F95C50"/>
    <w:rsid w:val="00FA4D2C"/>
    <w:rsid w:val="00FA7C64"/>
    <w:rsid w:val="00FE0180"/>
    <w:rsid w:val="00FF1732"/>
    <w:rsid w:val="179E1682"/>
    <w:rsid w:val="33AF920E"/>
    <w:rsid w:val="3BFD08E4"/>
    <w:rsid w:val="3C7B5F15"/>
    <w:rsid w:val="3EDF1CFE"/>
    <w:rsid w:val="3EED2724"/>
    <w:rsid w:val="3FFD6227"/>
    <w:rsid w:val="49EE241C"/>
    <w:rsid w:val="5EBA79C4"/>
    <w:rsid w:val="6FB5A54C"/>
    <w:rsid w:val="6FFFB5AD"/>
    <w:rsid w:val="767398C2"/>
    <w:rsid w:val="76FFFEE1"/>
    <w:rsid w:val="7FBB7C8E"/>
    <w:rsid w:val="7FEB98C9"/>
    <w:rsid w:val="7FFF2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styleId="a7">
    <w:name w:val="Placeholder Text"/>
    <w:basedOn w:val="a0"/>
    <w:uiPriority w:val="99"/>
    <w:semiHidden/>
    <w:qFormat/>
    <w:rPr>
      <w:color w:val="808080"/>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styleId="a7">
    <w:name w:val="Placeholder Text"/>
    <w:basedOn w:val="a0"/>
    <w:uiPriority w:val="99"/>
    <w:semiHidden/>
    <w:qFormat/>
    <w:rPr>
      <w:color w:val="808080"/>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2022-04-07T00:21:00Z</dcterms:created>
  <dc:creator>admin</dc:creator>
  <lastModifiedBy>admin</lastModifiedBy>
  <lastPrinted>2023-01-19T21:23:00Z</lastPrinted>
  <dcterms:modified xsi:type="dcterms:W3CDTF">2023-02-13T03:27:00Z</dcterms:modified>
  <revision>108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