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auto"/>
        <w:rPr>
          <w:rStyle w:val="10"/>
          <w:rFonts w:hint="eastAsia" w:ascii="方正小标宋_GBK" w:hAnsi="方正小标宋_GBK" w:eastAsia="方正小标宋_GBK" w:cs="方正小标宋_GBK"/>
          <w:b w:val="0"/>
          <w:bCs/>
          <w:i w:val="0"/>
          <w:caps w:val="0"/>
          <w:spacing w:val="0"/>
          <w:kern w:val="0"/>
          <w:sz w:val="44"/>
          <w:szCs w:val="44"/>
          <w:shd w:val="clear" w:color="auto" w:fill="FFFFFF"/>
          <w:lang w:val="en-US" w:eastAsia="zh-CN" w:bidi="ar"/>
        </w:rPr>
      </w:pPr>
      <w:r>
        <w:rPr>
          <w:rStyle w:val="10"/>
          <w:rFonts w:hint="eastAsia" w:ascii="方正小标宋_GBK" w:hAnsi="方正小标宋_GBK" w:eastAsia="方正小标宋_GBK" w:cs="方正小标宋_GBK"/>
          <w:b w:val="0"/>
          <w:bCs/>
          <w:i w:val="0"/>
          <w:caps w:val="0"/>
          <w:spacing w:val="0"/>
          <w:kern w:val="0"/>
          <w:sz w:val="44"/>
          <w:szCs w:val="44"/>
          <w:shd w:val="clear" w:color="auto" w:fill="FFFFFF"/>
          <w:lang w:val="en-US" w:eastAsia="zh-CN" w:bidi="ar"/>
        </w:rPr>
        <w:t>湖州市文化艺术类校外培训机构监督管理的</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auto"/>
        <w:rPr>
          <w:rStyle w:val="10"/>
          <w:rFonts w:hint="eastAsia" w:ascii="方正小标宋_GBK" w:hAnsi="方正小标宋_GBK" w:eastAsia="方正小标宋_GBK" w:cs="方正小标宋_GBK"/>
          <w:b w:val="0"/>
          <w:bCs/>
          <w:i w:val="0"/>
          <w:caps w:val="0"/>
          <w:spacing w:val="0"/>
          <w:kern w:val="0"/>
          <w:sz w:val="44"/>
          <w:szCs w:val="44"/>
          <w:shd w:val="clear" w:color="auto" w:fill="FFFFFF"/>
          <w:lang w:val="en-US" w:eastAsia="zh-CN" w:bidi="ar"/>
        </w:rPr>
      </w:pPr>
      <w:r>
        <w:rPr>
          <w:rStyle w:val="10"/>
          <w:rFonts w:hint="eastAsia" w:ascii="方正小标宋_GBK" w:hAnsi="方正小标宋_GBK" w:eastAsia="方正小标宋_GBK" w:cs="方正小标宋_GBK"/>
          <w:b w:val="0"/>
          <w:bCs/>
          <w:i w:val="0"/>
          <w:caps w:val="0"/>
          <w:spacing w:val="0"/>
          <w:kern w:val="0"/>
          <w:sz w:val="44"/>
          <w:szCs w:val="44"/>
          <w:shd w:val="clear" w:color="auto" w:fill="FFFFFF"/>
          <w:lang w:val="en-US" w:eastAsia="zh-CN" w:bidi="ar"/>
        </w:rPr>
        <w:t>实施意见</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jc w:val="center"/>
        <w:textAlignment w:val="auto"/>
        <w:rPr>
          <w:rStyle w:val="10"/>
          <w:rFonts w:hint="eastAsia" w:ascii="楷体" w:hAnsi="楷体" w:eastAsia="楷体" w:cs="楷体"/>
          <w:b w:val="0"/>
          <w:bCs/>
          <w:i w:val="0"/>
          <w:caps w:val="0"/>
          <w:spacing w:val="0"/>
          <w:kern w:val="0"/>
          <w:sz w:val="30"/>
          <w:szCs w:val="30"/>
          <w:shd w:val="clear" w:color="auto" w:fill="FFFFFF"/>
          <w:lang w:val="en-US" w:eastAsia="zh-CN" w:bidi="ar"/>
        </w:rPr>
      </w:pPr>
      <w:r>
        <w:rPr>
          <w:rStyle w:val="10"/>
          <w:rFonts w:hint="eastAsia" w:ascii="楷体" w:hAnsi="楷体" w:eastAsia="楷体" w:cs="楷体"/>
          <w:b w:val="0"/>
          <w:bCs/>
          <w:i w:val="0"/>
          <w:caps w:val="0"/>
          <w:spacing w:val="0"/>
          <w:kern w:val="0"/>
          <w:sz w:val="30"/>
          <w:szCs w:val="30"/>
          <w:shd w:val="clear" w:color="auto" w:fill="FFFFFF"/>
          <w:lang w:val="en-US" w:eastAsia="zh-CN" w:bidi="ar"/>
        </w:rPr>
        <w:t>（征求意见稿）</w:t>
      </w:r>
    </w:p>
    <w:p>
      <w:pPr>
        <w:keepNext w:val="0"/>
        <w:keepLines w:val="0"/>
        <w:pageBreakBefore w:val="0"/>
        <w:kinsoku/>
        <w:wordWrap/>
        <w:overflowPunct/>
        <w:topLinePunct w:val="0"/>
        <w:autoSpaceDE/>
        <w:autoSpaceDN/>
        <w:bidi w:val="0"/>
        <w:adjustRightInd w:val="0"/>
        <w:snapToGrid w:val="0"/>
        <w:spacing w:line="520" w:lineRule="exact"/>
        <w:ind w:leftChars="0"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为深入贯彻落实中共中央办公厅、国务院办公厅印发的《关于进一步减轻义务教育阶段学生作业负担和校外培训负担的意见》（中办发〔2021〕40号）</w:t>
      </w:r>
      <w:r>
        <w:rPr>
          <w:rFonts w:hint="eastAsia" w:ascii="仿宋_GB2312" w:hAnsi="仿宋_GB2312" w:eastAsia="仿宋_GB2312" w:cs="仿宋_GB2312"/>
          <w:sz w:val="32"/>
          <w:szCs w:val="32"/>
          <w:lang w:eastAsia="zh-CN"/>
        </w:rPr>
        <w:t>文件精神，根据《中华人民共和国民办教育促进法》《国务院办公厅关于规范校外培训机构发展的意见》等法律法规有关规定，现就湖州市规范文化艺术类校外培训机构（以下简称“艺术培训机构”）提出如下实施意见。</w:t>
      </w:r>
    </w:p>
    <w:p>
      <w:pPr>
        <w:keepNext w:val="0"/>
        <w:keepLines w:val="0"/>
        <w:pageBreakBefore w:val="0"/>
        <w:widowControl/>
        <w:kinsoku/>
        <w:wordWrap/>
        <w:overflowPunct/>
        <w:topLinePunct w:val="0"/>
        <w:autoSpaceDE/>
        <w:autoSpaceDN/>
        <w:bidi w:val="0"/>
        <w:adjustRightInd w:val="0"/>
        <w:snapToGrid w:val="0"/>
        <w:spacing w:line="520" w:lineRule="exact"/>
        <w:ind w:leftChars="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b w:val="0"/>
          <w:bCs w:val="0"/>
          <w:kern w:val="0"/>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以习近平新时代中国特色社会主义思想为指导，全面贯彻党的教育方针，</w:t>
      </w:r>
      <w:r>
        <w:rPr>
          <w:rFonts w:hint="eastAsia" w:ascii="仿宋_GB2312" w:hAnsi="仿宋_GB2312" w:eastAsia="仿宋_GB2312" w:cs="仿宋_GB2312"/>
          <w:sz w:val="32"/>
          <w:szCs w:val="32"/>
          <w:lang w:val="en-US" w:eastAsia="zh-CN"/>
        </w:rPr>
        <w:t>践行社会主义核心价值观，</w:t>
      </w:r>
      <w:r>
        <w:rPr>
          <w:rFonts w:hint="eastAsia" w:ascii="仿宋_GB2312" w:hAnsi="仿宋_GB2312" w:eastAsia="仿宋_GB2312" w:cs="仿宋_GB2312"/>
          <w:sz w:val="32"/>
          <w:szCs w:val="32"/>
        </w:rPr>
        <w:t>坚持“以美育人”</w:t>
      </w:r>
      <w:r>
        <w:rPr>
          <w:rFonts w:hint="eastAsia" w:ascii="仿宋_GB2312" w:hAnsi="仿宋_GB2312" w:eastAsia="仿宋_GB2312" w:cs="仿宋_GB2312"/>
          <w:sz w:val="32"/>
          <w:szCs w:val="32"/>
          <w:lang w:val="en-US" w:eastAsia="zh-CN"/>
        </w:rPr>
        <w:t>原则，通过规范文化艺术类校外培训行业监督管理，进一步弘扬传承中华优秀传统文化、提高全民艺术教育普及，不断提升群众文化精神素养。</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Chars="0" w:firstLine="640" w:firstLineChars="200"/>
        <w:textAlignment w:val="auto"/>
        <w:rPr>
          <w:rFonts w:hint="eastAsia" w:ascii="仿宋" w:hAnsi="仿宋" w:eastAsia="仿宋" w:cs="仿宋"/>
          <w:sz w:val="32"/>
          <w:szCs w:val="32"/>
        </w:rPr>
      </w:pPr>
      <w:r>
        <w:rPr>
          <w:rFonts w:hint="eastAsia" w:ascii="黑体" w:hAnsi="黑体" w:eastAsia="黑体" w:cs="黑体"/>
          <w:b w:val="0"/>
          <w:bCs w:val="0"/>
          <w:kern w:val="0"/>
          <w:sz w:val="32"/>
          <w:szCs w:val="32"/>
          <w:lang w:val="en-US" w:eastAsia="zh-CN" w:bidi="ar-SA"/>
        </w:rPr>
        <w:t>二、工作目标</w:t>
      </w:r>
    </w:p>
    <w:p>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落实中央、省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关于“双减”工作的总体要求，</w:t>
      </w:r>
      <w:r>
        <w:rPr>
          <w:rFonts w:hint="eastAsia" w:ascii="仿宋_GB2312" w:hAnsi="仿宋_GB2312" w:eastAsia="仿宋_GB2312" w:cs="仿宋_GB2312"/>
          <w:sz w:val="32"/>
          <w:szCs w:val="32"/>
        </w:rPr>
        <w:t>通过对</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艺术培训机构的监督管理，规范办学行为，提高教学质量，</w:t>
      </w:r>
      <w:r>
        <w:rPr>
          <w:rFonts w:hint="eastAsia" w:ascii="仿宋_GB2312" w:hAnsi="仿宋_GB2312" w:eastAsia="仿宋_GB2312" w:cs="仿宋_GB2312"/>
          <w:sz w:val="32"/>
          <w:szCs w:val="32"/>
          <w:lang w:eastAsia="zh-CN"/>
        </w:rPr>
        <w:t>推进艺术普及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促进行业发展。</w:t>
      </w:r>
      <w:r>
        <w:rPr>
          <w:rFonts w:hint="eastAsia" w:ascii="仿宋_GB2312" w:hAnsi="仿宋_GB2312" w:eastAsia="仿宋_GB2312" w:cs="仿宋_GB2312"/>
          <w:sz w:val="32"/>
          <w:szCs w:val="32"/>
          <w:lang w:val="en-US" w:eastAsia="zh-CN"/>
        </w:rPr>
        <w:t>力争到2022年底，全市建立艺术培训机构“一张网、一平台”监督管理体系，实施艺术培训机构动态监管100%覆盖；到2025年，实现全市艺术培训机构标准化建设率达100%，</w:t>
      </w:r>
      <w:r>
        <w:rPr>
          <w:rFonts w:hint="eastAsia" w:ascii="仿宋_GB2312" w:hAnsi="仿宋_GB2312" w:eastAsia="仿宋_GB2312" w:cs="仿宋_GB2312"/>
          <w:sz w:val="32"/>
          <w:szCs w:val="32"/>
          <w:lang w:eastAsia="zh-CN"/>
        </w:rPr>
        <w:t>促进艺术培训机构服务更优质、行业更规范。</w:t>
      </w:r>
    </w:p>
    <w:p>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三、主要任务</w:t>
      </w:r>
    </w:p>
    <w:p>
      <w:pPr>
        <w:keepNext w:val="0"/>
        <w:keepLines w:val="0"/>
        <w:pageBreakBefore w:val="0"/>
        <w:widowControl w:val="0"/>
        <w:kinsoku/>
        <w:wordWrap/>
        <w:overflowPunct/>
        <w:topLinePunct w:val="0"/>
        <w:autoSpaceDE/>
        <w:autoSpaceDN/>
        <w:bidi w:val="0"/>
        <w:adjustRightInd w:val="0"/>
        <w:snapToGrid w:val="0"/>
        <w:spacing w:line="52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（一）健全制度体系。</w:t>
      </w:r>
      <w:r>
        <w:rPr>
          <w:rFonts w:hint="eastAsia" w:ascii="仿宋_GB2312" w:hAnsi="仿宋_GB2312" w:eastAsia="仿宋_GB2312" w:cs="仿宋_GB2312"/>
          <w:sz w:val="32"/>
          <w:szCs w:val="32"/>
          <w:lang w:val="en-US" w:eastAsia="zh-CN"/>
        </w:rPr>
        <w:t>开展基础调研，建立全市艺术培训机构底层数据库。制定出台《湖州市文化艺术类校外培训机构监督管理的实施意见》《湖州市中小学文化艺术类培训机构准入指引（试行）》《湖州市中小学文化艺术类培训机构设立流程》等政策文件，强化艺术培训机构服务内容、场所设置、人员师资、资金管理、监管模式等全流程管理。建立健全市、区（县）联动、跨部门协同的联合监督机制，明确职责分工，强化协同配合，搭建全市统一监管平台，确保艺术培训机构纳入日常管理体系，实现动态监管。</w:t>
      </w:r>
    </w:p>
    <w:p>
      <w:pPr>
        <w:keepNext w:val="0"/>
        <w:keepLines w:val="0"/>
        <w:pageBreakBefore w:val="0"/>
        <w:widowControl w:val="0"/>
        <w:kinsoku/>
        <w:wordWrap/>
        <w:overflowPunct/>
        <w:topLinePunct w:val="0"/>
        <w:autoSpaceDE/>
        <w:autoSpaceDN/>
        <w:bidi w:val="0"/>
        <w:adjustRightInd w:val="0"/>
        <w:snapToGrid w:val="0"/>
        <w:spacing w:line="52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（二）严格准入审核。</w:t>
      </w:r>
      <w:r>
        <w:rPr>
          <w:rFonts w:hint="eastAsia" w:ascii="仿宋_GB2312" w:hAnsi="仿宋_GB2312" w:eastAsia="仿宋_GB2312" w:cs="仿宋_GB2312"/>
          <w:sz w:val="32"/>
          <w:szCs w:val="32"/>
          <w:lang w:val="en-US" w:eastAsia="zh-CN"/>
        </w:rPr>
        <w:t>艺术培训机构审核准入实行属地原则，各级文化行政部门要按照《湖州市中小学文化艺术类培训机构准入指引（试行）》的规定，开展对艺术培训机构的前置审核。过渡期内的前置审核工作应实施分类管理，对完全符合条件、部分符合条件及存在隐患不符合条件等不同情况，分别给予审核准入、整改过渡、停业取缔等相应措施。各级文化行政部门完成前置审核后，应联合市场监管、民政等部门做好注册登记工作，并及时将培训机构名称、地址、培训内容等主要信息向社会公告。</w:t>
      </w:r>
    </w:p>
    <w:p>
      <w:pPr>
        <w:keepNext w:val="0"/>
        <w:keepLines w:val="0"/>
        <w:pageBreakBefore w:val="0"/>
        <w:widowControl w:val="0"/>
        <w:kinsoku/>
        <w:wordWrap/>
        <w:overflowPunct/>
        <w:topLinePunct w:val="0"/>
        <w:autoSpaceDE/>
        <w:autoSpaceDN/>
        <w:bidi w:val="0"/>
        <w:adjustRightInd w:val="0"/>
        <w:snapToGrid w:val="0"/>
        <w:spacing w:line="52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（三）规范培训行为。</w:t>
      </w:r>
      <w:r>
        <w:rPr>
          <w:rFonts w:hint="eastAsia" w:ascii="仿宋_GB2312" w:hAnsi="仿宋_GB2312" w:eastAsia="仿宋_GB2312" w:cs="仿宋_GB2312"/>
          <w:sz w:val="32"/>
          <w:szCs w:val="32"/>
          <w:lang w:val="en-US" w:eastAsia="zh-CN"/>
        </w:rPr>
        <w:t>艺术培训机构依法批准设立后，要切实做好课程设置、培训内容、教师资质和收费标准等内容的信息公开，自觉接受监督。要制定与培训专业和项目相对应的教学计划，合理安排课程和教学内容。要择优选用、编写教材保障教学质量，严格按照课程大纲开展教学活动。做好教学、行政、服务等人员管理，实行学员实名登记注册制，建立规范的学员花名册，开展教职人员定期考核。压实安全管理责任，保障设施设备齐全，建立“人防、物防、技防”三位一体安全防范体系，筑牢艺术培训行业安全底线。</w:t>
      </w:r>
    </w:p>
    <w:p>
      <w:pPr>
        <w:keepNext w:val="0"/>
        <w:keepLines w:val="0"/>
        <w:pageBreakBefore w:val="0"/>
        <w:kinsoku/>
        <w:wordWrap/>
        <w:overflowPunct/>
        <w:topLinePunct w:val="0"/>
        <w:autoSpaceDE/>
        <w:autoSpaceDN/>
        <w:bidi w:val="0"/>
        <w:adjustRightInd w:val="0"/>
        <w:snapToGrid w:val="0"/>
        <w:spacing w:line="520" w:lineRule="exact"/>
        <w:ind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（四）落实常态监管。</w:t>
      </w:r>
      <w:r>
        <w:rPr>
          <w:rFonts w:hint="eastAsia" w:ascii="仿宋_GB2312" w:hAnsi="仿宋_GB2312" w:eastAsia="仿宋_GB2312" w:cs="仿宋_GB2312"/>
          <w:sz w:val="32"/>
          <w:szCs w:val="32"/>
          <w:lang w:val="en-US" w:eastAsia="zh-CN"/>
        </w:rPr>
        <w:t>各区县要强化对艺术培训机构教学、培训、人员、资金、安全等环节的监管，建立常态化监管机制。要对艺术类培训课程的设置类别、教学内容、教材编写等内容进行审核，指导培训机构加强教学队伍管理，提供艺术教学专业支撑。要会同公安、消防等部门强化艺术培训机构安全生产管理，定期开展设施设备安全检查和安全教育，进一步压实培训机构主体安全生产责任。要重点做好艺术培训机构资金监管工作，督促收费项目和标准向社会公开，监督艺术培训机构不得一次性收取或变相收取时间跨度超过3个月的费用，严防“退费难”“卷款跑路”等现象。</w:t>
      </w:r>
    </w:p>
    <w:p>
      <w:pPr>
        <w:keepNext w:val="0"/>
        <w:keepLines w:val="0"/>
        <w:pageBreakBefore w:val="0"/>
        <w:widowControl w:val="0"/>
        <w:kinsoku/>
        <w:wordWrap/>
        <w:overflowPunct/>
        <w:topLinePunct w:val="0"/>
        <w:autoSpaceDE/>
        <w:autoSpaceDN/>
        <w:bidi w:val="0"/>
        <w:adjustRightInd w:val="0"/>
        <w:snapToGrid w:val="0"/>
        <w:spacing w:line="52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（五）健全信用体系。</w:t>
      </w:r>
      <w:r>
        <w:rPr>
          <w:rFonts w:hint="eastAsia" w:ascii="仿宋_GB2312" w:hAnsi="仿宋_GB2312" w:eastAsia="仿宋_GB2312" w:cs="仿宋_GB2312"/>
          <w:sz w:val="32"/>
          <w:szCs w:val="32"/>
          <w:lang w:val="en-US" w:eastAsia="zh-CN"/>
        </w:rPr>
        <w:t>建立全市艺术培训机构信用监管体系，全面推行“信用名单”制度，探索实施信用监管。依照艺术培训机构管理要求，结合日常监管情况定期向社会公布艺术培训机构注册信息、培训质量、场所安全等动态信息。对存在培训质量问题、资金纠纷问题、安全隐患问题的机构，及时移除信用名单之列，并联合有关部门予以严肃查处。</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Chars="0" w:firstLine="640" w:firstLineChars="200"/>
        <w:textAlignment w:val="auto"/>
        <w:rPr>
          <w:rFonts w:hint="eastAsia"/>
          <w:lang w:val="en-US" w:eastAsia="zh-CN"/>
        </w:rPr>
      </w:pPr>
      <w:r>
        <w:rPr>
          <w:rFonts w:hint="eastAsia" w:ascii="黑体" w:hAnsi="黑体" w:eastAsia="黑体" w:cs="黑体"/>
          <w:b w:val="0"/>
          <w:bCs w:val="0"/>
          <w:sz w:val="32"/>
          <w:szCs w:val="32"/>
          <w:lang w:val="en-US" w:eastAsia="zh-CN"/>
        </w:rPr>
        <w:t>四、保障措施</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（一）强化组织保障。</w:t>
      </w:r>
      <w:r>
        <w:rPr>
          <w:rFonts w:hint="eastAsia" w:ascii="仿宋_GB2312" w:hAnsi="仿宋_GB2312" w:eastAsia="仿宋_GB2312" w:cs="仿宋_GB2312"/>
          <w:kern w:val="2"/>
          <w:sz w:val="32"/>
          <w:szCs w:val="32"/>
          <w:lang w:val="en-US" w:eastAsia="zh-CN" w:bidi="ar-SA"/>
        </w:rPr>
        <w:t>各区县要结合本地实际，细化属地工作措施，切实加强对艺术培训机构的统筹管理和监督指导。要以准入审批、课程监督、日常管理等环节为牵引，建立任务清单，明确部门分工，落实管理职责。要紧扣目标任务，密切配合、有效履职、形成组织合力，进一步完善艺术培训机构属地管理工作机制，杜绝管理职能“死角”。</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（二）强化资金监管。</w:t>
      </w:r>
      <w:r>
        <w:rPr>
          <w:rFonts w:hint="eastAsia" w:ascii="仿宋_GB2312" w:hAnsi="仿宋_GB2312" w:eastAsia="仿宋_GB2312" w:cs="仿宋_GB2312"/>
          <w:kern w:val="2"/>
          <w:sz w:val="32"/>
          <w:szCs w:val="32"/>
          <w:lang w:val="en-US" w:eastAsia="zh-CN" w:bidi="ar-SA"/>
        </w:rPr>
        <w:t>各级文化行政部门要会同金融办、人民银行等监管部门，进一步强化对艺术培训机构</w:t>
      </w:r>
      <w:r>
        <w:rPr>
          <w:rFonts w:hint="eastAsia" w:ascii="仿宋_GB2312" w:hAnsi="仿宋_GB2312" w:eastAsia="仿宋_GB2312" w:cs="仿宋_GB2312"/>
          <w:sz w:val="32"/>
          <w:szCs w:val="32"/>
          <w:lang w:val="en-US" w:eastAsia="zh-CN"/>
        </w:rPr>
        <w:t>资金的监管。要建立预收费规范流程，严格按照“不一次性收取时间跨度超过3个月的费用”的要求，采取“先上课后收费”“一课一销、一月一结”等保障型结算模式。要建立艺术培训机构资金监管预警制度，对容易产生社会风险的现象进行预判，避免出现“卷款跑路”现象，最大程度保护群众利益。</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（三）强化监督管理。</w:t>
      </w:r>
      <w:r>
        <w:rPr>
          <w:rFonts w:hint="eastAsia" w:ascii="仿宋_GB2312" w:hAnsi="仿宋_GB2312" w:eastAsia="仿宋_GB2312" w:cs="仿宋_GB2312"/>
          <w:sz w:val="32"/>
          <w:szCs w:val="32"/>
          <w:lang w:val="en-US" w:eastAsia="zh-CN"/>
        </w:rPr>
        <w:t>各级文化行政部门要有效联合公安、建设、市场监管、消防等部门，制定日常巡查和联合检查工作方案。在日常巡查中，应建立随机抽查事项清单，制定随机抽查工作细则，定期公布检查结果。要发挥部门协同机制作用，对艺术培训机构出现的违规违法办学行为及时依法处置，情节严重的，予以撤销登记。</w:t>
      </w: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附件：1.《湖州市文化艺术类培训机构准入指引(试行)》</w:t>
      </w:r>
    </w:p>
    <w:p>
      <w:pPr>
        <w:pStyle w:val="2"/>
        <w:numPr>
          <w:numId w:val="0"/>
        </w:num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2.《湖州市文化艺术类校外培训机构准入审核流程》</w:t>
      </w:r>
    </w:p>
    <w:p>
      <w:pPr>
        <w:numPr>
          <w:numId w:val="0"/>
        </w:numPr>
        <w:rPr>
          <w:rFonts w:hint="eastAsia"/>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bookmarkStart w:id="1" w:name="_GoBack"/>
      <w:bookmarkEnd w:id="1"/>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default" w:ascii="方正小标宋简体" w:hAnsi="宋体" w:eastAsia="方正小标宋简体" w:cs="Times New Roman"/>
          <w:bCs/>
          <w:color w:val="000000"/>
          <w:spacing w:val="-20"/>
          <w:sz w:val="44"/>
          <w:szCs w:val="44"/>
          <w:lang w:val="en-US" w:eastAsia="zh-CN"/>
        </w:rPr>
      </w:pPr>
      <w:r>
        <w:rPr>
          <w:rFonts w:hint="eastAsia" w:ascii="方正小标宋简体" w:hAnsi="宋体" w:eastAsia="方正小标宋简体" w:cs="Times New Roman"/>
          <w:bCs/>
          <w:color w:val="000000"/>
          <w:spacing w:val="-20"/>
          <w:sz w:val="44"/>
          <w:szCs w:val="44"/>
          <w:lang w:val="en-US" w:eastAsia="zh-CN"/>
        </w:rPr>
        <w:t>湖州</w:t>
      </w:r>
      <w:r>
        <w:rPr>
          <w:rFonts w:hint="eastAsia" w:ascii="方正小标宋简体" w:hAnsi="宋体" w:eastAsia="方正小标宋简体" w:cs="Times New Roman"/>
          <w:bCs/>
          <w:color w:val="000000"/>
          <w:spacing w:val="-20"/>
          <w:sz w:val="44"/>
          <w:szCs w:val="44"/>
        </w:rPr>
        <w:t>市</w:t>
      </w:r>
      <w:r>
        <w:rPr>
          <w:rFonts w:hint="eastAsia" w:ascii="方正小标宋简体" w:hAnsi="宋体" w:eastAsia="方正小标宋简体" w:cs="Times New Roman"/>
          <w:bCs/>
          <w:color w:val="000000"/>
          <w:spacing w:val="-20"/>
          <w:sz w:val="44"/>
          <w:szCs w:val="44"/>
          <w:lang w:val="en-US" w:eastAsia="zh-CN"/>
        </w:rPr>
        <w:t>文化</w:t>
      </w:r>
      <w:r>
        <w:rPr>
          <w:rFonts w:hint="eastAsia" w:ascii="方正小标宋简体" w:hAnsi="宋体" w:eastAsia="方正小标宋简体" w:cs="Times New Roman"/>
          <w:bCs/>
          <w:color w:val="000000"/>
          <w:spacing w:val="-20"/>
          <w:sz w:val="44"/>
          <w:szCs w:val="44"/>
        </w:rPr>
        <w:t>艺术类培训机构准入指引</w:t>
      </w:r>
      <w:r>
        <w:rPr>
          <w:rFonts w:hint="eastAsia" w:ascii="方正小标宋简体" w:hAnsi="宋体" w:eastAsia="方正小标宋简体" w:cs="Times New Roman"/>
          <w:bCs/>
          <w:color w:val="000000"/>
          <w:spacing w:val="-20"/>
          <w:sz w:val="44"/>
          <w:szCs w:val="44"/>
          <w:lang w:val="en-US" w:eastAsia="zh-CN"/>
        </w:rPr>
        <w:t>(试行)</w:t>
      </w:r>
    </w:p>
    <w:p>
      <w:pPr>
        <w:pStyle w:val="2"/>
        <w:keepNext w:val="0"/>
        <w:keepLines w:val="0"/>
        <w:pageBreakBefore w:val="0"/>
        <w:kinsoku/>
        <w:wordWrap/>
        <w:overflowPunct/>
        <w:topLinePunct w:val="0"/>
        <w:autoSpaceDE/>
        <w:autoSpaceDN/>
        <w:bidi w:val="0"/>
        <w:adjustRightInd w:val="0"/>
        <w:snapToGrid w:val="0"/>
        <w:spacing w:after="0" w:line="520" w:lineRule="exact"/>
        <w:ind w:left="0" w:leftChars="0" w:firstLine="0" w:firstLineChars="0"/>
        <w:jc w:val="center"/>
        <w:textAlignment w:val="auto"/>
        <w:rPr>
          <w:rFonts w:hint="eastAsia" w:ascii="楷体" w:hAnsi="楷体" w:eastAsia="楷体" w:cs="楷体"/>
          <w:b w:val="0"/>
          <w:bCs/>
          <w:sz w:val="32"/>
          <w:szCs w:val="32"/>
        </w:rPr>
      </w:pPr>
      <w:r>
        <w:rPr>
          <w:rStyle w:val="10"/>
          <w:rFonts w:hint="eastAsia" w:ascii="楷体" w:hAnsi="楷体" w:eastAsia="楷体" w:cs="楷体"/>
          <w:b w:val="0"/>
          <w:bCs/>
          <w:i w:val="0"/>
          <w:caps w:val="0"/>
          <w:spacing w:val="0"/>
          <w:kern w:val="0"/>
          <w:sz w:val="32"/>
          <w:szCs w:val="32"/>
          <w:shd w:val="clear" w:color="auto" w:fill="FFFFFF"/>
          <w:lang w:val="en-US" w:eastAsia="zh-CN" w:bidi="ar"/>
        </w:rPr>
        <w:t>（征求意见稿）</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为深入贯彻落实中共中央办公厅 国务院办公厅印发的《关于进一步减轻义务教育阶段学生作业负担和校外培训负担的意见》（中办发〔2021〕40号）、中共湖州市委教育工作领导小组印发的《湖州市进一步减轻义务教育阶段学生作业负担和校外培训负担的实施办法》（湖委教〔2021〕2号）等文件精神，全面助力我市“双减”工作，规范文化艺术培训行业管理，促进艺术培训行业健康发展，结合我市实际，制定本指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第一条</w:t>
      </w:r>
      <w:r>
        <w:rPr>
          <w:rFonts w:hint="eastAsia" w:ascii="楷体" w:hAnsi="楷体" w:eastAsia="楷体" w:cs="楷体"/>
          <w:sz w:val="32"/>
          <w:szCs w:val="32"/>
          <w:lang w:val="en-US" w:eastAsia="zh-CN"/>
        </w:rPr>
        <w:t xml:space="preserve"> </w:t>
      </w:r>
      <w:r>
        <w:rPr>
          <w:rFonts w:hint="eastAsia" w:ascii="楷体" w:hAnsi="楷体" w:eastAsia="楷体" w:cs="楷体"/>
          <w:b/>
          <w:bCs/>
          <w:sz w:val="32"/>
          <w:szCs w:val="32"/>
          <w:lang w:val="en-US" w:eastAsia="zh-CN"/>
        </w:rPr>
        <w:t>准入范围</w:t>
      </w:r>
      <w:r>
        <w:rPr>
          <w:rFonts w:hint="eastAsia" w:ascii="Times New Roman" w:hAnsi="Times New Roman" w:eastAsia="仿宋_GB2312"/>
          <w:sz w:val="32"/>
          <w:szCs w:val="32"/>
          <w:lang w:val="en-US" w:eastAsia="zh-CN"/>
        </w:rPr>
        <w:t xml:space="preserve"> </w:t>
      </w:r>
      <w:r>
        <w:rPr>
          <w:rFonts w:hint="eastAsia" w:ascii="仿宋_GB2312" w:hAnsi="仿宋_GB2312" w:eastAsia="仿宋_GB2312" w:cs="仿宋_GB2312"/>
          <w:sz w:val="32"/>
          <w:szCs w:val="32"/>
          <w:lang w:val="en-US" w:eastAsia="zh-CN"/>
        </w:rPr>
        <w:t>本指引所称文化艺术类校外培训机构（简称“艺术培训机构”），是指经由属地行政主管部门审批，在民政部门或市场监督管理部门登记，利用非国家财政性经费，从事中小学生音乐类、舞蹈类、美术类、戏剧类（戏曲曲艺）、其他艺术表演类等文化艺术类课程培训服务的非学历培训机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二、机构设置</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val="0"/>
          <w:sz w:val="32"/>
          <w:szCs w:val="32"/>
        </w:rPr>
        <w:t>第二条 举办</w:t>
      </w:r>
      <w:r>
        <w:rPr>
          <w:rFonts w:hint="eastAsia" w:ascii="楷体" w:hAnsi="楷体" w:eastAsia="楷体" w:cs="楷体"/>
          <w:b/>
          <w:bCs w:val="0"/>
          <w:sz w:val="32"/>
          <w:szCs w:val="32"/>
          <w:lang w:eastAsia="zh-CN"/>
        </w:rPr>
        <w:t>主体</w:t>
      </w:r>
      <w:r>
        <w:rPr>
          <w:rFonts w:hint="eastAsia" w:ascii="Times New Roman" w:hAnsi="Times New Roman" w:eastAsia="仿宋_GB2312"/>
          <w:b/>
          <w:sz w:val="32"/>
          <w:szCs w:val="32"/>
          <w:lang w:val="en-US" w:eastAsia="zh-CN"/>
        </w:rPr>
        <w:t xml:space="preserve"> </w:t>
      </w:r>
      <w:r>
        <w:rPr>
          <w:rFonts w:hint="eastAsia" w:ascii="仿宋_GB2312" w:hAnsi="仿宋_GB2312" w:eastAsia="仿宋_GB2312" w:cs="仿宋_GB2312"/>
          <w:sz w:val="32"/>
          <w:szCs w:val="32"/>
          <w:lang w:val="en-US" w:eastAsia="zh-CN"/>
        </w:rPr>
        <w:t>艺术培训机构的举办主体，应当是国家机构以外的法人或自然人。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办主体是社会组织或企业的，应具有法人资格，信用状况良好，无不良记录，且其法定代表人具有中华人民共和国国籍，品行良好，具有政治权利和完全民事行为能力。举办主体是自然人的，应具有中华人民共和国国籍，具有政治权利和完全民事行为能力，信用状况良好，无犯罪记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如有两个以上举办主体联合办学的，应当签订合作办学协议，明确各举办主体的合作方式、权利义务、出资方式和比例举办者的排序、争议解决办法等内容。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中小学校不得举办或参与举办文化艺术类培训机构。</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bCs w:val="0"/>
          <w:sz w:val="32"/>
          <w:szCs w:val="32"/>
        </w:rPr>
        <w:t>第三条 机构名称</w:t>
      </w:r>
      <w:r>
        <w:rPr>
          <w:rFonts w:hint="eastAsia" w:ascii="Times New Roman" w:hAnsi="Times New Roman" w:eastAsia="仿宋_GB2312"/>
          <w:b/>
          <w:sz w:val="32"/>
          <w:szCs w:val="32"/>
          <w:lang w:val="en-US" w:eastAsia="zh-CN"/>
        </w:rPr>
        <w:t xml:space="preserve"> </w:t>
      </w:r>
      <w:r>
        <w:rPr>
          <w:rFonts w:hint="eastAsia" w:ascii="仿宋_GB2312" w:hAnsi="仿宋_GB2312" w:eastAsia="仿宋_GB2312" w:cs="仿宋_GB2312"/>
          <w:sz w:val="32"/>
          <w:szCs w:val="32"/>
          <w:lang w:val="en-US" w:eastAsia="zh-CN"/>
        </w:rPr>
        <w:t>艺术培训机构的名称，应符合国家</w:t>
      </w:r>
      <w:r>
        <w:rPr>
          <w:rFonts w:hint="eastAsia" w:ascii="仿宋_GB2312" w:hAnsi="仿宋_GB2312" w:eastAsia="仿宋_GB2312" w:cs="仿宋_GB2312"/>
          <w:color w:val="auto"/>
          <w:kern w:val="2"/>
          <w:sz w:val="32"/>
          <w:szCs w:val="32"/>
          <w:lang w:val="en-US" w:eastAsia="zh-CN" w:bidi="ar-SA"/>
        </w:rPr>
        <w:t>相关法律法规和《企业名称登记管理规定》《民办非企业单位名称管理暂行规定》等规定，其中应含有“培训”两字，不得含有歧义或误导性词汇，避免与实施学历教育的各类学校名称相混淆。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本指引实施前已</w:t>
      </w:r>
      <w:r>
        <w:rPr>
          <w:rFonts w:hint="default" w:ascii="仿宋_GB2312" w:hAnsi="仿宋_GB2312" w:eastAsia="仿宋_GB2312" w:cs="仿宋_GB2312"/>
          <w:color w:val="auto"/>
          <w:kern w:val="2"/>
          <w:sz w:val="32"/>
          <w:szCs w:val="32"/>
          <w:lang w:val="en-US" w:eastAsia="zh-CN" w:bidi="ar-SA"/>
        </w:rPr>
        <w:t>登记注册并实际开展</w:t>
      </w:r>
      <w:r>
        <w:rPr>
          <w:rFonts w:hint="eastAsia" w:ascii="仿宋_GB2312" w:hAnsi="仿宋_GB2312" w:eastAsia="仿宋_GB2312" w:cs="仿宋_GB2312"/>
          <w:color w:val="auto"/>
          <w:kern w:val="2"/>
          <w:sz w:val="32"/>
          <w:szCs w:val="32"/>
          <w:lang w:val="en-US" w:eastAsia="zh-CN" w:bidi="ar-SA"/>
        </w:rPr>
        <w:t>文化艺术</w:t>
      </w:r>
      <w:r>
        <w:rPr>
          <w:rFonts w:hint="default" w:ascii="仿宋_GB2312" w:hAnsi="仿宋_GB2312" w:eastAsia="仿宋_GB2312" w:cs="仿宋_GB2312"/>
          <w:color w:val="auto"/>
          <w:kern w:val="2"/>
          <w:sz w:val="32"/>
          <w:szCs w:val="32"/>
          <w:lang w:val="en-US" w:eastAsia="zh-CN" w:bidi="ar-SA"/>
        </w:rPr>
        <w:t>培训业务的培训机构</w:t>
      </w:r>
      <w:r>
        <w:rPr>
          <w:rFonts w:hint="eastAsia" w:ascii="仿宋_GB2312" w:hAnsi="仿宋_GB2312" w:eastAsia="仿宋_GB2312" w:cs="仿宋_GB2312"/>
          <w:color w:val="auto"/>
          <w:kern w:val="2"/>
          <w:sz w:val="32"/>
          <w:szCs w:val="32"/>
          <w:lang w:val="en-US" w:eastAsia="zh-CN" w:bidi="ar-SA"/>
        </w:rPr>
        <w:t>，其</w:t>
      </w:r>
      <w:r>
        <w:rPr>
          <w:rFonts w:hint="default" w:ascii="仿宋_GB2312" w:hAnsi="仿宋_GB2312" w:eastAsia="仿宋_GB2312" w:cs="仿宋_GB2312"/>
          <w:color w:val="auto"/>
          <w:kern w:val="2"/>
          <w:sz w:val="32"/>
          <w:szCs w:val="32"/>
          <w:lang w:val="en-US" w:eastAsia="zh-CN" w:bidi="ar-SA"/>
        </w:rPr>
        <w:t>名称</w:t>
      </w:r>
      <w:r>
        <w:rPr>
          <w:rFonts w:hint="eastAsia" w:ascii="仿宋_GB2312" w:hAnsi="仿宋_GB2312" w:eastAsia="仿宋_GB2312" w:cs="仿宋_GB2312"/>
          <w:color w:val="auto"/>
          <w:kern w:val="2"/>
          <w:sz w:val="32"/>
          <w:szCs w:val="32"/>
          <w:lang w:val="en-US" w:eastAsia="zh-CN" w:bidi="ar-SA"/>
        </w:rPr>
        <w:t>规范的，可以沿用；不规范的，应按照相关登记或管理工作指引进行调整名称。</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 w:hAnsi="仿宋" w:eastAsia="仿宋" w:cs="仿宋"/>
          <w:spacing w:val="-20"/>
          <w:sz w:val="32"/>
          <w:szCs w:val="32"/>
          <w:lang w:val="en-US" w:eastAsia="zh-CN"/>
        </w:rPr>
      </w:pPr>
      <w:r>
        <w:rPr>
          <w:rFonts w:hint="eastAsia" w:ascii="楷体" w:hAnsi="楷体" w:eastAsia="楷体" w:cs="楷体"/>
          <w:b/>
          <w:bCs w:val="0"/>
          <w:sz w:val="32"/>
          <w:szCs w:val="32"/>
        </w:rPr>
        <w:t>第</w:t>
      </w:r>
      <w:r>
        <w:rPr>
          <w:rFonts w:hint="eastAsia" w:ascii="楷体" w:hAnsi="楷体" w:eastAsia="楷体" w:cs="楷体"/>
          <w:b/>
          <w:bCs w:val="0"/>
          <w:sz w:val="32"/>
          <w:szCs w:val="32"/>
          <w:lang w:val="en-US" w:eastAsia="zh-CN"/>
        </w:rPr>
        <w:t>四</w:t>
      </w:r>
      <w:r>
        <w:rPr>
          <w:rFonts w:hint="eastAsia" w:ascii="楷体" w:hAnsi="楷体" w:eastAsia="楷体" w:cs="楷体"/>
          <w:b/>
          <w:bCs w:val="0"/>
          <w:sz w:val="32"/>
          <w:szCs w:val="32"/>
        </w:rPr>
        <w:t xml:space="preserve">条 </w:t>
      </w:r>
      <w:r>
        <w:rPr>
          <w:rFonts w:hint="eastAsia" w:ascii="楷体" w:hAnsi="楷体" w:eastAsia="楷体" w:cs="楷体"/>
          <w:b/>
          <w:bCs w:val="0"/>
          <w:sz w:val="32"/>
          <w:szCs w:val="32"/>
          <w:lang w:val="en-US" w:eastAsia="zh-CN"/>
        </w:rPr>
        <w:t>开办资金</w:t>
      </w:r>
      <w:r>
        <w:rPr>
          <w:rFonts w:hint="eastAsia" w:ascii="Times New Roman" w:hAnsi="Times New Roman" w:eastAsia="仿宋_GB2312"/>
          <w:b/>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艺术培训机构应具有与其办学规模相适应的资金投入，稳定的经费来源，开办资金应不少于30万元。</w:t>
      </w:r>
      <w:r>
        <w:rPr>
          <w:rFonts w:hint="eastAsia" w:ascii="仿宋_GB2312" w:hAnsi="仿宋_GB2312" w:eastAsia="仿宋_GB2312" w:cs="仿宋_GB2312"/>
          <w:color w:val="auto"/>
          <w:spacing w:val="-20"/>
          <w:kern w:val="2"/>
          <w:sz w:val="32"/>
          <w:szCs w:val="32"/>
          <w:lang w:val="en-US" w:eastAsia="zh-CN" w:bidi="ar-SA"/>
        </w:rPr>
        <w:t>资金和资产须经法定机构验定，严格按照相关规定使用</w:t>
      </w:r>
      <w:r>
        <w:rPr>
          <w:rFonts w:hint="eastAsia" w:ascii="仿宋" w:hAnsi="仿宋" w:eastAsia="仿宋" w:cs="仿宋"/>
          <w:spacing w:val="-20"/>
          <w:sz w:val="32"/>
          <w:szCs w:val="32"/>
          <w:lang w:val="en-US" w:eastAsia="zh-CN"/>
        </w:rPr>
        <w:t>。</w:t>
      </w:r>
    </w:p>
    <w:p>
      <w:pPr>
        <w:pStyle w:val="11"/>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 w:hAnsi="仿宋" w:eastAsia="仿宋" w:cs="仿宋"/>
          <w:color w:val="auto"/>
          <w:spacing w:val="-20"/>
          <w:kern w:val="2"/>
          <w:sz w:val="32"/>
          <w:szCs w:val="32"/>
          <w:lang w:val="en-US" w:eastAsia="zh-CN" w:bidi="ar-SA"/>
        </w:rPr>
      </w:pPr>
      <w:r>
        <w:rPr>
          <w:rFonts w:hint="eastAsia" w:ascii="楷体" w:hAnsi="楷体" w:eastAsia="楷体" w:cs="楷体"/>
          <w:b/>
          <w:bCs w:val="0"/>
          <w:color w:val="auto"/>
          <w:kern w:val="2"/>
          <w:sz w:val="32"/>
          <w:szCs w:val="32"/>
          <w:lang w:val="en-US" w:eastAsia="zh-CN" w:bidi="ar-SA"/>
        </w:rPr>
        <w:t>第五条 机构章程</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艺术培训机构应依法制定章程，应符合《中华人民共和国公司法》《民办非企业单位登记管理暂行条例》中关于章程的有关规定</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pacing w:val="-20"/>
          <w:kern w:val="2"/>
          <w:sz w:val="32"/>
          <w:szCs w:val="32"/>
          <w:lang w:val="en-US" w:eastAsia="zh-CN" w:bidi="ar-SA"/>
        </w:rPr>
        <w:t>以及国家、省里的其他相关规定。</w:t>
      </w:r>
    </w:p>
    <w:p>
      <w:pPr>
        <w:pStyle w:val="11"/>
        <w:keepNext w:val="0"/>
        <w:keepLines w:val="0"/>
        <w:pageBreakBefore w:val="0"/>
        <w:numPr>
          <w:ilvl w:val="0"/>
          <w:numId w:val="1"/>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人员设置</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bCs/>
          <w:sz w:val="32"/>
          <w:szCs w:val="32"/>
          <w:lang w:val="en-US" w:eastAsia="zh-CN"/>
        </w:rPr>
        <w:t>第六条</w:t>
      </w:r>
      <w:r>
        <w:rPr>
          <w:rFonts w:hint="eastAsia" w:ascii="黑体" w:hAnsi="黑体" w:eastAsia="黑体" w:cs="黑体"/>
          <w:sz w:val="32"/>
          <w:szCs w:val="32"/>
          <w:lang w:val="en-US" w:eastAsia="zh-CN"/>
        </w:rPr>
        <w:t xml:space="preserve"> </w:t>
      </w:r>
      <w:r>
        <w:rPr>
          <w:rFonts w:hint="eastAsia" w:ascii="楷体" w:hAnsi="楷体" w:eastAsia="楷体" w:cs="楷体"/>
          <w:b/>
          <w:bCs w:val="0"/>
          <w:color w:val="auto"/>
          <w:kern w:val="2"/>
          <w:sz w:val="32"/>
          <w:szCs w:val="32"/>
          <w:lang w:val="en-US" w:eastAsia="zh-CN" w:bidi="ar-SA"/>
        </w:rPr>
        <w:t>法定代表人、行政负责人和管理人员</w:t>
      </w:r>
      <w:bookmarkStart w:id="0" w:name="_Hlk83165169"/>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艺术培训机构的法定代表人，应具有中华人民共和国国籍，在中国境内定居，信用状况良好，无犯罪记录，有政治权利和完全民事行为能力，由该培训机构董事长、理事长或行政负责人担任。</w:t>
      </w:r>
    </w:p>
    <w:bookmarkEnd w:id="0"/>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艺术培训机构的行政负责人，应有政治权利和完全民事行为能力，信用状况良好，无刑事犯罪记录，无违法违规开办记录，年龄不超过70周岁，身体健康，具有大学专科及以上学历，且有5年以上的教育管理经验。不得兼任其它培训机构的行政负责人。</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每个培训机构应根据开办规模配备不少于3人的专职管理人员。专职教学管理人员应具有大学专科及以上文化程度和1年以上相关工作经历。财务管理人员应具备从事会计工作所需要的专业能力，会计出纳不得兼任。</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b/>
          <w:bCs/>
          <w:color w:val="auto"/>
          <w:sz w:val="32"/>
          <w:szCs w:val="32"/>
          <w:lang w:val="en-US" w:eastAsia="zh-CN"/>
        </w:rPr>
        <w:t>第七条 培训师资</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艺术培训机构所聘从事培训工作的人员必须遵守宪法和法律，热爱教育事业，具有良好的思想品德和相应的专业技能和培训能力。培训机构应当配备满足艺术培训需要的专兼职培训教师，聘用的教师应具备大学专科及以上学历，并持有政府部门颁发或认可的与教学内容相对应的《教师资格证》或相应的职业（专业）能力证明。聘用外籍人员必须符合国家有关规定，外籍人员应持有《外国人工作许可证》、工作类居留证件。各培训机构不得聘用中小学在职教师（含教研人员）。</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bCs/>
          <w:color w:val="auto"/>
          <w:sz w:val="32"/>
          <w:szCs w:val="32"/>
          <w:lang w:val="en-US" w:eastAsia="zh-CN"/>
        </w:rPr>
        <w:t>第八条 人员管理</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艺术培训机构应与聘用的从业人员依法签订劳动合同、缴纳社会保险，保障其工资、福利待遇和其他合法权益，其中签订1年以上劳动合同的专职教学、教研人员原则上不低于机构从业人员总数的50%。专业理论课、专业课的配备标准比照执行艺术类学校同专业生师比要求，每班次专职教学人员原则上不低于学生人数的5%。</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培训机构应要求拟招用从业人员提供无违法犯罪证明和诚信等材料。从业人员的基本信息、从业资格、从教经历、任教课程等信息应在机构培训场所及平台、网站显著位置公示，并及时在统一监管平台备案。</w:t>
      </w:r>
    </w:p>
    <w:p>
      <w:pPr>
        <w:pStyle w:val="11"/>
        <w:keepNext w:val="0"/>
        <w:keepLines w:val="0"/>
        <w:pageBreakBefore w:val="0"/>
        <w:numPr>
          <w:ilvl w:val="0"/>
          <w:numId w:val="1"/>
        </w:numPr>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场地设置</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b/>
          <w:bCs/>
          <w:color w:val="auto"/>
          <w:sz w:val="32"/>
          <w:szCs w:val="32"/>
          <w:lang w:val="en-US" w:eastAsia="zh-CN"/>
        </w:rPr>
        <w:t>第九条 场所条件</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举办者应提供与培训项目和规模相适应的、符合安全条件且独立使用的固定场所（含办公用房、教学培训用房和其他必备场地），不得选用工业厂房、居民住宅、违章建筑及其他存在安全隐患的场所。举办者以自有场所开办的，应提供开办场所的产权证明材料；以租用场所开办的，应提供具有法律效力的租赁合同（协议），租赁期限一般应不少于2年。培训对象含有12周岁以下学生的不得选用4层及以上楼层、地下室、半地下室等存在安全隐患的场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3" w:firstLineChars="200"/>
        <w:jc w:val="both"/>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b/>
          <w:bCs/>
          <w:color w:val="auto"/>
          <w:kern w:val="0"/>
          <w:sz w:val="32"/>
          <w:szCs w:val="32"/>
          <w:lang w:val="en-US" w:eastAsia="zh-CN" w:bidi="ar-SA"/>
        </w:rPr>
        <w:t xml:space="preserve">第十条 面积条件 </w:t>
      </w:r>
      <w:r>
        <w:rPr>
          <w:rFonts w:hint="eastAsia" w:ascii="仿宋_GB2312" w:hAnsi="仿宋_GB2312" w:eastAsia="仿宋_GB2312" w:cs="仿宋_GB2312"/>
          <w:color w:val="auto"/>
          <w:kern w:val="2"/>
          <w:sz w:val="32"/>
          <w:szCs w:val="32"/>
          <w:lang w:val="en-US" w:eastAsia="zh-CN" w:bidi="ar-SA"/>
        </w:rPr>
        <w:t>艺术培训机构实际教学场所面积应与培训规模相适应，教学用房建筑面积应不少于开办场所建筑面积的2/3，且同一培训时段内生均面积不低于3平方米,其中：舞蹈类、戏剧类同一培训时段内生均面积不低于4平方米，确保不拥挤、易疏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bCs/>
          <w:color w:val="auto"/>
          <w:kern w:val="0"/>
          <w:sz w:val="32"/>
          <w:szCs w:val="32"/>
          <w:lang w:val="en-US" w:eastAsia="zh-CN" w:bidi="ar-SA"/>
        </w:rPr>
        <w:t>第十一条 设备配置</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32"/>
          <w:lang w:val="en-US" w:eastAsia="zh-CN" w:bidi="ar-SA"/>
        </w:rPr>
        <w:t>艺术培训机构应具有与培训类别、培训层次、培训项目和培训规模相适应的设施设备和器材资料等。采光和照明符合国家有关标准，落实好青少年近视防控要求。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音乐类培训教室应做好室内音效和隔音设计，一般应配备钢琴、多媒体等教学设施。舞蹈类、戏剧类培训教室层高应不低于建设局规定的规范层高，地面应铺设舞蹈专用地胶，应配备通长照身镜和可升降把杆等设施设备。美术类培训教室应有良好的北向天然采光，当采用人工照明时，应避免眩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bCs/>
          <w:color w:val="auto"/>
          <w:kern w:val="0"/>
          <w:sz w:val="32"/>
          <w:szCs w:val="32"/>
          <w:lang w:val="en-US" w:eastAsia="zh-CN" w:bidi="ar-SA"/>
        </w:rPr>
        <w:t>第十二条 培训安全</w:t>
      </w:r>
      <w:r>
        <w:rPr>
          <w:rFonts w:hint="eastAsia" w:ascii="Times New Roman" w:hAnsi="Times New Roman" w:eastAsia="仿宋_GB2312"/>
          <w:b/>
          <w:bCs/>
          <w:sz w:val="32"/>
          <w:szCs w:val="32"/>
          <w:lang w:val="en-US" w:eastAsia="zh-CN"/>
        </w:rPr>
        <w:t xml:space="preserve"> </w:t>
      </w:r>
      <w:r>
        <w:rPr>
          <w:rFonts w:hint="eastAsia" w:ascii="Times New Roman" w:hAnsi="Times New Roman" w:eastAsia="仿宋_GB2312"/>
          <w:b w:val="0"/>
          <w:bCs w:val="0"/>
          <w:sz w:val="32"/>
          <w:szCs w:val="32"/>
          <w:lang w:val="en-US" w:eastAsia="zh-CN"/>
        </w:rPr>
        <w:t>艺术</w:t>
      </w:r>
      <w:r>
        <w:rPr>
          <w:rFonts w:hint="eastAsia" w:ascii="仿宋_GB2312" w:hAnsi="仿宋_GB2312" w:eastAsia="仿宋_GB2312" w:cs="仿宋_GB2312"/>
          <w:color w:val="auto"/>
          <w:kern w:val="2"/>
          <w:sz w:val="32"/>
          <w:szCs w:val="32"/>
          <w:lang w:val="en-US" w:eastAsia="zh-CN" w:bidi="ar-SA"/>
        </w:rPr>
        <w:t>培训机构场所必须符合建筑、消防、环保、卫生等国家相关规定标准，符合《建筑设计防火规范》《建筑内部装修设计防火规范》等消防技术标准的要求，</w:t>
      </w:r>
      <w:r>
        <w:rPr>
          <w:rFonts w:hint="eastAsia" w:ascii="仿宋_GB2312" w:hAnsi="仿宋_GB2312" w:eastAsia="仿宋_GB2312" w:cs="仿宋_GB2312"/>
          <w:color w:val="auto"/>
          <w:kern w:val="2"/>
          <w:sz w:val="32"/>
          <w:szCs w:val="32"/>
          <w:lang w:val="en-US" w:eastAsia="zh" w:bidi="ar-SA"/>
        </w:rPr>
        <w:t>室内装修、装饰</w:t>
      </w:r>
      <w:r>
        <w:rPr>
          <w:rFonts w:hint="eastAsia" w:ascii="仿宋_GB2312" w:hAnsi="仿宋_GB2312" w:eastAsia="仿宋_GB2312" w:cs="仿宋_GB2312"/>
          <w:color w:val="auto"/>
          <w:kern w:val="2"/>
          <w:sz w:val="32"/>
          <w:szCs w:val="32"/>
          <w:lang w:val="en-US" w:eastAsia="zh-CN" w:bidi="ar-SA"/>
        </w:rPr>
        <w:t>应使用不燃、难燃材料，采光、照明、通风、给排水达到相关要求。提供餐饮服务的，需符合食品安全管理规定。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艺术培训场所应建立“人防、物防、技防”三位一体安全防范体系，实现视频监控全覆盖；将各类安全制度、安全注意事项和特殊要求、平面示意图及疏散通道指示图等悬挂在明显位置；设置醒目的安全指示标志，并确保安全疏散通道畅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五、教学管理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bCs/>
          <w:color w:val="auto"/>
          <w:kern w:val="0"/>
          <w:sz w:val="32"/>
          <w:szCs w:val="32"/>
          <w:lang w:val="en-US" w:eastAsia="zh-CN" w:bidi="ar-SA"/>
        </w:rPr>
        <w:t>第十三条 教学要求</w:t>
      </w: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color w:val="auto"/>
          <w:kern w:val="2"/>
          <w:sz w:val="32"/>
          <w:szCs w:val="32"/>
          <w:lang w:val="en-US" w:eastAsia="zh-CN" w:bidi="ar-SA"/>
        </w:rPr>
        <w:t>艺术培训机构应制定与其培训项目和专业相对应的教学培训计划，合理安排课程内容，课程内容不得违反法律法规和国家教育方针。</w:t>
      </w:r>
      <w:r>
        <w:rPr>
          <w:rFonts w:hint="eastAsia" w:ascii="仿宋_GB2312" w:hAnsi="仿宋_GB2312" w:eastAsia="仿宋_GB2312" w:cs="仿宋_GB2312"/>
          <w:sz w:val="32"/>
          <w:szCs w:val="32"/>
        </w:rPr>
        <w:t>课程安排和教学内容须符合党的教育方针和立德树人根本要求，以促进中小学生身心健康发展、提高学生审美和人文素养为落脚点。培训机构在培训过程中不得违背教育规律和学生身心发展规律；</w:t>
      </w:r>
      <w:r>
        <w:rPr>
          <w:rFonts w:hint="eastAsia" w:ascii="仿宋_GB2312" w:hAnsi="仿宋_GB2312" w:eastAsia="仿宋_GB2312" w:cs="仿宋_GB2312"/>
          <w:color w:val="auto"/>
          <w:kern w:val="2"/>
          <w:sz w:val="32"/>
          <w:szCs w:val="32"/>
          <w:lang w:val="en-US" w:eastAsia="zh-CN" w:bidi="ar-SA"/>
        </w:rPr>
        <w:t>不得以任何形式借文化艺术培训之名开设学科类内容课程。培训时间不得与当地中小学校教学时间相冲突，线下培训结束时间不得晚于20:30。</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培训机构可选用正式出版教材或自编教材，正式出版教材须在招生简介、机构网站平台上予以公开。采用自编材料的培训机构，应组织专门力量编写，以保证质量，自编材料报当地行政主管部门审核备案。培训机构应建立健全培训材料研发、审核、选用等内部管理制度；所有培训材料应存档保管、备查，纸质版保管期限不少于本课程培训完毕后1年，电子版保管期限不少于3年。</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六、资金监管</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color w:val="auto"/>
          <w:kern w:val="0"/>
          <w:sz w:val="32"/>
          <w:szCs w:val="32"/>
          <w:lang w:val="en-US" w:eastAsia="zh-CN" w:bidi="ar-SA"/>
        </w:rPr>
        <w:t>第十四条 资金安全</w:t>
      </w:r>
      <w:r>
        <w:rPr>
          <w:rFonts w:hint="eastAsia" w:ascii="仿宋" w:hAnsi="仿宋" w:eastAsia="仿宋" w:cs="仿宋"/>
          <w:color w:val="auto"/>
          <w:kern w:val="2"/>
          <w:sz w:val="32"/>
          <w:szCs w:val="32"/>
          <w:lang w:val="en-US" w:eastAsia="zh-CN" w:bidi="ar-SA"/>
        </w:rPr>
        <w:t xml:space="preserve"> 艺术培训机构应规范收费。</w:t>
      </w:r>
      <w:r>
        <w:rPr>
          <w:rFonts w:hint="eastAsia" w:ascii="仿宋_GB2312" w:hAnsi="仿宋_GB2312" w:eastAsia="仿宋_GB2312" w:cs="仿宋_GB2312"/>
          <w:sz w:val="32"/>
          <w:szCs w:val="32"/>
        </w:rPr>
        <w:t>凡经市场监管部门登记的营利性培训机构，应根据市场需求、培训成本等因素合理定价收费；凡经民政部门登记的非营利性培训机构，按照统一规定的项目和标准收费。培训机构收费项目及标准应该向社会公示，自觉接受有关部门和群众的监督，不得一次性收取或变相收取时间跨度超过3个月的费用。培训机构资金统一纳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规定的监管平台统一监管。</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七、审批登记</w:t>
      </w:r>
    </w:p>
    <w:p>
      <w:pPr>
        <w:keepNext w:val="0"/>
        <w:keepLines w:val="0"/>
        <w:pageBreakBefore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b/>
          <w:bCs/>
          <w:color w:val="auto"/>
          <w:kern w:val="0"/>
          <w:sz w:val="32"/>
          <w:szCs w:val="32"/>
          <w:lang w:val="en-US" w:eastAsia="zh-CN" w:bidi="ar-SA"/>
        </w:rPr>
        <w:t>第十五条 登记流程</w:t>
      </w:r>
      <w:r>
        <w:rPr>
          <w:rFonts w:hint="eastAsia" w:ascii="仿宋_GB2312" w:hAnsi="仿宋_GB2312" w:eastAsia="仿宋_GB2312" w:cs="仿宋_GB2312"/>
          <w:color w:val="111F2C"/>
          <w:sz w:val="32"/>
          <w:szCs w:val="32"/>
          <w:lang w:val="en-US" w:eastAsia="zh-CN" w:bidi="ar"/>
        </w:rPr>
        <w:t xml:space="preserve"> </w:t>
      </w:r>
      <w:r>
        <w:rPr>
          <w:rFonts w:hint="eastAsia" w:ascii="仿宋" w:hAnsi="仿宋" w:eastAsia="仿宋" w:cs="仿宋"/>
          <w:color w:val="auto"/>
          <w:kern w:val="2"/>
          <w:sz w:val="32"/>
          <w:szCs w:val="32"/>
          <w:lang w:val="en-US" w:eastAsia="zh-CN" w:bidi="ar-SA"/>
        </w:rPr>
        <w:t>艺术培训机构审批登记实行属地管理，举办主体应向文化和旅游部门提出申请，并提交相关申办材料，相关主管部门按规定对符合条件的培训机构出具审核意见书。市场监管部门、民政部门分别负责登记发放营业执照、民办非企业单位登记证书。上述职能部门应当明确申请材料清单并向社会公开。培训机构必须经审批登记，办理许可手续后才能开展培训。</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培训机构在同一区县设立分支机构或培训点的，均须按照“一点一证”审批；跨区县域设立分支机构或培训点的，需到分支机构或培训点所在地区县文化行政主管部门审批。</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附则</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本准入指引自2022年 月 日起施行。在本指引施行前已设立的文化艺术类培训机构，必须按本指引要求，在一年内规范到位并重新审核登记。国家法律、法规和规章关于校外培训机构设置标准另有规定的，从其规定。</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color w:val="auto"/>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default" w:ascii="仿宋" w:hAnsi="仿宋" w:eastAsia="仿宋" w:cs="仿宋"/>
          <w:color w:val="auto"/>
          <w:kern w:val="2"/>
          <w:sz w:val="32"/>
          <w:szCs w:val="32"/>
          <w:lang w:val="en-US" w:eastAsia="zh-CN" w:bidi="ar-SA"/>
        </w:rPr>
      </w:pPr>
    </w:p>
    <w:p>
      <w:pPr>
        <w:pStyle w:val="2"/>
        <w:keepNext w:val="0"/>
        <w:keepLines w:val="0"/>
        <w:pageBreakBefore w:val="0"/>
        <w:kinsoku/>
        <w:wordWrap/>
        <w:overflowPunct/>
        <w:topLinePunct w:val="0"/>
        <w:autoSpaceDE/>
        <w:autoSpaceDN/>
        <w:bidi w:val="0"/>
        <w:adjustRightInd w:val="0"/>
        <w:snapToGrid w:val="0"/>
        <w:spacing w:after="0" w:line="52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default" w:ascii="仿宋" w:hAnsi="仿宋" w:eastAsia="仿宋" w:cs="仿宋"/>
          <w:color w:val="auto"/>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黑体" w:hAnsi="黑体" w:eastAsia="黑体" w:cs="黑体"/>
          <w:b/>
          <w:bCs/>
          <w:color w:val="auto"/>
          <w:sz w:val="32"/>
          <w:szCs w:val="32"/>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附件二：</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湖州市文化艺术类校外培训机构准入审核流程</w:t>
      </w:r>
    </w:p>
    <w:p>
      <w:pPr>
        <w:pStyle w:val="2"/>
        <w:keepNext w:val="0"/>
        <w:keepLines w:val="0"/>
        <w:pageBreakBefore w:val="0"/>
        <w:kinsoku/>
        <w:wordWrap/>
        <w:overflowPunct/>
        <w:topLinePunct w:val="0"/>
        <w:autoSpaceDE/>
        <w:autoSpaceDN/>
        <w:bidi w:val="0"/>
        <w:adjustRightInd w:val="0"/>
        <w:snapToGrid w:val="0"/>
        <w:spacing w:after="0" w:line="520" w:lineRule="exact"/>
        <w:ind w:left="0" w:leftChars="0" w:firstLine="0" w:firstLineChars="0"/>
        <w:jc w:val="center"/>
        <w:textAlignment w:val="auto"/>
        <w:rPr>
          <w:rFonts w:hint="eastAsia" w:ascii="楷体" w:hAnsi="楷体" w:eastAsia="楷体" w:cs="楷体"/>
          <w:b w:val="0"/>
          <w:bCs/>
          <w:sz w:val="32"/>
          <w:szCs w:val="32"/>
        </w:rPr>
      </w:pPr>
      <w:r>
        <w:rPr>
          <w:rStyle w:val="10"/>
          <w:rFonts w:hint="eastAsia" w:ascii="楷体" w:hAnsi="楷体" w:eastAsia="楷体" w:cs="楷体"/>
          <w:b w:val="0"/>
          <w:bCs/>
          <w:i w:val="0"/>
          <w:caps w:val="0"/>
          <w:spacing w:val="0"/>
          <w:kern w:val="0"/>
          <w:sz w:val="32"/>
          <w:szCs w:val="32"/>
          <w:shd w:val="clear" w:color="auto" w:fill="FFFFFF"/>
          <w:lang w:val="en-US" w:eastAsia="zh-CN" w:bidi="ar"/>
        </w:rPr>
        <w:t>（征求意见稿）</w:t>
      </w:r>
    </w:p>
    <w:p>
      <w:pPr>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color w:val="000000"/>
          <w:spacing w:val="0"/>
          <w:w w:val="100"/>
          <w:sz w:val="32"/>
          <w:szCs w:val="32"/>
          <w:lang w:val="en-US" w:eastAsia="zh-CN"/>
        </w:rPr>
      </w:pPr>
    </w:p>
    <w:p>
      <w:pPr>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color w:val="000000"/>
          <w:spacing w:val="0"/>
          <w:w w:val="100"/>
          <w:sz w:val="32"/>
          <w:szCs w:val="32"/>
          <w:lang w:val="en-US" w:eastAsia="zh-CN"/>
        </w:rPr>
      </w:pPr>
      <w:r>
        <w:rPr>
          <w:rFonts w:hint="eastAsia" w:ascii="方正黑体_GBK" w:hAnsi="方正黑体_GBK" w:eastAsia="方正黑体_GBK" w:cs="方正黑体_GBK"/>
          <w:color w:val="000000"/>
          <w:spacing w:val="0"/>
          <w:w w:val="100"/>
          <w:sz w:val="32"/>
          <w:szCs w:val="32"/>
          <w:lang w:val="en-US" w:eastAsia="zh-CN"/>
        </w:rPr>
        <w:t>一、法定依据:</w:t>
      </w:r>
    </w:p>
    <w:p>
      <w:pPr>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中共中央办公厅 国务院办公厅关于进一步减轻义务教育阶段学生作业负担和校外培训负担的意见</w:t>
      </w:r>
      <w:r>
        <w:rPr>
          <w:rFonts w:hint="eastAsia" w:ascii="仿宋_GB2312" w:hAnsi="宋体" w:eastAsia="仿宋_GB2312"/>
          <w:color w:val="000000"/>
          <w:sz w:val="32"/>
          <w:szCs w:val="32"/>
          <w:lang w:eastAsia="zh-CN"/>
        </w:rPr>
        <w:t>》</w:t>
      </w: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国务院办公厅关于规范校外培训机构发展的意见</w:t>
      </w:r>
      <w:r>
        <w:rPr>
          <w:rFonts w:hint="eastAsia" w:ascii="仿宋_GB2312" w:hAnsi="宋体" w:eastAsia="仿宋_GB2312"/>
          <w:color w:val="000000"/>
          <w:sz w:val="32"/>
          <w:szCs w:val="32"/>
          <w:lang w:eastAsia="zh-CN"/>
        </w:rPr>
        <w:t>》</w:t>
      </w: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中华人民共和国民办教育促进法</w:t>
      </w:r>
      <w:r>
        <w:rPr>
          <w:rFonts w:hint="eastAsia" w:ascii="仿宋_GB2312" w:hAnsi="宋体" w:eastAsia="仿宋_GB2312"/>
          <w:color w:val="000000"/>
          <w:sz w:val="32"/>
          <w:szCs w:val="32"/>
          <w:lang w:eastAsia="zh-CN"/>
        </w:rPr>
        <w:t>》</w:t>
      </w: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中华人民共和国民办教育促进法实施条例</w:t>
      </w:r>
      <w:r>
        <w:rPr>
          <w:rFonts w:hint="eastAsia" w:ascii="仿宋_GB2312" w:hAnsi="宋体" w:eastAsia="仿宋_GB2312"/>
          <w:color w:val="000000"/>
          <w:sz w:val="32"/>
          <w:szCs w:val="32"/>
          <w:lang w:eastAsia="zh-CN"/>
        </w:rPr>
        <w:t>》</w:t>
      </w: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中华人民共和国公司法</w:t>
      </w:r>
      <w:r>
        <w:rPr>
          <w:rFonts w:hint="eastAsia" w:ascii="仿宋_GB2312" w:hAnsi="宋体" w:eastAsia="仿宋_GB2312"/>
          <w:color w:val="000000"/>
          <w:sz w:val="32"/>
          <w:szCs w:val="32"/>
          <w:lang w:eastAsia="zh-CN"/>
        </w:rPr>
        <w:t>》</w:t>
      </w: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民办非企业单位登记管理暂行办法</w:t>
      </w:r>
      <w:r>
        <w:rPr>
          <w:rFonts w:hint="eastAsia" w:ascii="仿宋_GB2312" w:hAnsi="宋体" w:eastAsia="仿宋_GB2312"/>
          <w:color w:val="000000"/>
          <w:sz w:val="32"/>
          <w:szCs w:val="32"/>
          <w:lang w:eastAsia="zh-CN"/>
        </w:rPr>
        <w:t>》</w:t>
      </w: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浙江省教育厅等12部门关于规范校外培训机构设置和管理的指导意见</w:t>
      </w:r>
      <w:r>
        <w:rPr>
          <w:rFonts w:hint="eastAsia" w:ascii="仿宋_GB2312" w:hAnsi="宋体" w:eastAsia="仿宋_GB2312"/>
          <w:color w:val="000000"/>
          <w:sz w:val="32"/>
          <w:szCs w:val="32"/>
          <w:lang w:eastAsia="zh-CN"/>
        </w:rPr>
        <w:t>》</w:t>
      </w:r>
    </w:p>
    <w:p>
      <w:pPr>
        <w:pStyle w:val="2"/>
        <w:keepNext w:val="0"/>
        <w:keepLines w:val="0"/>
        <w:pageBreakBefore w:val="0"/>
        <w:widowControl w:val="0"/>
        <w:numPr>
          <w:ilvl w:val="0"/>
          <w:numId w:val="3"/>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spacing w:val="0"/>
          <w:w w:val="100"/>
          <w:kern w:val="2"/>
          <w:sz w:val="32"/>
          <w:szCs w:val="32"/>
          <w:lang w:val="en-US" w:eastAsia="zh-CN" w:bidi="ar-SA"/>
        </w:rPr>
      </w:pPr>
      <w:r>
        <w:rPr>
          <w:rFonts w:hint="eastAsia" w:ascii="方正黑体_GBK" w:hAnsi="方正黑体_GBK" w:eastAsia="方正黑体_GBK" w:cs="方正黑体_GBK"/>
          <w:color w:val="000000"/>
          <w:spacing w:val="0"/>
          <w:w w:val="100"/>
          <w:kern w:val="2"/>
          <w:sz w:val="32"/>
          <w:szCs w:val="32"/>
          <w:lang w:val="en-US" w:eastAsia="zh-CN" w:bidi="ar-SA"/>
        </w:rPr>
        <w:t>准入审核主体</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val="en-US" w:eastAsia="zh-CN"/>
        </w:rPr>
        <w:t>县</w:t>
      </w:r>
      <w:r>
        <w:rPr>
          <w:rFonts w:hint="eastAsia" w:ascii="仿宋_GB2312" w:hAnsi="宋体" w:eastAsia="仿宋_GB2312"/>
          <w:color w:val="000000"/>
          <w:sz w:val="32"/>
          <w:szCs w:val="32"/>
        </w:rPr>
        <w:t>级文化</w:t>
      </w:r>
      <w:r>
        <w:rPr>
          <w:rFonts w:hint="eastAsia" w:ascii="仿宋_GB2312" w:hAnsi="宋体" w:eastAsia="仿宋_GB2312"/>
          <w:color w:val="000000"/>
          <w:sz w:val="32"/>
          <w:szCs w:val="32"/>
          <w:lang w:val="en-US" w:eastAsia="zh-CN"/>
        </w:rPr>
        <w:t>和旅游</w:t>
      </w:r>
      <w:r>
        <w:rPr>
          <w:rFonts w:hint="eastAsia" w:ascii="仿宋_GB2312" w:hAnsi="宋体" w:eastAsia="仿宋_GB2312"/>
          <w:color w:val="000000"/>
          <w:sz w:val="32"/>
          <w:szCs w:val="32"/>
          <w:lang w:eastAsia="zh-CN"/>
        </w:rPr>
        <w:t>行政</w:t>
      </w:r>
      <w:r>
        <w:rPr>
          <w:rFonts w:hint="eastAsia" w:ascii="仿宋_GB2312" w:hAnsi="宋体" w:eastAsia="仿宋_GB2312"/>
          <w:color w:val="000000"/>
          <w:sz w:val="32"/>
          <w:szCs w:val="32"/>
        </w:rPr>
        <w:t>部门</w:t>
      </w:r>
      <w:r>
        <w:rPr>
          <w:rFonts w:hint="eastAsia" w:ascii="仿宋_GB2312" w:hAnsi="宋体" w:eastAsia="仿宋_GB2312"/>
          <w:color w:val="00000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spacing w:val="0"/>
          <w:w w:val="100"/>
          <w:kern w:val="2"/>
          <w:sz w:val="32"/>
          <w:szCs w:val="32"/>
          <w:lang w:val="en-US" w:eastAsia="zh-CN" w:bidi="ar-SA"/>
        </w:rPr>
      </w:pPr>
      <w:r>
        <w:rPr>
          <w:rFonts w:hint="eastAsia" w:ascii="方正黑体_GBK" w:hAnsi="方正黑体_GBK" w:eastAsia="方正黑体_GBK" w:cs="方正黑体_GBK"/>
          <w:color w:val="000000"/>
          <w:spacing w:val="0"/>
          <w:w w:val="100"/>
          <w:kern w:val="2"/>
          <w:sz w:val="32"/>
          <w:szCs w:val="32"/>
          <w:lang w:val="en-US" w:eastAsia="zh-CN" w:bidi="ar-SA"/>
        </w:rPr>
        <w:t>三、准入申请条件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（一）确定</w:t>
      </w:r>
      <w:r>
        <w:rPr>
          <w:rFonts w:hint="eastAsia" w:ascii="仿宋_GB2312" w:hAnsi="宋体" w:eastAsia="仿宋_GB2312"/>
          <w:color w:val="000000"/>
          <w:sz w:val="32"/>
          <w:szCs w:val="32"/>
        </w:rPr>
        <w:t>的</w:t>
      </w:r>
      <w:r>
        <w:rPr>
          <w:rFonts w:hint="eastAsia" w:ascii="仿宋_GB2312" w:hAnsi="宋体" w:eastAsia="仿宋_GB2312"/>
          <w:color w:val="000000"/>
          <w:sz w:val="32"/>
          <w:szCs w:val="32"/>
          <w:lang w:eastAsia="zh-CN"/>
        </w:rPr>
        <w:t>单位</w:t>
      </w:r>
      <w:r>
        <w:rPr>
          <w:rFonts w:hint="eastAsia" w:ascii="仿宋_GB2312" w:hAnsi="宋体" w:eastAsia="仿宋_GB2312"/>
          <w:color w:val="000000"/>
          <w:sz w:val="32"/>
          <w:szCs w:val="32"/>
        </w:rPr>
        <w:t>名称、住所、组织机构和章程；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（二）</w:t>
      </w:r>
      <w:r>
        <w:rPr>
          <w:rFonts w:hint="eastAsia" w:ascii="仿宋_GB2312" w:hAnsi="宋体" w:eastAsia="仿宋_GB2312"/>
          <w:color w:val="000000"/>
          <w:sz w:val="32"/>
          <w:szCs w:val="32"/>
        </w:rPr>
        <w:t>确定的</w:t>
      </w:r>
      <w:r>
        <w:rPr>
          <w:rFonts w:hint="eastAsia" w:ascii="仿宋_GB2312" w:hAnsi="宋体" w:eastAsia="仿宋_GB2312"/>
          <w:color w:val="000000"/>
          <w:sz w:val="32"/>
          <w:szCs w:val="32"/>
          <w:lang w:val="en-US" w:eastAsia="zh-CN"/>
        </w:rPr>
        <w:t>文化艺术类培训</w:t>
      </w:r>
      <w:r>
        <w:rPr>
          <w:rFonts w:hint="eastAsia" w:ascii="仿宋_GB2312" w:hAnsi="宋体" w:eastAsia="仿宋_GB2312"/>
          <w:color w:val="000000"/>
          <w:sz w:val="32"/>
          <w:szCs w:val="32"/>
        </w:rPr>
        <w:t>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（三）有</w:t>
      </w:r>
      <w:r>
        <w:rPr>
          <w:rFonts w:hint="eastAsia" w:ascii="仿宋_GB2312" w:hAnsi="宋体" w:eastAsia="仿宋_GB2312"/>
          <w:color w:val="000000"/>
          <w:sz w:val="32"/>
          <w:szCs w:val="32"/>
          <w:lang w:val="en-US" w:eastAsia="zh-CN"/>
        </w:rPr>
        <w:t>与开办规模相适应的资金</w:t>
      </w:r>
      <w:r>
        <w:rPr>
          <w:rFonts w:hint="eastAsia" w:ascii="仿宋_GB2312" w:hAnsi="宋体" w:eastAsia="仿宋_GB2312"/>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eastAsia="zh-CN"/>
        </w:rPr>
        <w:t>（四）有</w:t>
      </w:r>
      <w:r>
        <w:rPr>
          <w:rFonts w:hint="eastAsia" w:ascii="仿宋_GB2312" w:hAnsi="宋体" w:eastAsia="仿宋_GB2312"/>
          <w:color w:val="000000"/>
          <w:sz w:val="32"/>
          <w:szCs w:val="32"/>
          <w:lang w:val="en-US" w:eastAsia="zh-CN"/>
        </w:rPr>
        <w:t>与培训类别和规模相适应的场所、设施；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（五）有与培训类别及规模相适应的教学人员；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（六）有与培训类别相适应的培训材料；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（七）符合法律、行政法规和国家有关规定的条件</w:t>
      </w:r>
      <w:r>
        <w:rPr>
          <w:rFonts w:hint="eastAsia" w:ascii="仿宋_GB2312" w:hAnsi="宋体" w:eastAsia="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spacing w:val="0"/>
          <w:w w:val="100"/>
          <w:sz w:val="32"/>
          <w:szCs w:val="32"/>
          <w:lang w:val="en-US" w:eastAsia="zh-CN"/>
        </w:rPr>
      </w:pPr>
      <w:r>
        <w:rPr>
          <w:rFonts w:hint="eastAsia" w:ascii="方正黑体_GBK" w:hAnsi="方正黑体_GBK" w:eastAsia="方正黑体_GBK" w:cs="方正黑体_GBK"/>
          <w:color w:val="000000"/>
          <w:spacing w:val="0"/>
          <w:w w:val="100"/>
          <w:sz w:val="32"/>
          <w:szCs w:val="32"/>
          <w:lang w:val="en-US" w:eastAsia="zh-CN"/>
        </w:rPr>
        <w:t>四、准入申请材料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（一）申请表（附件1）；</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（二）法定代表人的身份证明文件及无犯罪记录声明（附件2）；</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（三）主要负责人的身份证明文件，无刑事犯罪记录、无违法违规开办记录、身体健康声明（附件3），个人履历、学历证明；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shd w:val="clear" w:color="auto" w:fill="auto"/>
          <w:lang w:val="en-US" w:eastAsia="zh-CN"/>
        </w:rPr>
      </w:pPr>
      <w:r>
        <w:rPr>
          <w:rFonts w:hint="eastAsia" w:ascii="仿宋_GB2312" w:hAnsi="宋体" w:eastAsia="仿宋_GB2312"/>
          <w:color w:val="000000"/>
          <w:sz w:val="32"/>
          <w:szCs w:val="32"/>
          <w:lang w:val="en-US" w:eastAsia="zh-CN"/>
        </w:rPr>
        <w:t>（四）经营场所的产权证明、场所所在平面图及其</w:t>
      </w:r>
      <w:r>
        <w:rPr>
          <w:rFonts w:hint="eastAsia" w:ascii="仿宋_GB2312" w:hAnsi="宋体" w:eastAsia="仿宋_GB2312"/>
          <w:color w:val="000000"/>
          <w:sz w:val="32"/>
          <w:szCs w:val="32"/>
          <w:shd w:val="clear" w:color="auto" w:fill="auto"/>
          <w:lang w:val="en-US" w:eastAsia="zh-CN"/>
        </w:rPr>
        <w:t>消防安全证明，如租赁场所的，还需提供租赁合同；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（五）教师身份证明文件、《教师资格证》或相应的职业（专业）能力证明、劳动合同、社保证明；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（六）开办资金验资证明</w:t>
      </w:r>
      <w:r>
        <w:rPr>
          <w:rFonts w:hint="default" w:ascii="仿宋_GB2312" w:hAnsi="宋体" w:eastAsia="仿宋_GB2312"/>
          <w:color w:val="000000"/>
          <w:sz w:val="32"/>
          <w:szCs w:val="32"/>
          <w:lang w:val="en" w:eastAsia="zh-CN"/>
        </w:rPr>
        <w:t>(</w:t>
      </w:r>
      <w:r>
        <w:rPr>
          <w:rFonts w:hint="eastAsia" w:ascii="仿宋_GB2312" w:hAnsi="宋体" w:eastAsia="仿宋_GB2312"/>
          <w:color w:val="000000"/>
          <w:sz w:val="32"/>
          <w:szCs w:val="32"/>
          <w:lang w:val="en" w:eastAsia="zh-CN"/>
        </w:rPr>
        <w:t>开办资金账户应与资金监管账户一致）</w:t>
      </w:r>
      <w:r>
        <w:rPr>
          <w:rFonts w:hint="eastAsia" w:ascii="仿宋_GB2312" w:hAnsi="宋体"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（七）教材（自编教材由县级文化馆出具意见并提交）；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（八）学生安全保险保单（新设立机构可以在申请后三个月内提交）；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（九）依法需要提供的其他文件。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申请材料齐全且符合法定形式的，县级文化和旅游行政部门应在5个工作日内作出受理决定，并出具《文化艺术类校外培训机构准入申请受理通知书》（附件4）。</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申请材料不全或不符合法定形式的，县级文化和旅游行政部门应在5个工作日内出具《文化艺术类校外培训机构准入申请材料补正告知书》（附件5），一次告知申请人需要补正的全部内容。超过5个工作日不告知的，视为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CESI仿宋-GB2312" w:hAnsi="CESI仿宋-GB2312" w:eastAsia="CESI仿宋-GB2312" w:cs="CESI仿宋-GB2312"/>
          <w:color w:val="000000"/>
          <w:spacing w:val="0"/>
          <w:w w:val="100"/>
          <w:sz w:val="32"/>
          <w:szCs w:val="32"/>
          <w:lang w:val="en-US" w:eastAsia="zh-CN"/>
        </w:rPr>
      </w:pPr>
      <w:r>
        <w:rPr>
          <w:rFonts w:hint="eastAsia" w:ascii="方正黑体_GBK" w:hAnsi="方正黑体_GBK" w:eastAsia="方正黑体_GBK" w:cs="方正黑体_GBK"/>
          <w:color w:val="000000"/>
          <w:spacing w:val="0"/>
          <w:w w:val="100"/>
          <w:sz w:val="32"/>
          <w:szCs w:val="32"/>
          <w:lang w:val="en-US" w:eastAsia="zh-CN"/>
        </w:rPr>
        <w:t xml:space="preserve">五、准入审核程序  </w:t>
      </w:r>
      <w:r>
        <w:rPr>
          <w:rFonts w:hint="eastAsia" w:ascii="CESI仿宋-GB2312" w:hAnsi="CESI仿宋-GB2312" w:eastAsia="CESI仿宋-GB2312" w:cs="CESI仿宋-GB2312"/>
          <w:color w:val="000000"/>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（一）现场勘查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文化和旅游行政部门应当自受理艺术类培训机构准入的书面申请之日起5个工作日组织工作人员对申请材料符合要求的进行现场勘查，除核验申请材料相关内容外，还应对培训器材、场所内部设置进行核验，出具现场勘察报告（附件6）。</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（二）准入意见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文化和旅游行政部门应在完成现场勘察后10个工作日内作出准入意见。同意准入的，在《文化艺术类校外培训机构审核意见书》（附件7）签署“同意”意见，并转同级教育行政部门审核同意；作出不予准入的，书面告知申请人并说明理由，告知申请人享有依法申请行政复议或提起行政诉讼权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决定公开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自作出决定之日起2个工作日内，在审核机关官方网站上公开结果；没有自有网站的，在办公场所显著位置公开审批结果。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（四）其他程序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1.变更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 w:eastAsia="zh-CN"/>
        </w:rPr>
        <w:t>文化艺术类校外培训机构</w:t>
      </w:r>
      <w:r>
        <w:rPr>
          <w:rFonts w:hint="eastAsia" w:ascii="仿宋_GB2312" w:hAnsi="宋体" w:eastAsia="仿宋_GB2312"/>
          <w:color w:val="000000"/>
          <w:sz w:val="32"/>
          <w:szCs w:val="32"/>
          <w:lang w:val="en-US" w:eastAsia="zh-CN"/>
        </w:rPr>
        <w:t>变更名称、场所、法定代表人、主要负责人、注册资金等事项的，应当持相关资料到原登记的文化和旅游行政部门进行变更登记。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（1）变更名称应当提交变更申请表（附件8）、所在地市场监管部门出具的预留名称文件；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 w:eastAsia="zh-CN"/>
        </w:rPr>
      </w:pPr>
      <w:r>
        <w:rPr>
          <w:rFonts w:hint="eastAsia" w:ascii="仿宋_GB2312" w:hAnsi="宋体" w:eastAsia="仿宋_GB2312"/>
          <w:color w:val="000000"/>
          <w:sz w:val="32"/>
          <w:szCs w:val="32"/>
          <w:lang w:val="en-US" w:eastAsia="zh-CN"/>
        </w:rPr>
        <w:t>（2）变更法</w:t>
      </w:r>
      <w:r>
        <w:rPr>
          <w:rFonts w:hint="eastAsia" w:ascii="仿宋_GB2312" w:hAnsi="宋体" w:eastAsia="仿宋_GB2312"/>
          <w:color w:val="000000"/>
          <w:sz w:val="32"/>
          <w:szCs w:val="32"/>
          <w:lang w:val="en" w:eastAsia="zh-CN"/>
        </w:rPr>
        <w:t>定代表人应当提交变更申请表、拟任法定代表人的身份证明文件</w:t>
      </w:r>
      <w:r>
        <w:rPr>
          <w:rFonts w:hint="eastAsia" w:ascii="仿宋_GB2312" w:hAnsi="宋体" w:eastAsia="仿宋_GB2312"/>
          <w:color w:val="000000"/>
          <w:sz w:val="32"/>
          <w:szCs w:val="32"/>
          <w:lang w:val="en-US" w:eastAsia="zh-CN"/>
        </w:rPr>
        <w:t>及无犯罪记录声明</w:t>
      </w:r>
      <w:r>
        <w:rPr>
          <w:rFonts w:hint="eastAsia" w:ascii="仿宋_GB2312" w:hAnsi="宋体" w:eastAsia="仿宋_GB2312"/>
          <w:color w:val="000000"/>
          <w:sz w:val="32"/>
          <w:szCs w:val="32"/>
          <w:lang w:val="en"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 w:eastAsia="zh-CN"/>
        </w:rPr>
      </w:pPr>
      <w:r>
        <w:rPr>
          <w:rFonts w:hint="eastAsia" w:ascii="仿宋_GB2312" w:hAnsi="宋体" w:eastAsia="仿宋_GB2312"/>
          <w:color w:val="000000"/>
          <w:sz w:val="32"/>
          <w:szCs w:val="32"/>
          <w:lang w:val="en" w:eastAsia="zh-CN"/>
        </w:rPr>
        <w:t>（</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lang w:val="en" w:eastAsia="zh-CN"/>
        </w:rPr>
        <w:t>）变更</w:t>
      </w:r>
      <w:r>
        <w:rPr>
          <w:rFonts w:hint="eastAsia" w:ascii="仿宋_GB2312" w:hAnsi="宋体" w:eastAsia="仿宋_GB2312"/>
          <w:color w:val="000000"/>
          <w:sz w:val="32"/>
          <w:szCs w:val="32"/>
          <w:lang w:val="en-US" w:eastAsia="zh-CN"/>
        </w:rPr>
        <w:t>主要负责人</w:t>
      </w:r>
      <w:r>
        <w:rPr>
          <w:rFonts w:hint="eastAsia" w:ascii="仿宋_GB2312" w:hAnsi="宋体" w:eastAsia="仿宋_GB2312"/>
          <w:color w:val="000000"/>
          <w:sz w:val="32"/>
          <w:szCs w:val="32"/>
          <w:lang w:val="en" w:eastAsia="zh-CN"/>
        </w:rPr>
        <w:t>应当提交变更申请表、拟任</w:t>
      </w:r>
      <w:r>
        <w:rPr>
          <w:rFonts w:hint="eastAsia" w:ascii="仿宋_GB2312" w:hAnsi="宋体" w:eastAsia="仿宋_GB2312"/>
          <w:color w:val="000000"/>
          <w:sz w:val="32"/>
          <w:szCs w:val="32"/>
          <w:lang w:val="en-US" w:eastAsia="zh-CN"/>
        </w:rPr>
        <w:t>主要负责人</w:t>
      </w:r>
      <w:r>
        <w:rPr>
          <w:rFonts w:hint="eastAsia" w:ascii="仿宋_GB2312" w:hAnsi="宋体" w:eastAsia="仿宋_GB2312"/>
          <w:color w:val="000000"/>
          <w:sz w:val="32"/>
          <w:szCs w:val="32"/>
          <w:lang w:val="en" w:eastAsia="zh-CN"/>
        </w:rPr>
        <w:t>的身份证明文件，</w:t>
      </w:r>
      <w:r>
        <w:rPr>
          <w:rFonts w:hint="eastAsia" w:ascii="仿宋_GB2312" w:hAnsi="宋体" w:eastAsia="仿宋_GB2312"/>
          <w:color w:val="000000"/>
          <w:sz w:val="32"/>
          <w:szCs w:val="32"/>
          <w:lang w:val="en-US" w:eastAsia="zh-CN"/>
        </w:rPr>
        <w:t>无刑事犯罪记录、无违法违规开办记录、身体健康声明、个人履历、学历证明</w:t>
      </w:r>
      <w:r>
        <w:rPr>
          <w:rFonts w:hint="eastAsia" w:ascii="仿宋_GB2312" w:hAnsi="宋体" w:eastAsia="仿宋_GB2312"/>
          <w:color w:val="000000"/>
          <w:sz w:val="32"/>
          <w:szCs w:val="32"/>
          <w:lang w:val="en"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（4）变更地址应当提交变更申请表、变更后的场地产权证明、租赁合同、平面图及消防安全证明、现场勘查报告</w:t>
      </w:r>
      <w:r>
        <w:rPr>
          <w:rFonts w:hint="eastAsia" w:ascii="仿宋_GB2312" w:hAnsi="宋体" w:eastAsia="仿宋_GB2312"/>
          <w:color w:val="000000"/>
          <w:sz w:val="32"/>
          <w:szCs w:val="32"/>
          <w:lang w:val="en"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2.注销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 w:eastAsia="zh-CN"/>
        </w:rPr>
      </w:pPr>
      <w:r>
        <w:rPr>
          <w:rFonts w:hint="eastAsia" w:ascii="仿宋_GB2312" w:hAnsi="宋体" w:eastAsia="仿宋_GB2312"/>
          <w:color w:val="000000"/>
          <w:sz w:val="32"/>
          <w:szCs w:val="32"/>
          <w:lang w:val="en" w:eastAsia="zh-CN"/>
        </w:rPr>
        <w:t>文化艺术类校外培训机构申请注销，应向所在地市场监管部门申请办理登记注销，自市场监管部门作出注销</w:t>
      </w:r>
      <w:r>
        <w:rPr>
          <w:rFonts w:hint="eastAsia" w:ascii="仿宋_GB2312" w:hAnsi="宋体" w:eastAsia="仿宋_GB2312"/>
          <w:color w:val="000000"/>
          <w:sz w:val="32"/>
          <w:szCs w:val="32"/>
          <w:lang w:val="en-US" w:eastAsia="zh-CN"/>
        </w:rPr>
        <w:t>决定之日起2个工作日内</w:t>
      </w:r>
      <w:r>
        <w:rPr>
          <w:rFonts w:hint="eastAsia" w:ascii="仿宋_GB2312" w:hAnsi="宋体" w:eastAsia="仿宋_GB2312"/>
          <w:color w:val="000000"/>
          <w:sz w:val="32"/>
          <w:szCs w:val="32"/>
          <w:lang w:val="en" w:eastAsia="zh-CN"/>
        </w:rPr>
        <w:t>向原</w:t>
      </w:r>
      <w:r>
        <w:rPr>
          <w:rFonts w:hint="eastAsia" w:ascii="仿宋_GB2312" w:hAnsi="宋体" w:eastAsia="仿宋_GB2312"/>
          <w:color w:val="000000"/>
          <w:sz w:val="32"/>
          <w:szCs w:val="32"/>
          <w:lang w:val="en-US" w:eastAsia="zh-CN"/>
        </w:rPr>
        <w:t>文化和旅游行政部门提交</w:t>
      </w:r>
      <w:r>
        <w:rPr>
          <w:rFonts w:hint="eastAsia" w:ascii="仿宋_GB2312" w:hAnsi="宋体" w:eastAsia="仿宋_GB2312"/>
          <w:color w:val="000000"/>
          <w:sz w:val="32"/>
          <w:szCs w:val="32"/>
          <w:lang w:val="en" w:eastAsia="zh-CN"/>
        </w:rPr>
        <w:t>注销申请。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3.撤销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 w:eastAsia="zh-CN"/>
        </w:rPr>
      </w:pPr>
      <w:r>
        <w:rPr>
          <w:rFonts w:hint="eastAsia" w:ascii="仿宋_GB2312" w:hAnsi="宋体" w:eastAsia="仿宋_GB2312"/>
          <w:color w:val="000000"/>
          <w:sz w:val="32"/>
          <w:szCs w:val="32"/>
          <w:lang w:val="en" w:eastAsia="zh-CN"/>
        </w:rPr>
        <w:t>有下列情形之一的，依法撤销准入决定，书面告知申请人并说明理由：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 w:eastAsia="zh-CN"/>
        </w:rPr>
      </w:pPr>
      <w:r>
        <w:rPr>
          <w:rFonts w:hint="eastAsia" w:ascii="仿宋_GB2312" w:hAnsi="宋体" w:eastAsia="仿宋_GB2312"/>
          <w:color w:val="000000"/>
          <w:sz w:val="32"/>
          <w:szCs w:val="32"/>
          <w:lang w:val="en" w:eastAsia="zh-CN"/>
        </w:rPr>
        <w:t>（</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lang w:val="en" w:eastAsia="zh-CN"/>
        </w:rPr>
        <w:t>）审批人员滥用职权，玩忽职守作出准入决定的；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 w:eastAsia="zh-CN"/>
        </w:rPr>
      </w:pPr>
      <w:r>
        <w:rPr>
          <w:rFonts w:hint="eastAsia" w:ascii="仿宋_GB2312" w:hAnsi="宋体" w:eastAsia="仿宋_GB2312"/>
          <w:color w:val="000000"/>
          <w:sz w:val="32"/>
          <w:szCs w:val="32"/>
          <w:lang w:val="en" w:eastAsia="zh-CN"/>
        </w:rPr>
        <w:t>（</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lang w:val="en" w:eastAsia="zh-CN"/>
        </w:rPr>
        <w:t>）超越法定职权作出准入决定的；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 w:eastAsia="zh-CN"/>
        </w:rPr>
      </w:pP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lang w:val="en" w:eastAsia="zh-CN"/>
        </w:rPr>
        <w:t>违反法定程序作出准入决定的；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 w:eastAsia="zh-CN"/>
        </w:rPr>
      </w:pPr>
      <w:r>
        <w:rPr>
          <w:rFonts w:hint="eastAsia" w:ascii="仿宋_GB2312" w:hAnsi="宋体" w:eastAsia="仿宋_GB2312"/>
          <w:color w:val="000000"/>
          <w:sz w:val="32"/>
          <w:szCs w:val="32"/>
          <w:lang w:val="en" w:eastAsia="zh-CN"/>
        </w:rPr>
        <w:t>（</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lang w:val="en" w:eastAsia="zh-CN"/>
        </w:rPr>
        <w:t>）对不具备申请资格或者不符合法定条件的申请人作出准入决定的；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 w:eastAsia="zh-CN"/>
        </w:rPr>
      </w:pPr>
      <w:r>
        <w:rPr>
          <w:rFonts w:hint="eastAsia" w:ascii="仿宋_GB2312" w:hAnsi="宋体" w:eastAsia="仿宋_GB2312"/>
          <w:color w:val="000000"/>
          <w:sz w:val="32"/>
          <w:szCs w:val="32"/>
          <w:lang w:val="en" w:eastAsia="zh-CN"/>
        </w:rPr>
        <w:t>（</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lang w:val="en" w:eastAsia="zh-CN"/>
        </w:rPr>
        <w:t>）提交虚假材料或者以欺骗等不正当手段获得批准的；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 w:eastAsia="zh-CN"/>
        </w:rPr>
      </w:pPr>
      <w:r>
        <w:rPr>
          <w:rFonts w:hint="eastAsia" w:ascii="仿宋_GB2312" w:hAnsi="宋体" w:eastAsia="仿宋_GB2312"/>
          <w:color w:val="000000"/>
          <w:sz w:val="32"/>
          <w:szCs w:val="32"/>
          <w:lang w:val="en" w:eastAsia="zh-CN"/>
        </w:rPr>
        <w:t>（</w:t>
      </w: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lang w:val="en" w:eastAsia="zh-CN"/>
        </w:rPr>
        <w:t>）依法可以撤销准入决定的其他情形。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4.续签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 w:eastAsia="zh-CN"/>
        </w:rPr>
      </w:pPr>
      <w:r>
        <w:rPr>
          <w:rFonts w:hint="eastAsia" w:ascii="仿宋_GB2312" w:hAnsi="宋体" w:eastAsia="仿宋_GB2312"/>
          <w:color w:val="000000"/>
          <w:sz w:val="32"/>
          <w:szCs w:val="32"/>
          <w:lang w:val="en" w:eastAsia="zh-CN"/>
        </w:rPr>
        <w:t>文化艺术类校外培训机构每满二年须办理续签手续，办理续签手续应递交：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 w:eastAsia="zh-CN"/>
        </w:rPr>
        <w:t>（</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lang w:val="en" w:eastAsia="zh-CN"/>
        </w:rPr>
        <w:t>）资金证明</w:t>
      </w:r>
      <w:r>
        <w:rPr>
          <w:rFonts w:hint="eastAsia" w:ascii="仿宋_GB2312" w:hAnsi="宋体"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 w:eastAsia="zh-CN"/>
        </w:rPr>
        <w:t>（</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lang w:val="en" w:eastAsia="zh-CN"/>
        </w:rPr>
        <w:t>）管理人员、教师劳动合同、社保证明</w:t>
      </w:r>
      <w:r>
        <w:rPr>
          <w:rFonts w:hint="eastAsia" w:ascii="仿宋_GB2312" w:hAnsi="宋体"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 w:eastAsia="zh-CN"/>
        </w:rPr>
      </w:pP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lang w:val="en" w:eastAsia="zh-CN"/>
        </w:rPr>
        <w:t>场地租赁合同；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lang w:val="en" w:eastAsia="zh-CN"/>
        </w:rPr>
      </w:pPr>
      <w:r>
        <w:rPr>
          <w:rFonts w:hint="eastAsia" w:ascii="仿宋_GB2312" w:hAnsi="宋体" w:eastAsia="仿宋_GB2312"/>
          <w:color w:val="000000"/>
          <w:sz w:val="32"/>
          <w:szCs w:val="32"/>
          <w:lang w:val="en-US" w:eastAsia="zh-CN"/>
        </w:rPr>
        <w:t>（4）学生安全保险保单</w:t>
      </w:r>
      <w:r>
        <w:rPr>
          <w:rFonts w:hint="eastAsia" w:ascii="仿宋_GB2312" w:hAnsi="宋体" w:eastAsia="仿宋_GB2312"/>
          <w:color w:val="000000"/>
          <w:sz w:val="32"/>
          <w:szCs w:val="32"/>
          <w:lang w:val="en" w:eastAsia="zh-CN"/>
        </w:rPr>
        <w:t>。</w:t>
      </w:r>
    </w:p>
    <w:p>
      <w:pPr>
        <w:pStyle w:val="2"/>
        <w:ind w:left="0" w:leftChars="0" w:firstLine="0" w:firstLineChars="0"/>
        <w:rPr>
          <w:rFonts w:hint="eastAsia" w:ascii="CESI仿宋-GB2312" w:hAnsi="CESI仿宋-GB2312" w:eastAsia="CESI仿宋-GB2312" w:cs="CESI仿宋-GB2312"/>
          <w:color w:val="000000"/>
          <w:spacing w:val="0"/>
          <w:w w:val="100"/>
          <w:kern w:val="2"/>
          <w:sz w:val="32"/>
          <w:szCs w:val="32"/>
          <w:lang w:val="en" w:eastAsia="zh-CN" w:bidi="ar-SA"/>
        </w:rPr>
      </w:pPr>
    </w:p>
    <w:p>
      <w:pPr>
        <w:keepNext w:val="0"/>
        <w:keepLines w:val="0"/>
        <w:pageBreakBefore w:val="0"/>
        <w:widowControl w:val="0"/>
        <w:kinsoku/>
        <w:wordWrap/>
        <w:overflowPunct/>
        <w:topLinePunct w:val="0"/>
        <w:autoSpaceDE/>
        <w:autoSpaceDN/>
        <w:bidi w:val="0"/>
        <w:spacing w:line="240" w:lineRule="auto"/>
        <w:jc w:val="left"/>
        <w:textAlignment w:val="auto"/>
        <w:rPr>
          <w:rFonts w:hint="default" w:ascii="黑体" w:hAnsi="黑体" w:eastAsia="黑体" w:cs="Calibri"/>
          <w:bCs/>
          <w:sz w:val="32"/>
          <w:szCs w:val="32"/>
          <w:lang w:val="en-US" w:eastAsia="zh-CN"/>
        </w:rPr>
      </w:pPr>
      <w:r>
        <w:rPr>
          <w:rFonts w:hint="eastAsia" w:ascii="黑体" w:hAnsi="黑体" w:eastAsia="黑体" w:cs="Calibri"/>
          <w:bCs/>
          <w:sz w:val="32"/>
          <w:szCs w:val="32"/>
          <w:lang w:val="en-US" w:eastAsia="zh-CN"/>
        </w:rPr>
        <w:t>附件1</w:t>
      </w:r>
    </w:p>
    <w:p>
      <w:pPr>
        <w:spacing w:line="500" w:lineRule="exact"/>
        <w:ind w:right="178" w:rightChars="85"/>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湖州市文化艺术类校外培训机构准入申请表</w:t>
      </w:r>
    </w:p>
    <w:tbl>
      <w:tblPr>
        <w:tblStyle w:val="7"/>
        <w:tblpPr w:leftFromText="180" w:rightFromText="180" w:vertAnchor="text" w:horzAnchor="page" w:tblpXSpec="center" w:tblpY="135"/>
        <w:tblOverlap w:val="never"/>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163"/>
        <w:gridCol w:w="2140"/>
        <w:gridCol w:w="1281"/>
        <w:gridCol w:w="150"/>
        <w:gridCol w:w="1152"/>
        <w:gridCol w:w="607"/>
        <w:gridCol w:w="153"/>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r>
              <w:rPr>
                <w:rFonts w:hint="eastAsia" w:ascii="仿宋_GB2312" w:hAnsi="宋体" w:cs="宋体"/>
                <w:bCs/>
                <w:sz w:val="21"/>
                <w:szCs w:val="21"/>
                <w:lang w:val="en-US" w:eastAsia="zh-CN"/>
              </w:rPr>
              <w:t>机构</w:t>
            </w:r>
            <w:r>
              <w:rPr>
                <w:rFonts w:hint="eastAsia" w:ascii="仿宋_GB2312" w:hAnsi="宋体" w:cs="宋体"/>
                <w:bCs/>
                <w:sz w:val="21"/>
                <w:szCs w:val="21"/>
              </w:rPr>
              <w:t>名称</w:t>
            </w:r>
          </w:p>
        </w:tc>
        <w:tc>
          <w:tcPr>
            <w:tcW w:w="682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rPr>
            </w:pPr>
            <w:r>
              <w:rPr>
                <w:rFonts w:hint="eastAsia" w:ascii="仿宋_GB2312" w:hAnsi="宋体" w:cs="宋体"/>
                <w:bCs/>
                <w:sz w:val="21"/>
                <w:szCs w:val="21"/>
              </w:rPr>
              <w:t>统一社会信用代码</w:t>
            </w:r>
          </w:p>
        </w:tc>
        <w:tc>
          <w:tcPr>
            <w:tcW w:w="682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_GB2312" w:hAnsi="宋体" w:eastAsia="宋体" w:cs="宋体"/>
                <w:bCs/>
                <w:sz w:val="21"/>
                <w:szCs w:val="21"/>
                <w:lang w:val="en" w:eastAsia="zh-CN"/>
              </w:rPr>
            </w:pPr>
            <w:r>
              <w:rPr>
                <w:rFonts w:hint="eastAsia" w:ascii="仿宋_GB2312" w:hAnsi="宋体" w:cs="宋体"/>
                <w:bCs/>
                <w:sz w:val="21"/>
                <w:szCs w:val="21"/>
                <w:lang w:val="en-US" w:eastAsia="zh-CN"/>
              </w:rPr>
              <w:t>登记或注册机关</w:t>
            </w:r>
          </w:p>
        </w:tc>
        <w:tc>
          <w:tcPr>
            <w:tcW w:w="682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r>
              <w:rPr>
                <w:rFonts w:hint="eastAsia" w:ascii="仿宋_GB2312" w:hAnsi="宋体" w:cs="宋体"/>
                <w:bCs/>
                <w:sz w:val="21"/>
                <w:szCs w:val="21"/>
                <w:lang w:eastAsia="zh-CN"/>
              </w:rPr>
              <w:t>场所</w:t>
            </w:r>
            <w:r>
              <w:rPr>
                <w:rFonts w:hint="eastAsia" w:ascii="仿宋_GB2312" w:hAnsi="宋体" w:cs="宋体"/>
                <w:bCs/>
                <w:sz w:val="21"/>
                <w:szCs w:val="21"/>
              </w:rPr>
              <w:t>地址</w:t>
            </w:r>
          </w:p>
        </w:tc>
        <w:tc>
          <w:tcPr>
            <w:tcW w:w="682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eastAsia="宋体" w:cs="宋体"/>
                <w:bCs/>
                <w:sz w:val="21"/>
                <w:szCs w:val="21"/>
                <w:lang w:val="en-US" w:eastAsia="zh-CN"/>
              </w:rPr>
            </w:pPr>
            <w:r>
              <w:rPr>
                <w:rFonts w:hint="eastAsia" w:ascii="仿宋_GB2312" w:hAnsi="宋体" w:cs="宋体"/>
                <w:bCs/>
                <w:sz w:val="21"/>
                <w:szCs w:val="21"/>
                <w:lang w:val="en-US" w:eastAsia="zh-CN"/>
              </w:rPr>
              <w:t>法人属性</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both"/>
              <w:textAlignment w:val="auto"/>
              <w:rPr>
                <w:rFonts w:hint="eastAsia" w:ascii="仿宋_GB2312" w:hAnsi="宋体" w:cs="宋体"/>
                <w:bCs/>
                <w:sz w:val="21"/>
                <w:szCs w:val="21"/>
                <w:lang w:val="en-US" w:eastAsia="zh-CN"/>
              </w:rPr>
            </w:pPr>
            <w:r>
              <w:rPr>
                <w:rFonts w:hint="eastAsia" w:ascii="仿宋_GB2312" w:hAnsi="宋体" w:cs="宋体"/>
                <w:bCs/>
                <w:sz w:val="21"/>
                <w:szCs w:val="21"/>
              </w:rPr>
              <w:t>□</w:t>
            </w:r>
            <w:r>
              <w:rPr>
                <w:rFonts w:hint="eastAsia" w:ascii="仿宋_GB2312" w:hAnsi="宋体" w:cs="宋体"/>
                <w:bCs/>
                <w:sz w:val="21"/>
                <w:szCs w:val="21"/>
                <w:lang w:val="en-US" w:eastAsia="zh-CN"/>
              </w:rPr>
              <w:t xml:space="preserve"> 营利性法人</w:t>
            </w:r>
          </w:p>
          <w:p>
            <w:pPr>
              <w:keepNext w:val="0"/>
              <w:keepLines w:val="0"/>
              <w:pageBreakBefore w:val="0"/>
              <w:widowControl w:val="0"/>
              <w:kinsoku/>
              <w:wordWrap/>
              <w:overflowPunct/>
              <w:topLinePunct w:val="0"/>
              <w:autoSpaceDE/>
              <w:autoSpaceDN/>
              <w:bidi w:val="0"/>
              <w:snapToGrid w:val="0"/>
              <w:spacing w:line="240" w:lineRule="auto"/>
              <w:ind w:firstLine="210" w:firstLineChars="100"/>
              <w:jc w:val="both"/>
              <w:textAlignment w:val="auto"/>
              <w:rPr>
                <w:rFonts w:hint="eastAsia" w:ascii="仿宋_GB2312" w:hAnsi="宋体" w:cs="宋体"/>
                <w:bCs/>
                <w:sz w:val="21"/>
                <w:szCs w:val="21"/>
                <w:lang w:val="en-US" w:eastAsia="zh-CN"/>
              </w:rPr>
            </w:pPr>
            <w:r>
              <w:rPr>
                <w:rFonts w:hint="eastAsia" w:ascii="仿宋_GB2312" w:hAnsi="宋体" w:cs="宋体"/>
                <w:bCs/>
                <w:sz w:val="21"/>
                <w:szCs w:val="21"/>
              </w:rPr>
              <w:t>□</w:t>
            </w:r>
            <w:r>
              <w:rPr>
                <w:rFonts w:hint="eastAsia" w:ascii="仿宋_GB2312" w:hAnsi="宋体" w:cs="宋体"/>
                <w:bCs/>
                <w:sz w:val="21"/>
                <w:szCs w:val="21"/>
                <w:lang w:val="en-US" w:eastAsia="zh-CN"/>
              </w:rPr>
              <w:t xml:space="preserve"> 非营利性法人</w:t>
            </w:r>
          </w:p>
        </w:tc>
        <w:tc>
          <w:tcPr>
            <w:tcW w:w="334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eastAsia="宋体" w:cs="宋体"/>
                <w:bCs/>
                <w:sz w:val="21"/>
                <w:szCs w:val="21"/>
                <w:lang w:val="en-US" w:eastAsia="zh-CN"/>
              </w:rPr>
            </w:pPr>
            <w:r>
              <w:rPr>
                <w:rFonts w:hint="eastAsia" w:ascii="仿宋_GB2312" w:hAnsi="宋体" w:cs="宋体"/>
                <w:bCs/>
                <w:sz w:val="21"/>
                <w:szCs w:val="21"/>
                <w:lang w:val="en-US" w:eastAsia="zh-CN"/>
              </w:rPr>
              <w:t>注册资本或开办资金（万元）</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eastAsia="宋体" w:cs="宋体"/>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274"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lang w:val="en-US" w:eastAsia="zh-CN"/>
              </w:rPr>
            </w:pPr>
            <w:r>
              <w:rPr>
                <w:rFonts w:hint="eastAsia" w:ascii="仿宋_GB2312" w:hAnsi="宋体" w:cs="宋体"/>
                <w:bCs/>
                <w:sz w:val="21"/>
                <w:szCs w:val="21"/>
                <w:lang w:val="en-US" w:eastAsia="zh-CN"/>
              </w:rPr>
              <w:t>场所性质</w:t>
            </w:r>
          </w:p>
        </w:tc>
        <w:tc>
          <w:tcPr>
            <w:tcW w:w="21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both"/>
              <w:textAlignment w:val="auto"/>
              <w:rPr>
                <w:rFonts w:hint="eastAsia" w:ascii="仿宋_GB2312" w:hAnsi="宋体" w:cs="宋体"/>
                <w:bCs/>
                <w:sz w:val="21"/>
                <w:szCs w:val="21"/>
                <w:lang w:val="en-US" w:eastAsia="zh-CN"/>
              </w:rPr>
            </w:pPr>
            <w:r>
              <w:rPr>
                <w:rFonts w:hint="eastAsia" w:ascii="仿宋_GB2312" w:hAnsi="宋体" w:cs="宋体"/>
                <w:bCs/>
                <w:sz w:val="21"/>
                <w:szCs w:val="21"/>
              </w:rPr>
              <w:t>□</w:t>
            </w:r>
            <w:r>
              <w:rPr>
                <w:rFonts w:hint="eastAsia" w:ascii="仿宋_GB2312" w:hAnsi="宋体" w:cs="宋体"/>
                <w:bCs/>
                <w:sz w:val="21"/>
                <w:szCs w:val="21"/>
                <w:lang w:val="en-US" w:eastAsia="zh-CN"/>
              </w:rPr>
              <w:t xml:space="preserve">自有    </w:t>
            </w:r>
            <w:r>
              <w:rPr>
                <w:rFonts w:hint="eastAsia" w:ascii="仿宋_GB2312" w:hAnsi="宋体" w:cs="宋体"/>
                <w:bCs/>
                <w:sz w:val="21"/>
                <w:szCs w:val="21"/>
              </w:rPr>
              <w:t>□</w:t>
            </w:r>
            <w:r>
              <w:rPr>
                <w:rFonts w:hint="eastAsia" w:ascii="仿宋_GB2312" w:hAnsi="宋体" w:cs="宋体"/>
                <w:bCs/>
                <w:sz w:val="21"/>
                <w:szCs w:val="21"/>
                <w:lang w:val="en-US" w:eastAsia="zh-CN"/>
              </w:rPr>
              <w:t>租赁</w:t>
            </w:r>
          </w:p>
          <w:p>
            <w:pPr>
              <w:keepNext w:val="0"/>
              <w:keepLines w:val="0"/>
              <w:pageBreakBefore w:val="0"/>
              <w:widowControl w:val="0"/>
              <w:kinsoku/>
              <w:wordWrap/>
              <w:overflowPunct/>
              <w:topLinePunct w:val="0"/>
              <w:autoSpaceDE/>
              <w:autoSpaceDN/>
              <w:bidi w:val="0"/>
              <w:snapToGrid w:val="0"/>
              <w:spacing w:line="240" w:lineRule="auto"/>
              <w:ind w:firstLine="210" w:firstLineChars="100"/>
              <w:jc w:val="both"/>
              <w:textAlignment w:val="auto"/>
              <w:rPr>
                <w:rFonts w:hint="eastAsia" w:ascii="仿宋_GB2312" w:hAnsi="宋体" w:eastAsia="宋体" w:cs="宋体"/>
                <w:bCs/>
                <w:sz w:val="21"/>
                <w:szCs w:val="21"/>
                <w:lang w:val="en-US" w:eastAsia="zh-CN"/>
              </w:rPr>
            </w:pPr>
            <w:r>
              <w:rPr>
                <w:rFonts w:hint="eastAsia" w:ascii="仿宋_GB2312" w:hAnsi="宋体" w:cs="宋体"/>
                <w:bCs/>
                <w:sz w:val="21"/>
                <w:szCs w:val="21"/>
              </w:rPr>
              <w:t>□</w:t>
            </w:r>
            <w:r>
              <w:rPr>
                <w:rFonts w:hint="eastAsia" w:ascii="仿宋_GB2312" w:hAnsi="宋体" w:cs="宋体"/>
                <w:bCs/>
                <w:sz w:val="21"/>
                <w:szCs w:val="21"/>
                <w:lang w:val="en-US" w:eastAsia="zh-CN"/>
              </w:rPr>
              <w:t>无偿提供</w:t>
            </w:r>
          </w:p>
        </w:tc>
        <w:tc>
          <w:tcPr>
            <w:tcW w:w="334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lang w:val="en-US" w:eastAsia="zh-CN"/>
              </w:rPr>
            </w:pPr>
            <w:r>
              <w:rPr>
                <w:rFonts w:hint="eastAsia" w:ascii="仿宋_GB2312" w:hAnsi="宋体" w:cs="宋体"/>
                <w:bCs/>
                <w:sz w:val="21"/>
                <w:szCs w:val="21"/>
                <w:lang w:val="en-US" w:eastAsia="zh-CN"/>
              </w:rPr>
              <w:t>场地建筑面积</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eastAsia="宋体" w:cs="宋体"/>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274"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pPr>
          </w:p>
        </w:tc>
        <w:tc>
          <w:tcPr>
            <w:tcW w:w="21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pPr>
          </w:p>
        </w:tc>
        <w:tc>
          <w:tcPr>
            <w:tcW w:w="334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lang w:val="en-US" w:eastAsia="zh-CN"/>
              </w:rPr>
            </w:pPr>
            <w:r>
              <w:rPr>
                <w:rFonts w:hint="eastAsia" w:ascii="仿宋_GB2312" w:hAnsi="宋体" w:cs="宋体"/>
                <w:bCs/>
                <w:sz w:val="21"/>
                <w:szCs w:val="21"/>
                <w:lang w:val="en-US" w:eastAsia="zh-CN"/>
              </w:rPr>
              <w:t>其中教学用房建筑面积</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lang w:val="en-US" w:eastAsia="zh-CN"/>
              </w:rPr>
            </w:pPr>
            <w:r>
              <w:rPr>
                <w:rFonts w:hint="eastAsia" w:ascii="仿宋_GB2312" w:hAnsi="宋体" w:cs="宋体"/>
                <w:bCs/>
                <w:sz w:val="21"/>
                <w:szCs w:val="21"/>
                <w:lang w:val="en-US" w:eastAsia="zh-CN"/>
              </w:rPr>
              <w:t>机构员工</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right"/>
              <w:textAlignment w:val="auto"/>
              <w:rPr>
                <w:rFonts w:hint="eastAsia" w:ascii="仿宋_GB2312" w:hAnsi="宋体" w:eastAsia="宋体" w:cs="宋体"/>
                <w:bCs/>
                <w:sz w:val="21"/>
                <w:szCs w:val="21"/>
                <w:lang w:val="en-US" w:eastAsia="zh-CN"/>
              </w:rPr>
            </w:pPr>
            <w:r>
              <w:rPr>
                <w:rFonts w:hint="eastAsia" w:ascii="仿宋_GB2312" w:hAnsi="宋体" w:cs="宋体"/>
                <w:bCs/>
                <w:sz w:val="21"/>
                <w:szCs w:val="21"/>
                <w:lang w:val="en-US" w:eastAsia="zh-CN"/>
              </w:rPr>
              <w:t>（人）</w:t>
            </w:r>
          </w:p>
        </w:tc>
        <w:tc>
          <w:tcPr>
            <w:tcW w:w="334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lang w:val="en-US" w:eastAsia="zh-CN"/>
              </w:rPr>
            </w:pPr>
            <w:r>
              <w:rPr>
                <w:rFonts w:hint="eastAsia" w:ascii="仿宋_GB2312" w:hAnsi="宋体" w:cs="宋体"/>
                <w:bCs/>
                <w:sz w:val="21"/>
                <w:szCs w:val="21"/>
                <w:lang w:val="en-US" w:eastAsia="zh-CN"/>
              </w:rPr>
              <w:t>专业执教人员</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right"/>
              <w:textAlignment w:val="auto"/>
              <w:rPr>
                <w:rFonts w:hint="eastAsia" w:ascii="仿宋_GB2312" w:hAnsi="宋体" w:eastAsia="宋体" w:cs="宋体"/>
                <w:bCs/>
                <w:sz w:val="21"/>
                <w:szCs w:val="21"/>
                <w:lang w:eastAsia="zh-CN"/>
              </w:rPr>
            </w:pPr>
            <w:r>
              <w:rPr>
                <w:rFonts w:hint="eastAsia" w:ascii="仿宋_GB2312" w:hAnsi="宋体" w:cs="宋体"/>
                <w:bCs/>
                <w:sz w:val="21"/>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eastAsia="宋体" w:cs="宋体"/>
                <w:bCs/>
                <w:sz w:val="21"/>
                <w:szCs w:val="21"/>
                <w:lang w:val="en-US" w:eastAsia="zh-CN"/>
              </w:rPr>
            </w:pPr>
            <w:r>
              <w:rPr>
                <w:rFonts w:hint="eastAsia" w:ascii="仿宋_GB2312" w:hAnsi="宋体" w:cs="宋体"/>
                <w:bCs/>
                <w:sz w:val="21"/>
                <w:szCs w:val="21"/>
                <w:lang w:val="en-US" w:eastAsia="zh-CN"/>
              </w:rPr>
              <w:t>培训对象（可多选）</w:t>
            </w:r>
          </w:p>
        </w:tc>
        <w:tc>
          <w:tcPr>
            <w:tcW w:w="682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both"/>
              <w:textAlignment w:val="auto"/>
              <w:rPr>
                <w:rFonts w:hint="eastAsia" w:ascii="仿宋_GB2312" w:hAnsi="宋体" w:eastAsia="宋体" w:cs="宋体"/>
                <w:bCs/>
                <w:sz w:val="21"/>
                <w:szCs w:val="21"/>
                <w:lang w:val="en-US" w:eastAsia="zh-CN"/>
              </w:rPr>
            </w:pPr>
            <w:r>
              <w:rPr>
                <w:rFonts w:hint="eastAsia" w:ascii="仿宋_GB2312" w:hAnsi="宋体" w:cs="宋体"/>
                <w:bCs/>
                <w:sz w:val="21"/>
                <w:szCs w:val="21"/>
              </w:rPr>
              <w:t>□</w:t>
            </w:r>
            <w:r>
              <w:rPr>
                <w:rFonts w:hint="eastAsia" w:ascii="仿宋_GB2312" w:hAnsi="宋体" w:cs="宋体"/>
                <w:bCs/>
                <w:sz w:val="21"/>
                <w:szCs w:val="21"/>
                <w:lang w:val="en-US" w:eastAsia="zh-CN"/>
              </w:rPr>
              <w:t xml:space="preserve">义务教育阶段学生             </w:t>
            </w:r>
            <w:r>
              <w:rPr>
                <w:rFonts w:hint="eastAsia" w:ascii="仿宋_GB2312" w:hAnsi="宋体" w:cs="宋体"/>
                <w:bCs/>
                <w:sz w:val="21"/>
                <w:szCs w:val="21"/>
              </w:rPr>
              <w:t>□</w:t>
            </w:r>
            <w:r>
              <w:rPr>
                <w:rFonts w:hint="eastAsia" w:ascii="仿宋_GB2312" w:hAnsi="宋体" w:cs="宋体"/>
                <w:bCs/>
                <w:sz w:val="21"/>
                <w:szCs w:val="21"/>
                <w:lang w:val="en-US" w:eastAsia="zh-CN"/>
              </w:rPr>
              <w:t>高中学生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11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lang w:val="en-US" w:eastAsia="zh-CN"/>
              </w:rPr>
            </w:pPr>
            <w:r>
              <w:rPr>
                <w:rFonts w:hint="eastAsia" w:ascii="仿宋_GB2312" w:hAnsi="宋体" w:cs="宋体"/>
                <w:bCs/>
                <w:sz w:val="21"/>
                <w:szCs w:val="21"/>
                <w:lang w:val="en-US" w:eastAsia="zh-CN"/>
              </w:rPr>
              <w:t>拟任法定</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eastAsia="宋体" w:cs="宋体"/>
                <w:bCs/>
                <w:sz w:val="21"/>
                <w:szCs w:val="21"/>
                <w:lang w:val="en-US" w:eastAsia="zh-CN"/>
              </w:rPr>
            </w:pPr>
            <w:r>
              <w:rPr>
                <w:rFonts w:hint="eastAsia" w:ascii="仿宋_GB2312" w:hAnsi="宋体" w:cs="宋体"/>
                <w:bCs/>
                <w:sz w:val="21"/>
                <w:szCs w:val="21"/>
                <w:lang w:val="en-US" w:eastAsia="zh-CN"/>
              </w:rPr>
              <w:t>代表人</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eastAsia="宋体" w:cs="宋体"/>
                <w:bCs/>
                <w:sz w:val="21"/>
                <w:szCs w:val="21"/>
                <w:lang w:val="en-US" w:eastAsia="zh-CN"/>
              </w:rPr>
            </w:pPr>
            <w:r>
              <w:rPr>
                <w:rFonts w:hint="eastAsia" w:ascii="仿宋_GB2312" w:hAnsi="宋体" w:cs="宋体"/>
                <w:bCs/>
                <w:sz w:val="21"/>
                <w:szCs w:val="21"/>
                <w:lang w:val="en-US" w:eastAsia="zh-CN"/>
              </w:rPr>
              <w:t>姓名</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28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eastAsia="宋体" w:cs="宋体"/>
                <w:bCs/>
                <w:sz w:val="21"/>
                <w:szCs w:val="21"/>
                <w:lang w:val="en-US" w:eastAsia="zh-CN"/>
              </w:rPr>
            </w:pPr>
            <w:r>
              <w:rPr>
                <w:rFonts w:hint="eastAsia" w:ascii="仿宋_GB2312" w:hAnsi="宋体" w:cs="宋体"/>
                <w:bCs/>
                <w:sz w:val="21"/>
                <w:szCs w:val="21"/>
                <w:lang w:val="en-US" w:eastAsia="zh-CN"/>
              </w:rPr>
              <w:t>拟任主要负责人</w:t>
            </w:r>
          </w:p>
        </w:tc>
        <w:tc>
          <w:tcPr>
            <w:tcW w:w="1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r>
              <w:rPr>
                <w:rFonts w:hint="eastAsia" w:ascii="仿宋_GB2312" w:hAnsi="宋体" w:cs="宋体"/>
                <w:bCs/>
                <w:sz w:val="21"/>
                <w:szCs w:val="21"/>
                <w:lang w:val="en-US" w:eastAsia="zh-CN"/>
              </w:rPr>
              <w:t>姓名</w:t>
            </w:r>
          </w:p>
        </w:tc>
        <w:tc>
          <w:tcPr>
            <w:tcW w:w="21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eastAsia="宋体" w:cs="宋体"/>
                <w:bCs/>
                <w:sz w:val="21"/>
                <w:szCs w:val="21"/>
                <w:lang w:val="en-US" w:eastAsia="zh-CN"/>
              </w:rPr>
            </w:pPr>
            <w:r>
              <w:rPr>
                <w:rFonts w:hint="eastAsia" w:ascii="仿宋_GB2312" w:hAnsi="宋体" w:cs="宋体"/>
                <w:bCs/>
                <w:sz w:val="21"/>
                <w:szCs w:val="21"/>
                <w:lang w:val="en-US" w:eastAsia="zh-CN"/>
              </w:rPr>
              <w:t>身份证号码</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28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r>
              <w:rPr>
                <w:rFonts w:hint="eastAsia" w:ascii="仿宋_GB2312" w:hAnsi="宋体" w:cs="宋体"/>
                <w:bCs/>
                <w:sz w:val="21"/>
                <w:szCs w:val="21"/>
                <w:lang w:val="en-US" w:eastAsia="zh-CN"/>
              </w:rPr>
              <w:t>身份证号码</w:t>
            </w:r>
          </w:p>
        </w:tc>
        <w:tc>
          <w:tcPr>
            <w:tcW w:w="21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11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eastAsia="宋体" w:cs="宋体"/>
                <w:bCs/>
                <w:sz w:val="21"/>
                <w:szCs w:val="21"/>
                <w:lang w:val="en-US" w:eastAsia="zh-CN"/>
              </w:rPr>
            </w:pPr>
            <w:r>
              <w:rPr>
                <w:rFonts w:hint="eastAsia" w:ascii="仿宋_GB2312" w:hAnsi="宋体" w:cs="宋体"/>
                <w:bCs/>
                <w:sz w:val="21"/>
                <w:szCs w:val="21"/>
                <w:lang w:val="en-US" w:eastAsia="zh-CN"/>
              </w:rPr>
              <w:t>手机</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28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r>
              <w:rPr>
                <w:rFonts w:hint="eastAsia" w:ascii="仿宋_GB2312" w:hAnsi="宋体" w:cs="宋体"/>
                <w:bCs/>
                <w:sz w:val="21"/>
                <w:szCs w:val="21"/>
                <w:lang w:val="en-US" w:eastAsia="zh-CN"/>
              </w:rPr>
              <w:t>手机</w:t>
            </w:r>
          </w:p>
        </w:tc>
        <w:tc>
          <w:tcPr>
            <w:tcW w:w="21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eastAsia="宋体" w:cs="宋体"/>
                <w:bCs/>
                <w:sz w:val="21"/>
                <w:szCs w:val="21"/>
                <w:lang w:eastAsia="zh-CN"/>
              </w:rPr>
            </w:pPr>
            <w:r>
              <w:rPr>
                <w:rFonts w:hint="eastAsia" w:ascii="仿宋_GB2312" w:hAnsi="宋体" w:cs="宋体"/>
                <w:bCs/>
                <w:sz w:val="21"/>
                <w:szCs w:val="21"/>
                <w:lang w:val="en-US" w:eastAsia="zh-CN"/>
              </w:rPr>
              <w:t>管理人员姓名</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rPr>
            </w:pPr>
            <w:r>
              <w:rPr>
                <w:rFonts w:hint="eastAsia" w:ascii="仿宋_GB2312" w:hAnsi="宋体" w:cs="宋体"/>
                <w:bCs/>
                <w:sz w:val="21"/>
                <w:szCs w:val="21"/>
              </w:rPr>
              <w:t>身份证号</w:t>
            </w:r>
          </w:p>
        </w:tc>
        <w:tc>
          <w:tcPr>
            <w:tcW w:w="25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eastAsia="宋体" w:cs="宋体"/>
                <w:bCs/>
                <w:sz w:val="21"/>
                <w:szCs w:val="21"/>
                <w:lang w:eastAsia="zh-CN"/>
              </w:rPr>
            </w:pPr>
            <w:r>
              <w:rPr>
                <w:rFonts w:hint="eastAsia" w:ascii="仿宋_GB2312" w:hAnsi="宋体" w:cs="宋体"/>
                <w:bCs/>
                <w:sz w:val="21"/>
                <w:szCs w:val="21"/>
                <w:lang w:val="en-US" w:eastAsia="zh-CN"/>
              </w:rPr>
              <w:t>教师姓名</w:t>
            </w:r>
          </w:p>
        </w:tc>
        <w:tc>
          <w:tcPr>
            <w:tcW w:w="21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rPr>
            </w:pPr>
            <w:r>
              <w:rPr>
                <w:rFonts w:hint="eastAsia" w:ascii="仿宋_GB2312" w:hAnsi="宋体" w:cs="宋体"/>
                <w:bCs/>
                <w:sz w:val="21"/>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c>
          <w:tcPr>
            <w:tcW w:w="25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c>
          <w:tcPr>
            <w:tcW w:w="21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c>
          <w:tcPr>
            <w:tcW w:w="25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c>
          <w:tcPr>
            <w:tcW w:w="21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c>
          <w:tcPr>
            <w:tcW w:w="25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c>
          <w:tcPr>
            <w:tcW w:w="21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c>
          <w:tcPr>
            <w:tcW w:w="25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c>
          <w:tcPr>
            <w:tcW w:w="21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4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textAlignment w:val="auto"/>
              <w:rPr>
                <w:rFonts w:hint="eastAsia" w:ascii="仿宋_GB2312" w:hAnsi="宋体" w:cs="宋体"/>
                <w:bCs/>
                <w:sz w:val="21"/>
                <w:szCs w:val="21"/>
              </w:rPr>
            </w:pPr>
            <w:r>
              <w:rPr>
                <w:rFonts w:hint="eastAsia" w:ascii="仿宋_GB2312" w:hAnsi="宋体" w:cs="宋体"/>
                <w:bCs/>
                <w:sz w:val="21"/>
                <w:szCs w:val="21"/>
              </w:rPr>
              <w:t>申 请 项 目</w:t>
            </w:r>
            <w:r>
              <w:rPr>
                <w:rFonts w:hint="eastAsia" w:ascii="仿宋_GB2312" w:hAnsi="宋体" w:cs="宋体"/>
                <w:bCs/>
                <w:sz w:val="21"/>
                <w:szCs w:val="21"/>
                <w:lang w:eastAsia="zh-CN"/>
              </w:rPr>
              <w:t>（</w:t>
            </w:r>
            <w:r>
              <w:rPr>
                <w:rFonts w:hint="eastAsia" w:ascii="仿宋_GB2312" w:hAnsi="宋体" w:cs="宋体"/>
                <w:bCs/>
                <w:sz w:val="21"/>
                <w:szCs w:val="21"/>
                <w:lang w:val="en-US" w:eastAsia="zh-CN"/>
              </w:rPr>
              <w:t>可多选</w:t>
            </w:r>
            <w:r>
              <w:rPr>
                <w:rFonts w:hint="eastAsia" w:ascii="仿宋_GB2312" w:hAnsi="宋体" w:cs="宋体"/>
                <w:bCs/>
                <w:sz w:val="21"/>
                <w:szCs w:val="21"/>
                <w:lang w:eastAsia="zh-CN"/>
              </w:rPr>
              <w:t>）</w:t>
            </w:r>
          </w:p>
        </w:tc>
        <w:tc>
          <w:tcPr>
            <w:tcW w:w="1431"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lang w:val="en-US" w:eastAsia="zh-CN"/>
              </w:rPr>
            </w:pPr>
            <w:r>
              <w:rPr>
                <w:rFonts w:hint="eastAsia" w:ascii="仿宋_GB2312" w:hAnsi="宋体" w:cs="宋体"/>
                <w:bCs/>
                <w:sz w:val="21"/>
                <w:szCs w:val="21"/>
                <w:lang w:val="en-US" w:eastAsia="zh-CN"/>
              </w:rPr>
              <w:t xml:space="preserve"> 举办者</w:t>
            </w:r>
          </w:p>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r>
              <w:rPr>
                <w:rFonts w:hint="eastAsia" w:ascii="仿宋_GB2312" w:hAnsi="宋体" w:cs="宋体"/>
                <w:bCs/>
                <w:sz w:val="21"/>
                <w:szCs w:val="21"/>
                <w:lang w:val="en-US" w:eastAsia="zh-CN"/>
              </w:rPr>
              <w:t>或投资人</w:t>
            </w:r>
          </w:p>
        </w:tc>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textAlignment w:val="auto"/>
              <w:rPr>
                <w:rFonts w:hint="eastAsia" w:ascii="仿宋_GB2312" w:hAnsi="宋体" w:cs="宋体"/>
                <w:bCs/>
                <w:sz w:val="21"/>
                <w:szCs w:val="21"/>
                <w:lang w:val="en-US" w:eastAsia="zh-CN"/>
              </w:rPr>
            </w:pPr>
            <w:r>
              <w:rPr>
                <w:rFonts w:hint="eastAsia" w:ascii="仿宋_GB2312" w:hAnsi="宋体" w:cs="宋体"/>
                <w:bCs/>
                <w:sz w:val="21"/>
                <w:szCs w:val="21"/>
              </w:rPr>
              <w:t>姓    名</w:t>
            </w:r>
          </w:p>
        </w:tc>
        <w:tc>
          <w:tcPr>
            <w:tcW w:w="14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textAlignment w:val="auto"/>
              <w:rPr>
                <w:rFonts w:hint="eastAsia" w:ascii="仿宋_GB2312" w:hAnsi="宋体" w:cs="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4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textAlignment w:val="auto"/>
              <w:rPr>
                <w:rFonts w:hint="eastAsia" w:ascii="仿宋_GB2312" w:hAnsi="宋体" w:cs="宋体"/>
                <w:bCs/>
                <w:sz w:val="21"/>
                <w:szCs w:val="21"/>
              </w:rPr>
            </w:pPr>
            <w:r>
              <w:rPr>
                <w:rFonts w:hint="eastAsia" w:ascii="仿宋_GB2312" w:hAnsi="宋体" w:cs="宋体"/>
                <w:bCs/>
                <w:sz w:val="21"/>
                <w:szCs w:val="21"/>
              </w:rPr>
              <w:t>1．音乐</w:t>
            </w:r>
            <w:r>
              <w:rPr>
                <w:rFonts w:hint="eastAsia" w:ascii="仿宋_GB2312" w:hAnsi="宋体" w:cs="宋体"/>
                <w:bCs/>
                <w:sz w:val="21"/>
                <w:szCs w:val="21"/>
                <w:lang w:val="en-US" w:eastAsia="zh-CN"/>
              </w:rPr>
              <w:t>类培训</w:t>
            </w:r>
            <w:r>
              <w:rPr>
                <w:rFonts w:hint="eastAsia" w:ascii="仿宋_GB2312" w:hAnsi="宋体" w:cs="宋体"/>
                <w:bCs/>
                <w:sz w:val="21"/>
                <w:szCs w:val="21"/>
              </w:rPr>
              <w:t xml:space="preserve">                 </w:t>
            </w:r>
            <w:r>
              <w:rPr>
                <w:rFonts w:hint="eastAsia" w:ascii="仿宋_GB2312" w:hAnsi="宋体" w:cs="宋体"/>
                <w:bCs/>
                <w:sz w:val="21"/>
                <w:szCs w:val="21"/>
                <w:lang w:val="en-US" w:eastAsia="zh-CN"/>
              </w:rPr>
              <w:t xml:space="preserve"> </w:t>
            </w:r>
            <w:r>
              <w:rPr>
                <w:rFonts w:hint="eastAsia" w:ascii="仿宋_GB2312" w:hAnsi="宋体" w:cs="宋体"/>
                <w:bCs/>
                <w:sz w:val="21"/>
                <w:szCs w:val="21"/>
              </w:rPr>
              <w:t>□</w:t>
            </w:r>
          </w:p>
        </w:tc>
        <w:tc>
          <w:tcPr>
            <w:tcW w:w="1431"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eastAsia="宋体" w:cs="宋体"/>
                <w:bCs/>
                <w:sz w:val="21"/>
                <w:szCs w:val="21"/>
                <w:lang w:val="en-US" w:eastAsia="zh-CN"/>
              </w:rPr>
            </w:pPr>
            <w:r>
              <w:rPr>
                <w:rFonts w:hint="eastAsia" w:ascii="仿宋_GB2312" w:hAnsi="宋体" w:cs="宋体"/>
                <w:bCs/>
                <w:sz w:val="21"/>
                <w:szCs w:val="21"/>
                <w:lang w:val="en-US" w:eastAsia="zh-CN"/>
              </w:rPr>
              <w:t>出资额（万元）</w:t>
            </w:r>
          </w:p>
        </w:tc>
        <w:tc>
          <w:tcPr>
            <w:tcW w:w="14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414"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textAlignment w:val="auto"/>
              <w:rPr>
                <w:rFonts w:hint="eastAsia" w:ascii="仿宋_GB2312" w:hAnsi="宋体" w:cs="宋体"/>
                <w:bCs/>
                <w:sz w:val="21"/>
                <w:szCs w:val="21"/>
              </w:rPr>
            </w:pPr>
            <w:r>
              <w:rPr>
                <w:rFonts w:hint="eastAsia" w:ascii="仿宋_GB2312" w:hAnsi="宋体" w:cs="宋体"/>
                <w:bCs/>
                <w:sz w:val="21"/>
                <w:szCs w:val="21"/>
              </w:rPr>
              <w:t xml:space="preserve">2. </w:t>
            </w:r>
            <w:r>
              <w:rPr>
                <w:rFonts w:hint="eastAsia" w:ascii="仿宋_GB2312" w:hAnsi="宋体" w:cs="宋体"/>
                <w:bCs/>
                <w:sz w:val="21"/>
                <w:szCs w:val="21"/>
                <w:lang w:val="en-US" w:eastAsia="zh-CN"/>
              </w:rPr>
              <w:t>美术类培训</w:t>
            </w:r>
            <w:r>
              <w:rPr>
                <w:rFonts w:hint="eastAsia" w:ascii="仿宋_GB2312" w:hAnsi="宋体" w:cs="宋体"/>
                <w:bCs/>
                <w:sz w:val="21"/>
                <w:szCs w:val="21"/>
              </w:rPr>
              <w:t xml:space="preserve">      </w:t>
            </w:r>
            <w:r>
              <w:rPr>
                <w:rFonts w:hint="eastAsia" w:ascii="仿宋_GB2312" w:hAnsi="宋体" w:cs="宋体"/>
                <w:bCs/>
                <w:sz w:val="21"/>
                <w:szCs w:val="21"/>
                <w:lang w:val="en-US" w:eastAsia="zh-CN"/>
              </w:rPr>
              <w:t xml:space="preserve">          </w:t>
            </w:r>
            <w:r>
              <w:rPr>
                <w:rFonts w:hint="eastAsia" w:ascii="仿宋_GB2312" w:hAnsi="宋体" w:cs="宋体"/>
                <w:bCs/>
                <w:sz w:val="21"/>
                <w:szCs w:val="21"/>
              </w:rPr>
              <w:t xml:space="preserve">  □</w:t>
            </w:r>
          </w:p>
        </w:tc>
        <w:tc>
          <w:tcPr>
            <w:tcW w:w="1431"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eastAsia="宋体" w:cs="宋体"/>
                <w:bCs/>
                <w:sz w:val="21"/>
                <w:szCs w:val="21"/>
                <w:lang w:eastAsia="zh-CN"/>
              </w:rPr>
            </w:pPr>
            <w:r>
              <w:rPr>
                <w:rFonts w:hint="eastAsia" w:ascii="仿宋_GB2312" w:hAnsi="宋体" w:cs="宋体"/>
                <w:bCs/>
                <w:sz w:val="21"/>
                <w:szCs w:val="21"/>
                <w:lang w:val="en-US" w:eastAsia="zh-CN"/>
              </w:rPr>
              <w:t>联系人</w:t>
            </w:r>
          </w:p>
        </w:tc>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left"/>
              <w:textAlignment w:val="auto"/>
              <w:rPr>
                <w:rFonts w:hint="eastAsia" w:ascii="仿宋_GB2312" w:hAnsi="宋体" w:eastAsia="宋体" w:cs="宋体"/>
                <w:bCs/>
                <w:sz w:val="21"/>
                <w:szCs w:val="21"/>
                <w:lang w:val="en-US" w:eastAsia="zh-CN"/>
              </w:rPr>
            </w:pPr>
            <w:r>
              <w:rPr>
                <w:rFonts w:hint="eastAsia" w:ascii="仿宋_GB2312" w:hAnsi="宋体" w:cs="宋体"/>
                <w:bCs/>
                <w:sz w:val="21"/>
                <w:szCs w:val="21"/>
                <w:lang w:val="en-US" w:eastAsia="zh-CN"/>
              </w:rPr>
              <w:t>姓名</w:t>
            </w:r>
          </w:p>
        </w:tc>
        <w:tc>
          <w:tcPr>
            <w:tcW w:w="14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414"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textAlignment w:val="auto"/>
              <w:rPr>
                <w:rFonts w:hint="eastAsia" w:ascii="仿宋_GB2312" w:hAnsi="宋体" w:cs="宋体"/>
                <w:bCs/>
                <w:sz w:val="21"/>
                <w:szCs w:val="21"/>
              </w:rPr>
            </w:pPr>
            <w:r>
              <w:rPr>
                <w:rFonts w:hint="eastAsia" w:ascii="仿宋_GB2312" w:hAnsi="宋体" w:cs="宋体"/>
                <w:bCs/>
                <w:sz w:val="21"/>
                <w:szCs w:val="21"/>
              </w:rPr>
              <w:t xml:space="preserve">3. </w:t>
            </w:r>
            <w:r>
              <w:rPr>
                <w:rFonts w:hint="eastAsia" w:ascii="仿宋_GB2312" w:hAnsi="宋体" w:cs="宋体"/>
                <w:bCs/>
                <w:sz w:val="21"/>
                <w:szCs w:val="21"/>
                <w:lang w:val="en-US" w:eastAsia="zh-CN"/>
              </w:rPr>
              <w:t>舞蹈类培训</w:t>
            </w:r>
            <w:r>
              <w:rPr>
                <w:rFonts w:hint="eastAsia" w:ascii="仿宋_GB2312" w:hAnsi="宋体" w:cs="宋体"/>
                <w:bCs/>
                <w:sz w:val="21"/>
                <w:szCs w:val="21"/>
              </w:rPr>
              <w:t xml:space="preserve">                  □</w:t>
            </w:r>
          </w:p>
        </w:tc>
        <w:tc>
          <w:tcPr>
            <w:tcW w:w="1431"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left"/>
              <w:textAlignment w:val="auto"/>
              <w:rPr>
                <w:rFonts w:hint="eastAsia" w:ascii="仿宋_GB2312" w:hAnsi="宋体" w:eastAsia="宋体" w:cs="宋体"/>
                <w:bCs/>
                <w:sz w:val="21"/>
                <w:szCs w:val="21"/>
                <w:lang w:val="en-US" w:eastAsia="zh-CN"/>
              </w:rPr>
            </w:pPr>
            <w:r>
              <w:rPr>
                <w:rFonts w:hint="eastAsia" w:ascii="仿宋_GB2312" w:hAnsi="宋体" w:cs="宋体"/>
                <w:bCs/>
                <w:sz w:val="21"/>
                <w:szCs w:val="21"/>
                <w:lang w:val="en-US" w:eastAsia="zh-CN"/>
              </w:rPr>
              <w:t>身份证号码</w:t>
            </w:r>
          </w:p>
        </w:tc>
        <w:tc>
          <w:tcPr>
            <w:tcW w:w="14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414"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textAlignment w:val="auto"/>
              <w:rPr>
                <w:rFonts w:hint="eastAsia" w:ascii="仿宋_GB2312" w:hAnsi="宋体" w:cs="宋体"/>
                <w:bCs/>
                <w:sz w:val="21"/>
                <w:szCs w:val="21"/>
              </w:rPr>
            </w:pPr>
            <w:r>
              <w:rPr>
                <w:rFonts w:hint="eastAsia" w:ascii="仿宋_GB2312" w:hAnsi="宋体" w:cs="宋体"/>
                <w:bCs/>
                <w:sz w:val="21"/>
                <w:szCs w:val="21"/>
              </w:rPr>
              <w:t xml:space="preserve">4. </w:t>
            </w:r>
            <w:r>
              <w:rPr>
                <w:rFonts w:hint="eastAsia" w:ascii="仿宋_GB2312" w:hAnsi="宋体" w:cs="宋体"/>
                <w:bCs/>
                <w:sz w:val="21"/>
                <w:szCs w:val="21"/>
                <w:lang w:val="en-US" w:eastAsia="zh-CN"/>
              </w:rPr>
              <w:t>戏剧类（戏曲曲艺）培训</w:t>
            </w:r>
            <w:r>
              <w:rPr>
                <w:rFonts w:hint="eastAsia" w:ascii="仿宋_GB2312" w:hAnsi="宋体" w:cs="宋体"/>
                <w:bCs/>
                <w:sz w:val="21"/>
                <w:szCs w:val="21"/>
              </w:rPr>
              <w:t xml:space="preserve">      □</w:t>
            </w:r>
          </w:p>
        </w:tc>
        <w:tc>
          <w:tcPr>
            <w:tcW w:w="1431"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c>
          <w:tcPr>
            <w:tcW w:w="1759"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left"/>
              <w:textAlignment w:val="auto"/>
              <w:rPr>
                <w:rFonts w:hint="eastAsia" w:ascii="仿宋_GB2312" w:hAnsi="宋体" w:eastAsia="宋体" w:cs="宋体"/>
                <w:bCs/>
                <w:sz w:val="21"/>
                <w:szCs w:val="21"/>
                <w:lang w:val="en-US" w:eastAsia="zh-CN"/>
              </w:rPr>
            </w:pPr>
            <w:r>
              <w:rPr>
                <w:rFonts w:hint="eastAsia" w:ascii="仿宋_GB2312" w:hAnsi="宋体" w:cs="宋体"/>
                <w:bCs/>
                <w:sz w:val="21"/>
                <w:szCs w:val="21"/>
                <w:lang w:val="en-US" w:eastAsia="zh-CN"/>
              </w:rPr>
              <w:t>手机</w:t>
            </w:r>
          </w:p>
        </w:tc>
        <w:tc>
          <w:tcPr>
            <w:tcW w:w="1495" w:type="dxa"/>
            <w:gridSpan w:val="2"/>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14"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4"/>
              </w:numPr>
              <w:kinsoku/>
              <w:wordWrap/>
              <w:overflowPunct/>
              <w:topLinePunct w:val="0"/>
              <w:autoSpaceDE/>
              <w:autoSpaceDN/>
              <w:bidi w:val="0"/>
              <w:snapToGrid w:val="0"/>
              <w:spacing w:line="240" w:lineRule="auto"/>
              <w:ind w:firstLine="210" w:firstLineChars="100"/>
              <w:textAlignment w:val="auto"/>
              <w:rPr>
                <w:rFonts w:hint="default" w:ascii="仿宋_GB2312" w:hAnsi="宋体" w:eastAsia="宋体" w:cs="宋体"/>
                <w:bCs/>
                <w:sz w:val="21"/>
                <w:szCs w:val="21"/>
                <w:lang w:val="en-US" w:eastAsia="zh-CN"/>
              </w:rPr>
            </w:pPr>
            <w:r>
              <w:rPr>
                <w:rFonts w:hint="eastAsia" w:ascii="仿宋_GB2312" w:hAnsi="宋体" w:cs="宋体"/>
                <w:bCs/>
                <w:sz w:val="21"/>
                <w:szCs w:val="21"/>
                <w:lang w:val="en-US" w:eastAsia="zh-CN"/>
              </w:rPr>
              <w:t>其他艺术表演类</w:t>
            </w:r>
            <w:r>
              <w:rPr>
                <w:rFonts w:hint="eastAsia" w:ascii="仿宋_GB2312" w:hAnsi="宋体" w:cs="宋体"/>
                <w:bCs/>
                <w:sz w:val="21"/>
                <w:szCs w:val="21"/>
                <w:u w:val="single"/>
                <w:lang w:val="en-US" w:eastAsia="zh-CN"/>
              </w:rPr>
              <w:t xml:space="preserve">                 </w:t>
            </w:r>
          </w:p>
        </w:tc>
        <w:tc>
          <w:tcPr>
            <w:tcW w:w="1431"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c>
          <w:tcPr>
            <w:tcW w:w="1759"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left"/>
              <w:textAlignment w:val="auto"/>
              <w:rPr>
                <w:rFonts w:hint="eastAsia" w:ascii="仿宋_GB2312" w:hAnsi="宋体" w:cs="宋体"/>
                <w:bCs/>
                <w:sz w:val="21"/>
                <w:szCs w:val="21"/>
                <w:lang w:val="en-US" w:eastAsia="zh-CN"/>
              </w:rPr>
            </w:pPr>
          </w:p>
        </w:tc>
        <w:tc>
          <w:tcPr>
            <w:tcW w:w="1495" w:type="dxa"/>
            <w:gridSpan w:val="2"/>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909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仿宋_GB2312" w:hAnsi="宋体" w:cs="宋体"/>
                <w:b/>
                <w:sz w:val="24"/>
              </w:rPr>
            </w:pPr>
            <w:r>
              <w:rPr>
                <w:rFonts w:hint="eastAsia" w:ascii="仿宋_GB2312" w:hAnsi="宋体" w:cs="宋体"/>
                <w:b/>
                <w:sz w:val="24"/>
              </w:rPr>
              <w:t>我单位依法申请从事</w:t>
            </w:r>
            <w:r>
              <w:rPr>
                <w:rFonts w:hint="eastAsia" w:ascii="仿宋_GB2312" w:hAnsi="宋体" w:cs="宋体"/>
                <w:b/>
                <w:sz w:val="24"/>
                <w:lang w:val="en-US" w:eastAsia="zh-CN"/>
              </w:rPr>
              <w:t>文化艺术类校外培训机构</w:t>
            </w:r>
            <w:r>
              <w:rPr>
                <w:rFonts w:hint="eastAsia" w:ascii="仿宋_GB2312" w:hAnsi="宋体" w:cs="宋体"/>
                <w:b/>
                <w:sz w:val="24"/>
              </w:rPr>
              <w:t>,遵守</w:t>
            </w:r>
            <w:r>
              <w:rPr>
                <w:rFonts w:hint="eastAsia" w:ascii="仿宋_GB2312" w:hAnsi="宋体" w:cs="宋体"/>
                <w:b/>
                <w:sz w:val="24"/>
                <w:lang w:val="en-US" w:eastAsia="zh-CN"/>
              </w:rPr>
              <w:t>相关法律法规</w:t>
            </w:r>
            <w:r>
              <w:rPr>
                <w:rFonts w:hint="eastAsia" w:ascii="仿宋_GB2312" w:hAnsi="宋体" w:cs="宋体"/>
                <w:b/>
                <w:sz w:val="24"/>
              </w:rPr>
              <w:t>，确保所填报的内容和提交的申报材料全部真实有效，并且对实质内容的真实性负责。</w:t>
            </w:r>
          </w:p>
          <w:p>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仿宋_GB2312" w:hAnsi="宋体"/>
                <w:b/>
                <w:sz w:val="21"/>
                <w:szCs w:val="21"/>
              </w:rPr>
            </w:pPr>
          </w:p>
          <w:p>
            <w:pPr>
              <w:keepNext w:val="0"/>
              <w:keepLines w:val="0"/>
              <w:pageBreakBefore w:val="0"/>
              <w:widowControl w:val="0"/>
              <w:kinsoku/>
              <w:wordWrap/>
              <w:overflowPunct/>
              <w:topLinePunct w:val="0"/>
              <w:autoSpaceDE/>
              <w:autoSpaceDN/>
              <w:bidi w:val="0"/>
              <w:snapToGrid w:val="0"/>
              <w:spacing w:line="240" w:lineRule="auto"/>
              <w:ind w:firstLine="723" w:firstLineChars="343"/>
              <w:jc w:val="center"/>
              <w:textAlignment w:val="auto"/>
              <w:rPr>
                <w:rFonts w:ascii="仿宋_GB2312"/>
                <w:b/>
                <w:sz w:val="21"/>
                <w:szCs w:val="21"/>
              </w:rPr>
            </w:pPr>
            <w:r>
              <w:rPr>
                <w:rFonts w:hint="eastAsia" w:ascii="仿宋_GB2312" w:hAnsi="宋体"/>
                <w:b/>
                <w:sz w:val="21"/>
                <w:szCs w:val="21"/>
              </w:rPr>
              <w:t xml:space="preserve">                          </w:t>
            </w:r>
            <w:r>
              <w:rPr>
                <w:rFonts w:hint="eastAsia" w:ascii="仿宋_GB2312" w:hAnsi="宋体" w:eastAsia="宋体"/>
                <w:sz w:val="21"/>
                <w:szCs w:val="21"/>
              </w:rPr>
              <w:t>法定代表人签字：</w:t>
            </w:r>
          </w:p>
          <w:p>
            <w:pPr>
              <w:keepNext w:val="0"/>
              <w:keepLines w:val="0"/>
              <w:pageBreakBefore w:val="0"/>
              <w:widowControl w:val="0"/>
              <w:kinsoku/>
              <w:wordWrap/>
              <w:overflowPunct/>
              <w:topLinePunct w:val="0"/>
              <w:autoSpaceDE/>
              <w:autoSpaceDN/>
              <w:bidi w:val="0"/>
              <w:snapToGrid w:val="0"/>
              <w:spacing w:line="240" w:lineRule="auto"/>
              <w:ind w:firstLine="1260" w:firstLineChars="600"/>
              <w:jc w:val="center"/>
              <w:textAlignment w:val="auto"/>
              <w:rPr>
                <w:rFonts w:hint="eastAsia" w:ascii="仿宋_GB2312" w:hAnsi="宋体"/>
                <w:sz w:val="21"/>
                <w:szCs w:val="21"/>
              </w:rPr>
            </w:pPr>
          </w:p>
          <w:p>
            <w:pPr>
              <w:keepNext w:val="0"/>
              <w:keepLines w:val="0"/>
              <w:pageBreakBefore w:val="0"/>
              <w:widowControl w:val="0"/>
              <w:kinsoku/>
              <w:wordWrap/>
              <w:overflowPunct/>
              <w:topLinePunct w:val="0"/>
              <w:autoSpaceDE/>
              <w:autoSpaceDN/>
              <w:bidi w:val="0"/>
              <w:snapToGrid w:val="0"/>
              <w:spacing w:line="240" w:lineRule="auto"/>
              <w:ind w:firstLine="1260" w:firstLineChars="600"/>
              <w:jc w:val="center"/>
              <w:textAlignment w:val="auto"/>
              <w:rPr>
                <w:rFonts w:hint="eastAsia" w:ascii="仿宋_GB2312" w:hAnsi="宋体"/>
                <w:sz w:val="21"/>
                <w:szCs w:val="21"/>
              </w:rPr>
            </w:pPr>
            <w:r>
              <w:rPr>
                <w:rFonts w:hint="eastAsia" w:ascii="仿宋_GB2312" w:hAnsi="宋体"/>
                <w:sz w:val="21"/>
                <w:szCs w:val="21"/>
              </w:rPr>
              <w:t xml:space="preserve">                  申报单位印章:</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sz w:val="21"/>
                <w:szCs w:val="21"/>
              </w:rPr>
            </w:pPr>
          </w:p>
          <w:p>
            <w:pPr>
              <w:keepNext w:val="0"/>
              <w:keepLines w:val="0"/>
              <w:pageBreakBefore w:val="0"/>
              <w:widowControl w:val="0"/>
              <w:kinsoku/>
              <w:wordWrap/>
              <w:overflowPunct/>
              <w:topLinePunct w:val="0"/>
              <w:autoSpaceDE/>
              <w:autoSpaceDN/>
              <w:bidi w:val="0"/>
              <w:snapToGrid w:val="0"/>
              <w:spacing w:line="240" w:lineRule="auto"/>
              <w:jc w:val="right"/>
              <w:textAlignment w:val="auto"/>
              <w:rPr>
                <w:rFonts w:hint="eastAsia" w:ascii="仿宋_GB2312" w:hAnsi="宋体" w:cs="宋体"/>
                <w:bCs/>
                <w:sz w:val="21"/>
                <w:szCs w:val="21"/>
              </w:rPr>
            </w:pPr>
            <w:r>
              <w:rPr>
                <w:rFonts w:hint="eastAsia" w:ascii="仿宋_GB2312" w:hAnsi="宋体"/>
                <w:sz w:val="21"/>
                <w:szCs w:val="21"/>
              </w:rPr>
              <w:t>年   月   日</w:t>
            </w:r>
          </w:p>
        </w:tc>
      </w:tr>
    </w:tbl>
    <w:p>
      <w:pPr>
        <w:keepNext w:val="0"/>
        <w:keepLines w:val="0"/>
        <w:pageBreakBefore w:val="0"/>
        <w:widowControl w:val="0"/>
        <w:kinsoku/>
        <w:wordWrap/>
        <w:overflowPunct/>
        <w:topLinePunct w:val="0"/>
        <w:autoSpaceDE/>
        <w:autoSpaceDN/>
        <w:bidi w:val="0"/>
        <w:spacing w:line="240" w:lineRule="auto"/>
        <w:textAlignment w:val="auto"/>
        <w:rPr>
          <w:sz w:val="44"/>
          <w:szCs w:val="44"/>
        </w:rPr>
      </w:pPr>
      <w:r>
        <w:rPr>
          <w:rFonts w:hint="eastAsia" w:ascii="黑体" w:hAnsi="黑体" w:eastAsia="黑体" w:cs="Calibri"/>
          <w:bCs/>
          <w:sz w:val="30"/>
          <w:szCs w:val="30"/>
        </w:rPr>
        <w:br w:type="page"/>
      </w:r>
      <w:r>
        <w:rPr>
          <w:rFonts w:hint="eastAsia" w:ascii="黑体" w:hAnsi="黑体" w:eastAsia="黑体" w:cs="Calibri"/>
          <w:bCs/>
          <w:sz w:val="32"/>
          <w:szCs w:val="32"/>
          <w:lang w:val="en-US" w:eastAsia="zh-CN"/>
        </w:rPr>
        <w:t>附件2</w:t>
      </w:r>
    </w:p>
    <w:p>
      <w:pPr>
        <w:spacing w:line="500" w:lineRule="exact"/>
        <w:ind w:right="178" w:rightChars="85"/>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法定代表人声明</w:t>
      </w:r>
    </w:p>
    <w:p>
      <w:pPr>
        <w:spacing w:line="500" w:lineRule="exact"/>
        <w:ind w:right="178" w:rightChars="85"/>
        <w:jc w:val="center"/>
        <w:rPr>
          <w:rFonts w:hint="eastAsia" w:ascii="仿宋_GB2312"/>
          <w:b w:val="0"/>
          <w:bCs w:val="0"/>
          <w:sz w:val="36"/>
          <w:szCs w:val="36"/>
        </w:rPr>
      </w:pPr>
    </w:p>
    <w:p>
      <w:pPr>
        <w:spacing w:line="52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姓  名：</w:t>
      </w:r>
      <w:r>
        <w:rPr>
          <w:rFonts w:hint="eastAsia" w:ascii="仿宋_GB2312" w:hAnsi="仿宋_GB2312" w:eastAsia="仿宋_GB2312" w:cs="仿宋_GB2312"/>
          <w:b w:val="0"/>
          <w:bCs w:val="0"/>
          <w:sz w:val="32"/>
          <w:szCs w:val="32"/>
          <w:u w:val="single"/>
        </w:rPr>
        <w:t xml:space="preserve">                 </w:t>
      </w:r>
    </w:p>
    <w:p>
      <w:pPr>
        <w:spacing w:line="52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身份证件号：</w:t>
      </w:r>
      <w:r>
        <w:rPr>
          <w:rFonts w:hint="eastAsia" w:ascii="仿宋_GB2312" w:hAnsi="仿宋_GB2312" w:eastAsia="仿宋_GB2312" w:cs="仿宋_GB2312"/>
          <w:b w:val="0"/>
          <w:bCs w:val="0"/>
          <w:sz w:val="32"/>
          <w:szCs w:val="32"/>
          <w:u w:val="single"/>
        </w:rPr>
        <w:t xml:space="preserve">             </w:t>
      </w:r>
    </w:p>
    <w:p>
      <w:pPr>
        <w:spacing w:line="520" w:lineRule="exact"/>
        <w:rPr>
          <w:rFonts w:hint="eastAsia" w:ascii="仿宋_GB2312" w:hAnsi="仿宋_GB2312" w:eastAsia="仿宋_GB2312" w:cs="仿宋_GB2312"/>
          <w:b w:val="0"/>
          <w:bCs w:val="0"/>
          <w:sz w:val="32"/>
          <w:szCs w:val="32"/>
          <w:u w:val="single"/>
        </w:rPr>
      </w:pPr>
      <w:r>
        <w:rPr>
          <w:rFonts w:hint="eastAsia" w:ascii="仿宋_GB2312" w:hAnsi="仿宋_GB2312" w:eastAsia="仿宋_GB2312" w:cs="仿宋_GB2312"/>
          <w:b w:val="0"/>
          <w:bCs w:val="0"/>
          <w:sz w:val="32"/>
          <w:szCs w:val="32"/>
        </w:rPr>
        <w:t>户籍所在地（</w:t>
      </w:r>
      <w:r>
        <w:rPr>
          <w:rFonts w:hint="eastAsia" w:ascii="仿宋_GB2312" w:hAnsi="仿宋_GB2312" w:eastAsia="仿宋_GB2312" w:cs="仿宋_GB2312"/>
          <w:b w:val="0"/>
          <w:bCs w:val="0"/>
          <w:sz w:val="32"/>
          <w:szCs w:val="32"/>
          <w:lang w:eastAsia="zh-CN"/>
        </w:rPr>
        <w:t>或</w:t>
      </w:r>
      <w:r>
        <w:rPr>
          <w:rFonts w:hint="eastAsia" w:ascii="仿宋_GB2312" w:hAnsi="仿宋_GB2312" w:eastAsia="仿宋_GB2312" w:cs="仿宋_GB2312"/>
          <w:b w:val="0"/>
          <w:bCs w:val="0"/>
          <w:sz w:val="32"/>
          <w:szCs w:val="32"/>
        </w:rPr>
        <w:t>常住地）：</w:t>
      </w:r>
      <w:r>
        <w:rPr>
          <w:rFonts w:hint="eastAsia" w:ascii="仿宋_GB2312" w:hAnsi="仿宋_GB2312" w:eastAsia="仿宋_GB2312" w:cs="仿宋_GB2312"/>
          <w:b w:val="0"/>
          <w:bCs w:val="0"/>
          <w:sz w:val="32"/>
          <w:szCs w:val="32"/>
          <w:u w:val="single"/>
        </w:rPr>
        <w:t xml:space="preserve">                         </w:t>
      </w:r>
    </w:p>
    <w:p>
      <w:pPr>
        <w:spacing w:line="520" w:lineRule="exact"/>
        <w:rPr>
          <w:rFonts w:hint="eastAsia" w:ascii="仿宋_GB2312" w:hAnsi="仿宋_GB2312" w:eastAsia="仿宋_GB2312" w:cs="仿宋_GB2312"/>
          <w:b w:val="0"/>
          <w:bCs w:val="0"/>
          <w:sz w:val="32"/>
          <w:szCs w:val="32"/>
          <w:u w:val="single"/>
          <w:lang w:val="en-US"/>
        </w:rPr>
      </w:pPr>
      <w:r>
        <w:rPr>
          <w:rFonts w:hint="eastAsia" w:ascii="仿宋_GB2312" w:hAnsi="仿宋_GB2312" w:eastAsia="仿宋_GB2312" w:cs="仿宋_GB2312"/>
          <w:b w:val="0"/>
          <w:bCs w:val="0"/>
          <w:color w:val="auto"/>
          <w:sz w:val="32"/>
          <w:szCs w:val="32"/>
          <w:lang w:eastAsia="zh-CN"/>
        </w:rPr>
        <w:t>担</w:t>
      </w:r>
      <w:r>
        <w:rPr>
          <w:rFonts w:hint="eastAsia" w:ascii="仿宋_GB2312" w:hAnsi="仿宋_GB2312" w:eastAsia="仿宋_GB2312" w:cs="仿宋_GB2312"/>
          <w:b w:val="0"/>
          <w:bCs w:val="0"/>
          <w:color w:val="9999FF"/>
          <w:sz w:val="32"/>
          <w:szCs w:val="32"/>
        </w:rPr>
        <w:t xml:space="preserve"> </w:t>
      </w:r>
      <w:r>
        <w:rPr>
          <w:rFonts w:hint="eastAsia" w:ascii="仿宋_GB2312" w:hAnsi="仿宋_GB2312" w:eastAsia="仿宋_GB2312" w:cs="仿宋_GB2312"/>
          <w:b w:val="0"/>
          <w:bCs w:val="0"/>
          <w:sz w:val="32"/>
          <w:szCs w:val="32"/>
        </w:rPr>
        <w:t xml:space="preserve"> 任：</w:t>
      </w:r>
      <w:r>
        <w:rPr>
          <w:rFonts w:hint="eastAsia" w:ascii="仿宋_GB2312" w:hAnsi="仿宋_GB2312" w:eastAsia="仿宋_GB2312" w:cs="仿宋_GB2312"/>
          <w:b w:val="0"/>
          <w:bCs w:val="0"/>
          <w:sz w:val="32"/>
          <w:szCs w:val="32"/>
          <w:u w:val="single"/>
          <w:lang w:val="en-US" w:eastAsia="zh-CN"/>
        </w:rPr>
        <w:t xml:space="preserve">   （机构名称）     </w:t>
      </w:r>
      <w:r>
        <w:rPr>
          <w:rFonts w:hint="eastAsia" w:ascii="仿宋_GB2312" w:hAnsi="仿宋_GB2312" w:eastAsia="仿宋_GB2312" w:cs="仿宋_GB2312"/>
          <w:b w:val="0"/>
          <w:bCs w:val="0"/>
          <w:sz w:val="32"/>
          <w:szCs w:val="32"/>
          <w:lang w:val="en-US" w:eastAsia="zh-CN"/>
        </w:rPr>
        <w:t>法定代表人</w:t>
      </w:r>
    </w:p>
    <w:p>
      <w:pPr>
        <w:spacing w:line="520" w:lineRule="exact"/>
        <w:ind w:firstLine="480"/>
        <w:rPr>
          <w:rFonts w:hint="eastAsia" w:ascii="仿宋_GB2312" w:hAnsi="仿宋_GB2312" w:eastAsia="仿宋_GB2312" w:cs="仿宋_GB2312"/>
          <w:b w:val="0"/>
          <w:bCs w:val="0"/>
          <w:sz w:val="32"/>
          <w:szCs w:val="32"/>
        </w:rPr>
      </w:pPr>
    </w:p>
    <w:p>
      <w:pPr>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郑重声明，本人符合《浙江省文化艺术类校外培训机构准入指引（试行）》关于</w:t>
      </w:r>
      <w:r>
        <w:rPr>
          <w:rFonts w:hint="eastAsia" w:ascii="仿宋_GB2312" w:hAnsi="仿宋_GB2312" w:eastAsia="仿宋_GB2312" w:cs="仿宋_GB2312"/>
          <w:b w:val="0"/>
          <w:bCs w:val="0"/>
          <w:sz w:val="32"/>
          <w:szCs w:val="32"/>
          <w:lang w:val="en-US" w:eastAsia="zh-CN"/>
        </w:rPr>
        <w:t>担任培训机构法定代表人</w:t>
      </w:r>
      <w:r>
        <w:rPr>
          <w:rFonts w:hint="eastAsia" w:ascii="仿宋_GB2312" w:hAnsi="仿宋_GB2312" w:eastAsia="仿宋_GB2312" w:cs="仿宋_GB2312"/>
          <w:b w:val="0"/>
          <w:bCs w:val="0"/>
          <w:sz w:val="32"/>
          <w:szCs w:val="32"/>
        </w:rPr>
        <w:t>的相关规定，</w:t>
      </w:r>
      <w:r>
        <w:rPr>
          <w:rFonts w:hint="eastAsia" w:ascii="仿宋_GB2312" w:hAnsi="仿宋_GB2312" w:eastAsia="仿宋_GB2312" w:cs="仿宋_GB2312"/>
          <w:b w:val="0"/>
          <w:bCs w:val="0"/>
          <w:sz w:val="32"/>
          <w:szCs w:val="32"/>
          <w:lang w:val="en-US" w:eastAsia="zh-CN"/>
        </w:rPr>
        <w:t>信用状况良好，无犯罪记录</w:t>
      </w:r>
      <w:r>
        <w:rPr>
          <w:rFonts w:hint="eastAsia" w:ascii="仿宋_GB2312" w:hAnsi="仿宋_GB2312" w:eastAsia="仿宋_GB2312" w:cs="仿宋_GB2312"/>
          <w:b w:val="0"/>
          <w:bCs w:val="0"/>
          <w:sz w:val="32"/>
          <w:szCs w:val="32"/>
        </w:rPr>
        <w:t>。</w:t>
      </w:r>
    </w:p>
    <w:p>
      <w:pPr>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本人对声明内容的真实性负责。</w:t>
      </w:r>
    </w:p>
    <w:p>
      <w:pPr>
        <w:spacing w:line="520" w:lineRule="exact"/>
        <w:ind w:firstLine="480"/>
        <w:rPr>
          <w:rFonts w:hint="eastAsia" w:ascii="仿宋_GB2312" w:hAnsi="仿宋_GB2312" w:eastAsia="仿宋_GB2312" w:cs="仿宋_GB2312"/>
          <w:b w:val="0"/>
          <w:bCs w:val="0"/>
          <w:sz w:val="32"/>
          <w:szCs w:val="32"/>
        </w:rPr>
      </w:pPr>
    </w:p>
    <w:p>
      <w:pPr>
        <w:spacing w:line="520" w:lineRule="exact"/>
        <w:ind w:firstLine="480"/>
        <w:rPr>
          <w:rFonts w:hint="eastAsia" w:ascii="仿宋_GB2312" w:hAnsi="仿宋_GB2312" w:eastAsia="仿宋_GB2312" w:cs="仿宋_GB2312"/>
          <w:b w:val="0"/>
          <w:bCs w:val="0"/>
          <w:sz w:val="32"/>
          <w:szCs w:val="32"/>
        </w:rPr>
      </w:pPr>
    </w:p>
    <w:p>
      <w:pPr>
        <w:spacing w:line="520" w:lineRule="exact"/>
        <w:ind w:firstLine="480"/>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distribute"/>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声明人（签字）：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 w:eastAsia="zh-CN"/>
        </w:rPr>
      </w:pPr>
    </w:p>
    <w:p>
      <w:pPr>
        <w:spacing w:line="500" w:lineRule="exact"/>
        <w:ind w:right="178" w:rightChars="85"/>
        <w:jc w:val="both"/>
        <w:rPr>
          <w:rFonts w:hint="eastAsia" w:ascii="黑体" w:hAnsi="黑体" w:eastAsia="黑体" w:cs="Calibri"/>
          <w:bCs/>
          <w:sz w:val="32"/>
          <w:szCs w:val="32"/>
          <w:lang w:val="en-US" w:eastAsia="zh-CN"/>
        </w:rPr>
      </w:pP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黑体" w:hAnsi="黑体" w:eastAsia="黑体" w:cs="Calibri"/>
          <w:bCs/>
          <w:sz w:val="32"/>
          <w:szCs w:val="32"/>
          <w:lang w:val="en-US" w:eastAsia="zh-CN"/>
        </w:rPr>
      </w:pPr>
      <w:r>
        <w:rPr>
          <w:rFonts w:hint="eastAsia" w:ascii="黑体" w:hAnsi="黑体" w:eastAsia="黑体" w:cs="Calibri"/>
          <w:bCs/>
          <w:sz w:val="32"/>
          <w:szCs w:val="32"/>
          <w:lang w:val="en-US" w:eastAsia="zh-CN"/>
        </w:rPr>
        <w:t>附件3</w:t>
      </w:r>
    </w:p>
    <w:p>
      <w:pPr>
        <w:spacing w:line="500" w:lineRule="exact"/>
        <w:ind w:right="178" w:rightChars="85"/>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主要负责人声明</w:t>
      </w:r>
    </w:p>
    <w:p>
      <w:pPr>
        <w:spacing w:line="500" w:lineRule="exact"/>
        <w:ind w:right="178" w:rightChars="85"/>
        <w:jc w:val="center"/>
        <w:rPr>
          <w:rFonts w:hint="eastAsia" w:ascii="仿宋_GB2312"/>
          <w:b w:val="0"/>
          <w:bCs w:val="0"/>
          <w:sz w:val="36"/>
          <w:szCs w:val="36"/>
        </w:rPr>
      </w:pPr>
    </w:p>
    <w:p>
      <w:pPr>
        <w:spacing w:line="52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姓  名：</w:t>
      </w:r>
      <w:r>
        <w:rPr>
          <w:rFonts w:hint="eastAsia" w:ascii="仿宋_GB2312" w:hAnsi="仿宋_GB2312" w:eastAsia="仿宋_GB2312" w:cs="仿宋_GB2312"/>
          <w:b w:val="0"/>
          <w:bCs w:val="0"/>
          <w:sz w:val="32"/>
          <w:szCs w:val="32"/>
          <w:u w:val="single"/>
        </w:rPr>
        <w:t xml:space="preserve">                 </w:t>
      </w:r>
    </w:p>
    <w:p>
      <w:pPr>
        <w:spacing w:line="52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身份证件号：</w:t>
      </w:r>
      <w:r>
        <w:rPr>
          <w:rFonts w:hint="eastAsia" w:ascii="仿宋_GB2312" w:hAnsi="仿宋_GB2312" w:eastAsia="仿宋_GB2312" w:cs="仿宋_GB2312"/>
          <w:b w:val="0"/>
          <w:bCs w:val="0"/>
          <w:sz w:val="32"/>
          <w:szCs w:val="32"/>
          <w:u w:val="single"/>
        </w:rPr>
        <w:t xml:space="preserve">             </w:t>
      </w:r>
    </w:p>
    <w:p>
      <w:pPr>
        <w:spacing w:line="520" w:lineRule="exact"/>
        <w:rPr>
          <w:rFonts w:hint="eastAsia" w:ascii="仿宋_GB2312" w:hAnsi="仿宋_GB2312" w:eastAsia="仿宋_GB2312" w:cs="仿宋_GB2312"/>
          <w:b w:val="0"/>
          <w:bCs w:val="0"/>
          <w:sz w:val="32"/>
          <w:szCs w:val="32"/>
          <w:u w:val="single"/>
        </w:rPr>
      </w:pPr>
      <w:r>
        <w:rPr>
          <w:rFonts w:hint="eastAsia" w:ascii="仿宋_GB2312" w:hAnsi="仿宋_GB2312" w:eastAsia="仿宋_GB2312" w:cs="仿宋_GB2312"/>
          <w:b w:val="0"/>
          <w:bCs w:val="0"/>
          <w:sz w:val="32"/>
          <w:szCs w:val="32"/>
        </w:rPr>
        <w:t>户籍所在地（</w:t>
      </w:r>
      <w:r>
        <w:rPr>
          <w:rFonts w:hint="eastAsia" w:ascii="仿宋_GB2312" w:hAnsi="仿宋_GB2312" w:eastAsia="仿宋_GB2312" w:cs="仿宋_GB2312"/>
          <w:b w:val="0"/>
          <w:bCs w:val="0"/>
          <w:sz w:val="32"/>
          <w:szCs w:val="32"/>
          <w:lang w:eastAsia="zh-CN"/>
        </w:rPr>
        <w:t>或</w:t>
      </w:r>
      <w:r>
        <w:rPr>
          <w:rFonts w:hint="eastAsia" w:ascii="仿宋_GB2312" w:hAnsi="仿宋_GB2312" w:eastAsia="仿宋_GB2312" w:cs="仿宋_GB2312"/>
          <w:b w:val="0"/>
          <w:bCs w:val="0"/>
          <w:sz w:val="32"/>
          <w:szCs w:val="32"/>
        </w:rPr>
        <w:t>常住地）：</w:t>
      </w:r>
      <w:r>
        <w:rPr>
          <w:rFonts w:hint="eastAsia" w:ascii="仿宋_GB2312" w:hAnsi="仿宋_GB2312" w:eastAsia="仿宋_GB2312" w:cs="仿宋_GB2312"/>
          <w:b w:val="0"/>
          <w:bCs w:val="0"/>
          <w:sz w:val="32"/>
          <w:szCs w:val="32"/>
          <w:u w:val="single"/>
        </w:rPr>
        <w:t xml:space="preserve">                         </w:t>
      </w:r>
    </w:p>
    <w:p>
      <w:pPr>
        <w:spacing w:line="520" w:lineRule="exact"/>
        <w:rPr>
          <w:rFonts w:hint="eastAsia" w:ascii="仿宋_GB2312" w:hAnsi="仿宋_GB2312" w:eastAsia="仿宋_GB2312" w:cs="仿宋_GB2312"/>
          <w:b w:val="0"/>
          <w:bCs w:val="0"/>
          <w:sz w:val="32"/>
          <w:szCs w:val="32"/>
          <w:u w:val="single"/>
          <w:lang w:val="en-US"/>
        </w:rPr>
      </w:pPr>
      <w:r>
        <w:rPr>
          <w:rFonts w:hint="eastAsia" w:ascii="仿宋_GB2312" w:hAnsi="仿宋_GB2312" w:eastAsia="仿宋_GB2312" w:cs="仿宋_GB2312"/>
          <w:b w:val="0"/>
          <w:bCs w:val="0"/>
          <w:color w:val="auto"/>
          <w:sz w:val="32"/>
          <w:szCs w:val="32"/>
          <w:lang w:eastAsia="zh-CN"/>
        </w:rPr>
        <w:t>担</w:t>
      </w:r>
      <w:r>
        <w:rPr>
          <w:rFonts w:hint="eastAsia" w:ascii="仿宋_GB2312" w:hAnsi="仿宋_GB2312" w:eastAsia="仿宋_GB2312" w:cs="仿宋_GB2312"/>
          <w:b w:val="0"/>
          <w:bCs w:val="0"/>
          <w:color w:val="9999FF"/>
          <w:sz w:val="32"/>
          <w:szCs w:val="32"/>
        </w:rPr>
        <w:t xml:space="preserve"> </w:t>
      </w:r>
      <w:r>
        <w:rPr>
          <w:rFonts w:hint="eastAsia" w:ascii="仿宋_GB2312" w:hAnsi="仿宋_GB2312" w:eastAsia="仿宋_GB2312" w:cs="仿宋_GB2312"/>
          <w:b w:val="0"/>
          <w:bCs w:val="0"/>
          <w:sz w:val="32"/>
          <w:szCs w:val="32"/>
        </w:rPr>
        <w:t xml:space="preserve"> 任：</w:t>
      </w:r>
      <w:r>
        <w:rPr>
          <w:rFonts w:hint="eastAsia" w:ascii="仿宋_GB2312" w:hAnsi="仿宋_GB2312" w:eastAsia="仿宋_GB2312" w:cs="仿宋_GB2312"/>
          <w:b w:val="0"/>
          <w:bCs w:val="0"/>
          <w:sz w:val="32"/>
          <w:szCs w:val="32"/>
          <w:u w:val="single"/>
          <w:lang w:val="en-US" w:eastAsia="zh-CN"/>
        </w:rPr>
        <w:t xml:space="preserve">   （机构名称）     </w:t>
      </w:r>
      <w:r>
        <w:rPr>
          <w:rFonts w:hint="eastAsia" w:ascii="仿宋_GB2312" w:hAnsi="仿宋_GB2312" w:eastAsia="仿宋_GB2312" w:cs="仿宋_GB2312"/>
          <w:b w:val="0"/>
          <w:bCs w:val="0"/>
          <w:sz w:val="32"/>
          <w:szCs w:val="32"/>
          <w:lang w:val="en-US" w:eastAsia="zh-CN"/>
        </w:rPr>
        <w:t>主要负责人</w:t>
      </w:r>
    </w:p>
    <w:p>
      <w:pPr>
        <w:spacing w:line="520" w:lineRule="exact"/>
        <w:ind w:firstLine="480"/>
        <w:rPr>
          <w:rFonts w:hint="eastAsia" w:ascii="仿宋_GB2312" w:hAnsi="仿宋_GB2312" w:eastAsia="仿宋_GB2312" w:cs="仿宋_GB2312"/>
          <w:b w:val="0"/>
          <w:bCs w:val="0"/>
          <w:sz w:val="32"/>
          <w:szCs w:val="32"/>
        </w:rPr>
      </w:pPr>
    </w:p>
    <w:p>
      <w:pPr>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郑重声明，本人符合《浙江省文化艺术类校外培训机构准入指引（试行）》关于</w:t>
      </w:r>
      <w:r>
        <w:rPr>
          <w:rFonts w:hint="eastAsia" w:ascii="仿宋_GB2312" w:hAnsi="仿宋_GB2312" w:eastAsia="仿宋_GB2312" w:cs="仿宋_GB2312"/>
          <w:b w:val="0"/>
          <w:bCs w:val="0"/>
          <w:sz w:val="32"/>
          <w:szCs w:val="32"/>
          <w:lang w:val="en-US" w:eastAsia="zh-CN"/>
        </w:rPr>
        <w:t>担任培训机构主要负责人</w:t>
      </w:r>
      <w:r>
        <w:rPr>
          <w:rFonts w:hint="eastAsia" w:ascii="仿宋_GB2312" w:hAnsi="仿宋_GB2312" w:eastAsia="仿宋_GB2312" w:cs="仿宋_GB2312"/>
          <w:b w:val="0"/>
          <w:bCs w:val="0"/>
          <w:sz w:val="32"/>
          <w:szCs w:val="32"/>
        </w:rPr>
        <w:t>的相关规定，</w:t>
      </w:r>
      <w:r>
        <w:rPr>
          <w:rFonts w:hint="eastAsia" w:ascii="仿宋_GB2312" w:hAnsi="仿宋_GB2312" w:eastAsia="仿宋_GB2312" w:cs="仿宋_GB2312"/>
          <w:b w:val="0"/>
          <w:bCs w:val="0"/>
          <w:sz w:val="32"/>
          <w:szCs w:val="32"/>
          <w:lang w:val="en-US" w:eastAsia="zh-CN"/>
        </w:rPr>
        <w:t>信用状况良好，无刑事犯罪记录，无违法违规开办记录，身体健康，有5年以上的教育管理经验，未兼任其它培训机构的主要负责人</w:t>
      </w:r>
      <w:r>
        <w:rPr>
          <w:rFonts w:hint="eastAsia" w:ascii="仿宋_GB2312" w:hAnsi="仿宋_GB2312" w:eastAsia="仿宋_GB2312" w:cs="仿宋_GB2312"/>
          <w:b w:val="0"/>
          <w:bCs w:val="0"/>
          <w:sz w:val="32"/>
          <w:szCs w:val="32"/>
        </w:rPr>
        <w:t>。</w:t>
      </w:r>
    </w:p>
    <w:p>
      <w:pPr>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本人对声明内容的真实性负责。</w:t>
      </w:r>
    </w:p>
    <w:p>
      <w:pPr>
        <w:spacing w:line="520" w:lineRule="exact"/>
        <w:ind w:firstLine="480"/>
        <w:rPr>
          <w:rFonts w:hint="eastAsia" w:ascii="仿宋_GB2312" w:hAnsi="仿宋_GB2312" w:eastAsia="仿宋_GB2312" w:cs="仿宋_GB2312"/>
          <w:b w:val="0"/>
          <w:bCs w:val="0"/>
          <w:sz w:val="32"/>
          <w:szCs w:val="32"/>
        </w:rPr>
      </w:pPr>
    </w:p>
    <w:p>
      <w:pPr>
        <w:spacing w:line="520" w:lineRule="exact"/>
        <w:ind w:firstLine="480"/>
        <w:rPr>
          <w:rFonts w:hint="eastAsia" w:ascii="仿宋_GB2312" w:hAnsi="仿宋_GB2312" w:eastAsia="仿宋_GB2312" w:cs="仿宋_GB2312"/>
          <w:b w:val="0"/>
          <w:bCs w:val="0"/>
          <w:sz w:val="32"/>
          <w:szCs w:val="32"/>
        </w:rPr>
      </w:pPr>
    </w:p>
    <w:p>
      <w:pPr>
        <w:spacing w:line="520" w:lineRule="exact"/>
        <w:ind w:firstLine="480"/>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distribute"/>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声明人（签字）：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 w:eastAsia="zh-CN"/>
        </w:rPr>
      </w:pPr>
    </w:p>
    <w:p>
      <w:pPr>
        <w:pStyle w:val="2"/>
        <w:rPr>
          <w:rFonts w:hint="eastAsia"/>
          <w:lang w:val="en" w:eastAsia="zh-CN"/>
        </w:rPr>
      </w:pPr>
    </w:p>
    <w:p>
      <w:pPr>
        <w:keepNext w:val="0"/>
        <w:keepLines w:val="0"/>
        <w:pageBreakBefore w:val="0"/>
        <w:widowControl w:val="0"/>
        <w:kinsoku/>
        <w:wordWrap/>
        <w:overflowPunct/>
        <w:topLinePunct w:val="0"/>
        <w:autoSpaceDE/>
        <w:autoSpaceDN/>
        <w:bidi w:val="0"/>
        <w:spacing w:line="560" w:lineRule="exact"/>
        <w:textAlignment w:val="auto"/>
        <w:rPr>
          <w:color w:val="000000"/>
        </w:rPr>
      </w:pPr>
    </w:p>
    <w:p>
      <w:pPr>
        <w:bidi w:val="0"/>
        <w:rPr>
          <w:rFonts w:ascii="Calibri" w:hAnsi="Calibri" w:eastAsia="宋体" w:cs="Times New Roman"/>
          <w:color w:val="auto"/>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1264"/>
        </w:tabs>
        <w:bidi w:val="0"/>
        <w:jc w:val="left"/>
        <w:rPr>
          <w:rFonts w:hint="eastAsia"/>
          <w:lang w:val="en-US" w:eastAsia="zh-CN"/>
        </w:rPr>
      </w:pPr>
      <w:r>
        <w:rPr>
          <w:rFonts w:hint="eastAsia"/>
          <w:lang w:val="en-US" w:eastAsia="zh-CN"/>
        </w:rPr>
        <w:tab/>
      </w:r>
    </w:p>
    <w:p>
      <w:pPr>
        <w:pStyle w:val="2"/>
        <w:rPr>
          <w:rFonts w:hint="eastAsia"/>
          <w:lang w:val="en-US" w:eastAsia="zh-CN"/>
        </w:rPr>
      </w:pPr>
    </w:p>
    <w:p>
      <w:pPr>
        <w:spacing w:line="500" w:lineRule="exact"/>
        <w:ind w:right="178" w:rightChars="85"/>
        <w:jc w:val="left"/>
        <w:rPr>
          <w:rFonts w:hint="eastAsia" w:ascii="黑体" w:hAnsi="黑体" w:eastAsia="黑体" w:cs="Calibri"/>
          <w:bCs/>
          <w:sz w:val="32"/>
          <w:szCs w:val="32"/>
          <w:lang w:val="en-US" w:eastAsia="zh-CN"/>
        </w:rPr>
      </w:pPr>
      <w:r>
        <w:rPr>
          <w:rFonts w:hint="eastAsia" w:ascii="黑体" w:hAnsi="黑体" w:eastAsia="黑体" w:cs="Calibri"/>
          <w:bCs/>
          <w:sz w:val="32"/>
          <w:szCs w:val="32"/>
          <w:lang w:val="en-US" w:eastAsia="zh-CN"/>
        </w:rPr>
        <w:t>附件4</w:t>
      </w:r>
    </w:p>
    <w:p>
      <w:pPr>
        <w:spacing w:line="500" w:lineRule="exact"/>
        <w:ind w:right="178" w:rightChars="85"/>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文化艺术类校外培训机构准入申请受理</w:t>
      </w:r>
    </w:p>
    <w:p>
      <w:pPr>
        <w:spacing w:line="500" w:lineRule="exact"/>
        <w:ind w:right="178" w:rightChars="85"/>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left"/>
        <w:rPr>
          <w:rFonts w:hint="eastAsia" w:ascii="仿宋" w:hAnsi="仿宋" w:eastAsia="仿宋" w:cs="仿宋"/>
          <w:i w:val="0"/>
          <w:caps w:val="0"/>
          <w:color w:val="333333"/>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left"/>
        <w:rPr>
          <w:rFonts w:hint="eastAsia" w:ascii="仿宋_GB2312" w:hAnsi="仿宋_GB2312" w:eastAsia="仿宋_GB2312" w:cs="仿宋_GB2312"/>
          <w:i w:val="0"/>
          <w:caps w:val="0"/>
          <w:color w:val="333333"/>
          <w:spacing w:val="0"/>
          <w:sz w:val="32"/>
          <w:szCs w:val="32"/>
          <w:u w:val="single"/>
          <w:lang w:val="en-US"/>
        </w:rPr>
      </w:pPr>
      <w:r>
        <w:rPr>
          <w:rFonts w:hint="eastAsia" w:ascii="仿宋_GB2312" w:hAnsi="仿宋_GB2312" w:eastAsia="仿宋_GB2312" w:cs="仿宋_GB2312"/>
          <w:i w:val="0"/>
          <w:caps w:val="0"/>
          <w:color w:val="333333"/>
          <w:spacing w:val="0"/>
          <w:kern w:val="0"/>
          <w:sz w:val="32"/>
          <w:szCs w:val="32"/>
          <w:u w:val="single"/>
          <w:shd w:val="clear" w:color="auto" w:fill="FFFFFF"/>
          <w:lang w:val="en-US" w:eastAsia="zh-CN" w:bidi="ar"/>
        </w:rPr>
        <w:t xml:space="preserve">                         </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（申请单位）：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您于</w:t>
      </w:r>
      <w:r>
        <w:rPr>
          <w:rFonts w:hint="eastAsia" w:ascii="仿宋_GB2312" w:hAnsi="仿宋_GB2312" w:eastAsia="仿宋_GB2312" w:cs="仿宋_GB2312"/>
          <w:i w:val="0"/>
          <w:caps w:val="0"/>
          <w:color w:val="333333"/>
          <w:spacing w:val="0"/>
          <w:kern w:val="0"/>
          <w:sz w:val="32"/>
          <w:szCs w:val="32"/>
          <w:u w:val="single"/>
          <w:shd w:val="clear" w:color="auto" w:fill="FFFFFF"/>
          <w:lang w:val="en-US" w:eastAsia="zh-CN" w:bidi="ar"/>
        </w:rPr>
        <w:t xml:space="preserve">       </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年</w:t>
      </w:r>
      <w:r>
        <w:rPr>
          <w:rFonts w:hint="eastAsia" w:ascii="仿宋_GB2312" w:hAnsi="仿宋_GB2312" w:eastAsia="仿宋_GB2312" w:cs="仿宋_GB2312"/>
          <w:i w:val="0"/>
          <w:caps w:val="0"/>
          <w:color w:val="333333"/>
          <w:spacing w:val="0"/>
          <w:kern w:val="0"/>
          <w:sz w:val="32"/>
          <w:szCs w:val="32"/>
          <w:u w:val="single"/>
          <w:shd w:val="clear" w:color="auto" w:fill="FFFFFF"/>
          <w:lang w:val="en-US" w:eastAsia="zh-CN" w:bidi="ar"/>
        </w:rPr>
        <w:t xml:space="preserve">   </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月</w:t>
      </w:r>
      <w:r>
        <w:rPr>
          <w:rFonts w:hint="eastAsia" w:ascii="仿宋_GB2312" w:hAnsi="仿宋_GB2312" w:eastAsia="仿宋_GB2312" w:cs="仿宋_GB2312"/>
          <w:i w:val="0"/>
          <w:caps w:val="0"/>
          <w:color w:val="333333"/>
          <w:spacing w:val="0"/>
          <w:kern w:val="0"/>
          <w:sz w:val="32"/>
          <w:szCs w:val="32"/>
          <w:u w:val="single"/>
          <w:shd w:val="clear" w:color="auto" w:fill="FFFFFF"/>
          <w:lang w:val="en-US" w:eastAsia="zh-CN" w:bidi="ar"/>
        </w:rPr>
        <w:t xml:space="preserve">    </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日，申请</w:t>
      </w:r>
      <w:r>
        <w:rPr>
          <w:rFonts w:hint="eastAsia" w:ascii="仿宋_GB2312" w:hAnsi="仿宋_GB2312" w:eastAsia="仿宋_GB2312" w:cs="仿宋_GB2312"/>
          <w:i w:val="0"/>
          <w:caps w:val="0"/>
          <w:color w:val="333333"/>
          <w:spacing w:val="0"/>
          <w:kern w:val="0"/>
          <w:sz w:val="32"/>
          <w:szCs w:val="32"/>
          <w:u w:val="single"/>
          <w:shd w:val="clear" w:color="auto" w:fill="FFFFFF"/>
          <w:lang w:val="en-US" w:eastAsia="zh-CN" w:bidi="ar"/>
        </w:rPr>
        <w:t xml:space="preserve">                       </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准入，属于本机关职权范围，本机关决定受理。</w:t>
      </w:r>
    </w:p>
    <w:p>
      <w:pPr>
        <w:spacing w:line="560" w:lineRule="exact"/>
        <w:ind w:firstLine="640" w:firstLineChars="200"/>
        <w:jc w:val="both"/>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依据《浙江省文化艺术类校外培训机构准入指引（试行）》的规定，本机关将适用行政程序处理，并在2</w:t>
      </w:r>
      <w:r>
        <w:rPr>
          <w:rFonts w:hint="eastAsia" w:ascii="仿宋_GB2312" w:hAnsi="仿宋_GB2312" w:eastAsia="仿宋_GB2312" w:cs="仿宋_GB2312"/>
          <w:i w:val="0"/>
          <w:caps w:val="0"/>
          <w:color w:val="333333"/>
          <w:spacing w:val="0"/>
          <w:kern w:val="0"/>
          <w:sz w:val="32"/>
          <w:szCs w:val="32"/>
          <w:shd w:val="clear" w:color="auto" w:fill="auto"/>
          <w:lang w:val="en-US" w:eastAsia="zh-CN" w:bidi="ar"/>
        </w:rPr>
        <w:t>0</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日内作出文化艺术类校外培训机构准入申请受理通知书处理结论。</w:t>
      </w:r>
    </w:p>
    <w:p>
      <w:pPr>
        <w:pStyle w:val="2"/>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办理机构：</w:t>
      </w:r>
      <w:r>
        <w:rPr>
          <w:rFonts w:hint="eastAsia" w:ascii="仿宋_GB2312" w:hAnsi="仿宋_GB2312" w:eastAsia="仿宋_GB2312" w:cs="仿宋_GB2312"/>
          <w:i w:val="0"/>
          <w:caps w:val="0"/>
          <w:color w:val="333333"/>
          <w:spacing w:val="0"/>
          <w:kern w:val="0"/>
          <w:sz w:val="32"/>
          <w:szCs w:val="32"/>
          <w:u w:val="single"/>
          <w:shd w:val="clear" w:color="auto" w:fill="FFFFFF"/>
          <w:lang w:val="en-US" w:eastAsia="zh-CN" w:bidi="ar"/>
        </w:rPr>
        <w:t xml:space="preserve">                </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（事项受理行政机关）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仿宋_GB2312" w:eastAsia="仿宋_GB2312" w:cs="仿宋_GB2312"/>
          <w:i w:val="0"/>
          <w:caps w:val="0"/>
          <w:color w:val="333333"/>
          <w:spacing w:val="0"/>
          <w:sz w:val="32"/>
          <w:szCs w:val="32"/>
          <w:lang w:val="en-US"/>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联系电话：</w:t>
      </w:r>
      <w:r>
        <w:rPr>
          <w:rFonts w:hint="eastAsia" w:ascii="仿宋_GB2312" w:hAnsi="仿宋_GB2312" w:eastAsia="仿宋_GB2312" w:cs="仿宋_GB2312"/>
          <w:i w:val="0"/>
          <w:caps w:val="0"/>
          <w:color w:val="333333"/>
          <w:spacing w:val="0"/>
          <w:kern w:val="0"/>
          <w:sz w:val="32"/>
          <w:szCs w:val="32"/>
          <w:u w:val="single"/>
          <w:shd w:val="clear" w:color="auto" w:fill="FFFFFF"/>
          <w:lang w:val="en-US" w:eastAsia="zh-CN" w:bidi="ar"/>
        </w:rPr>
        <w:t xml:space="preserve">                </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（事项办理人员电话）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76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76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76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受理行政机关全称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320" w:firstLineChars="100"/>
        <w:jc w:val="center"/>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年  月   日</w:t>
      </w:r>
    </w:p>
    <w:p>
      <w:pPr>
        <w:spacing w:line="500" w:lineRule="exact"/>
        <w:ind w:right="178" w:rightChars="85"/>
        <w:jc w:val="both"/>
        <w:rPr>
          <w:rFonts w:hint="default" w:ascii="黑体" w:hAnsi="黑体" w:eastAsia="黑体" w:cs="Calibri"/>
          <w:bCs/>
          <w:sz w:val="32"/>
          <w:szCs w:val="32"/>
          <w:lang w:val="en-US" w:eastAsia="zh-CN"/>
        </w:rPr>
      </w:pPr>
    </w:p>
    <w:p>
      <w:pPr>
        <w:keepNext w:val="0"/>
        <w:keepLines w:val="0"/>
        <w:pageBreakBefore w:val="0"/>
        <w:widowControl w:val="0"/>
        <w:kinsoku/>
        <w:wordWrap/>
        <w:overflowPunct/>
        <w:topLinePunct w:val="0"/>
        <w:autoSpaceDE/>
        <w:autoSpaceDN/>
        <w:bidi w:val="0"/>
        <w:spacing w:line="240" w:lineRule="auto"/>
        <w:jc w:val="left"/>
        <w:textAlignment w:val="auto"/>
        <w:rPr>
          <w:rFonts w:hint="default" w:ascii="黑体" w:hAnsi="黑体" w:eastAsia="黑体" w:cs="Calibri"/>
          <w:bCs/>
          <w:sz w:val="32"/>
          <w:szCs w:val="32"/>
          <w:lang w:val="en-US" w:eastAsia="zh-CN"/>
        </w:rPr>
      </w:pPr>
    </w:p>
    <w:p>
      <w:pPr>
        <w:pStyle w:val="2"/>
        <w:rPr>
          <w:rFonts w:hint="default" w:ascii="黑体" w:hAnsi="黑体" w:eastAsia="黑体" w:cs="Calibri"/>
          <w:bCs/>
          <w:sz w:val="32"/>
          <w:szCs w:val="32"/>
          <w:lang w:val="en-US" w:eastAsia="zh-CN"/>
        </w:rPr>
      </w:pPr>
    </w:p>
    <w:p>
      <w:pPr>
        <w:pStyle w:val="2"/>
        <w:rPr>
          <w:rFonts w:hint="default" w:ascii="黑体" w:hAnsi="黑体" w:eastAsia="黑体" w:cs="Calibri"/>
          <w:bCs/>
          <w:sz w:val="32"/>
          <w:szCs w:val="32"/>
          <w:lang w:val="en-US" w:eastAsia="zh-CN"/>
        </w:rPr>
      </w:pPr>
    </w:p>
    <w:p>
      <w:pPr>
        <w:spacing w:line="500" w:lineRule="exact"/>
        <w:ind w:right="178" w:rightChars="85"/>
        <w:jc w:val="center"/>
        <w:rPr>
          <w:rFonts w:hint="eastAsia" w:ascii="方正小标宋简体" w:hAnsi="方正小标宋简体" w:eastAsia="方正小标宋简体" w:cs="方正小标宋简体"/>
          <w:b w:val="0"/>
          <w:bCs w:val="0"/>
          <w:sz w:val="44"/>
          <w:szCs w:val="44"/>
          <w:lang w:val="en-US" w:eastAsia="zh-CN"/>
        </w:rPr>
      </w:pPr>
    </w:p>
    <w:p>
      <w:pPr>
        <w:spacing w:line="500" w:lineRule="exact"/>
        <w:ind w:right="178" w:rightChars="85"/>
        <w:jc w:val="both"/>
        <w:rPr>
          <w:rFonts w:hint="eastAsia" w:ascii="方正黑体_GBK" w:hAnsi="方正黑体_GBK" w:eastAsia="方正黑体_GBK" w:cs="方正黑体_GBK"/>
          <w:b w:val="0"/>
          <w:bCs w:val="0"/>
          <w:sz w:val="30"/>
          <w:szCs w:val="30"/>
          <w:lang w:val="en-US" w:eastAsia="zh-CN"/>
        </w:rPr>
      </w:pPr>
      <w:r>
        <w:rPr>
          <w:rFonts w:hint="eastAsia" w:ascii="黑体" w:hAnsi="黑体" w:eastAsia="黑体" w:cs="Calibri"/>
          <w:bCs/>
          <w:sz w:val="32"/>
          <w:szCs w:val="32"/>
          <w:lang w:val="en-US" w:eastAsia="zh-CN"/>
        </w:rPr>
        <w:t xml:space="preserve">附件5 </w:t>
      </w:r>
      <w:r>
        <w:rPr>
          <w:rFonts w:hint="eastAsia" w:ascii="方正黑体_GBK" w:hAnsi="方正黑体_GBK" w:eastAsia="方正黑体_GBK" w:cs="方正黑体_GBK"/>
          <w:b w:val="0"/>
          <w:bCs w:val="0"/>
          <w:sz w:val="30"/>
          <w:szCs w:val="30"/>
          <w:lang w:val="en-US" w:eastAsia="zh-CN"/>
        </w:rPr>
        <w:t xml:space="preserve"> </w:t>
      </w:r>
    </w:p>
    <w:p>
      <w:pPr>
        <w:spacing w:line="500" w:lineRule="exact"/>
        <w:ind w:right="178" w:rightChars="85"/>
        <w:jc w:val="center"/>
        <w:rPr>
          <w:rFonts w:hint="eastAsia" w:ascii="方正小标宋简体" w:hAnsi="方正小标宋简体" w:eastAsia="方正小标宋简体" w:cs="方正小标宋简体"/>
          <w:b w:val="0"/>
          <w:bCs w:val="0"/>
          <w:sz w:val="44"/>
          <w:szCs w:val="44"/>
          <w:lang w:val="en-US" w:eastAsia="zh-CN"/>
        </w:rPr>
      </w:pPr>
    </w:p>
    <w:p>
      <w:pPr>
        <w:spacing w:line="500" w:lineRule="exact"/>
        <w:ind w:right="178" w:rightChars="85"/>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文化艺术类校外培训机构准入申请材料补正通知书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rPr>
          <w:rFonts w:hint="eastAsia" w:ascii="宋体" w:hAnsi="宋体" w:cs="宋体"/>
          <w:i w:val="0"/>
          <w:caps w:val="0"/>
          <w:color w:val="333333"/>
          <w:spacing w:val="0"/>
          <w:sz w:val="32"/>
          <w:szCs w:val="32"/>
          <w:shd w:val="clear" w:color="auto"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u w:val="single"/>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eastAsia="zh-CN"/>
        </w:rPr>
        <w:t>（申请单位）</w:t>
      </w:r>
      <w:r>
        <w:rPr>
          <w:rFonts w:hint="eastAsia" w:ascii="仿宋_GB2312" w:hAnsi="仿宋_GB2312" w:eastAsia="仿宋_GB2312" w:cs="仿宋_GB2312"/>
          <w:i w:val="0"/>
          <w:caps w:val="0"/>
          <w:color w:val="333333"/>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right="0" w:firstLine="640" w:firstLineChars="200"/>
        <w:rPr>
          <w:rFonts w:hint="eastAsia" w:ascii="仿宋_GB2312" w:hAnsi="仿宋_GB2312" w:eastAsia="仿宋_GB2312" w:cs="仿宋_GB2312"/>
          <w:i w:val="0"/>
          <w:caps w:val="0"/>
          <w:color w:val="333333"/>
          <w:spacing w:val="0"/>
          <w:sz w:val="32"/>
          <w:szCs w:val="32"/>
          <w:u w:val="single"/>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rPr>
        <w:t>你（单位）申请的</w:t>
      </w:r>
      <w:r>
        <w:rPr>
          <w:rFonts w:hint="eastAsia" w:ascii="仿宋_GB2312" w:hAnsi="仿宋_GB2312" w:eastAsia="仿宋_GB2312" w:cs="仿宋_GB2312"/>
          <w:i w:val="0"/>
          <w:caps w:val="0"/>
          <w:color w:val="333333"/>
          <w:spacing w:val="0"/>
          <w:sz w:val="32"/>
          <w:szCs w:val="32"/>
          <w:shd w:val="clear" w:color="auto" w:fill="FFFFFF"/>
          <w:lang w:eastAsia="zh-CN"/>
        </w:rPr>
        <w:t>文化艺术类校外培训机构准入</w:t>
      </w:r>
      <w:r>
        <w:rPr>
          <w:rFonts w:hint="eastAsia" w:ascii="仿宋_GB2312" w:hAnsi="仿宋_GB2312" w:eastAsia="仿宋_GB2312" w:cs="仿宋_GB2312"/>
          <w:i w:val="0"/>
          <w:caps w:val="0"/>
          <w:color w:val="333333"/>
          <w:spacing w:val="0"/>
          <w:sz w:val="32"/>
          <w:szCs w:val="32"/>
          <w:shd w:val="clear" w:color="auto" w:fill="FFFFFF"/>
        </w:rPr>
        <w:t>，所提供的材料不齐全（或不符合法定形式），根据《</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浙江省文化艺术类校外培训机构准入指引（试行）》</w:t>
      </w:r>
      <w:r>
        <w:rPr>
          <w:rFonts w:hint="eastAsia" w:ascii="仿宋_GB2312" w:hAnsi="仿宋_GB2312" w:eastAsia="仿宋_GB2312" w:cs="仿宋_GB2312"/>
          <w:i w:val="0"/>
          <w:caps w:val="0"/>
          <w:color w:val="333333"/>
          <w:spacing w:val="0"/>
          <w:sz w:val="32"/>
          <w:szCs w:val="32"/>
          <w:shd w:val="clear" w:color="auto" w:fill="FFFFFF"/>
          <w:lang w:eastAsia="zh-CN"/>
        </w:rPr>
        <w:t>的</w:t>
      </w:r>
      <w:r>
        <w:rPr>
          <w:rFonts w:hint="eastAsia" w:ascii="仿宋_GB2312" w:hAnsi="仿宋_GB2312" w:eastAsia="仿宋_GB2312" w:cs="仿宋_GB2312"/>
          <w:i w:val="0"/>
          <w:caps w:val="0"/>
          <w:color w:val="333333"/>
          <w:spacing w:val="0"/>
          <w:sz w:val="32"/>
          <w:szCs w:val="32"/>
          <w:shd w:val="clear" w:color="auto" w:fill="FFFFFF"/>
        </w:rPr>
        <w:t>规定，请作如下补正：</w:t>
      </w:r>
      <w:r>
        <w:rPr>
          <w:rFonts w:hint="eastAsia" w:ascii="仿宋_GB2312" w:hAnsi="仿宋_GB2312" w:eastAsia="仿宋_GB2312" w:cs="仿宋_GB2312"/>
          <w:i w:val="0"/>
          <w:caps w:val="0"/>
          <w:color w:val="333333"/>
          <w:spacing w:val="0"/>
          <w:sz w:val="32"/>
          <w:szCs w:val="32"/>
          <w:u w:val="single"/>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rPr>
          <w:rFonts w:hint="eastAsia" w:ascii="仿宋_GB2312" w:hAnsi="仿宋_GB2312" w:eastAsia="仿宋_GB2312" w:cs="仿宋_GB2312"/>
          <w:i w:val="0"/>
          <w:caps w:val="0"/>
          <w:color w:val="333333"/>
          <w:spacing w:val="0"/>
          <w:sz w:val="32"/>
          <w:szCs w:val="32"/>
          <w:u w:val="single"/>
          <w:shd w:val="clear" w:color="auto" w:fill="FFFFFF"/>
          <w:lang w:val="en-US" w:eastAsia="zh-CN"/>
        </w:rPr>
      </w:pPr>
      <w:r>
        <w:rPr>
          <w:rFonts w:hint="eastAsia" w:ascii="仿宋_GB2312" w:hAnsi="仿宋_GB2312" w:eastAsia="仿宋_GB2312" w:cs="仿宋_GB2312"/>
          <w:i w:val="0"/>
          <w:caps w:val="0"/>
          <w:color w:val="333333"/>
          <w:spacing w:val="0"/>
          <w:sz w:val="32"/>
          <w:szCs w:val="32"/>
          <w:u w:val="single"/>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rPr>
        <w:t>联系电话</w:t>
      </w:r>
      <w:r>
        <w:rPr>
          <w:rFonts w:hint="eastAsia" w:ascii="仿宋_GB2312" w:hAnsi="仿宋_GB2312" w:eastAsia="仿宋_GB2312" w:cs="仿宋_GB2312"/>
          <w:i w:val="0"/>
          <w:caps w:val="0"/>
          <w:color w:val="333333"/>
          <w:spacing w:val="0"/>
          <w:sz w:val="32"/>
          <w:szCs w:val="32"/>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联系地址：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76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76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76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76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（受理行政机关全称）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320" w:firstLineChars="100"/>
        <w:jc w:val="center"/>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年  月   日</w:t>
      </w:r>
    </w:p>
    <w:p>
      <w:pPr>
        <w:spacing w:line="500" w:lineRule="exact"/>
        <w:ind w:right="178" w:rightChars="85"/>
        <w:jc w:val="both"/>
        <w:rPr>
          <w:rFonts w:hint="eastAsia" w:ascii="方正黑体_GBK" w:hAnsi="方正黑体_GBK" w:eastAsia="方正黑体_GBK" w:cs="方正黑体_GBK"/>
          <w:b w:val="0"/>
          <w:bCs w:val="0"/>
          <w:sz w:val="30"/>
          <w:szCs w:val="30"/>
          <w:lang w:val="en-US" w:eastAsia="zh-CN"/>
        </w:rPr>
      </w:pPr>
      <w:r>
        <w:rPr>
          <w:rFonts w:hint="eastAsia" w:ascii="方正黑体_GBK" w:hAnsi="方正黑体_GBK" w:eastAsia="方正黑体_GBK" w:cs="方正黑体_GBK"/>
          <w:b w:val="0"/>
          <w:bCs w:val="0"/>
          <w:sz w:val="30"/>
          <w:szCs w:val="30"/>
          <w:lang w:val="en-US" w:eastAsia="zh-CN"/>
        </w:rPr>
        <w:t xml:space="preserve"> </w:t>
      </w:r>
    </w:p>
    <w:p>
      <w:pPr>
        <w:spacing w:line="500" w:lineRule="exact"/>
        <w:ind w:right="178" w:rightChars="85"/>
        <w:jc w:val="center"/>
        <w:rPr>
          <w:rFonts w:hint="eastAsia" w:ascii="方正小标宋简体" w:hAnsi="方正小标宋简体" w:eastAsia="方正小标宋简体" w:cs="方正小标宋简体"/>
          <w:b w:val="0"/>
          <w:bCs w:val="0"/>
          <w:sz w:val="44"/>
          <w:szCs w:val="44"/>
          <w:lang w:val="en-US" w:eastAsia="zh-CN"/>
        </w:rPr>
      </w:pPr>
    </w:p>
    <w:p>
      <w:pPr>
        <w:spacing w:line="500" w:lineRule="exact"/>
        <w:ind w:right="178" w:rightChars="85"/>
        <w:jc w:val="center"/>
        <w:rPr>
          <w:rFonts w:hint="eastAsia" w:ascii="方正小标宋简体" w:hAnsi="方正小标宋简体" w:eastAsia="方正小标宋简体" w:cs="方正小标宋简体"/>
          <w:b w:val="0"/>
          <w:bCs w:val="0"/>
          <w:sz w:val="44"/>
          <w:szCs w:val="44"/>
          <w:lang w:val="en-US" w:eastAsia="zh-CN"/>
        </w:rPr>
      </w:pPr>
    </w:p>
    <w:p>
      <w:pPr>
        <w:spacing w:line="500" w:lineRule="exact"/>
        <w:ind w:right="178" w:rightChars="85"/>
        <w:jc w:val="center"/>
        <w:rPr>
          <w:rFonts w:hint="eastAsia" w:ascii="方正小标宋简体" w:hAnsi="方正小标宋简体" w:eastAsia="方正小标宋简体" w:cs="方正小标宋简体"/>
          <w:b w:val="0"/>
          <w:bCs w:val="0"/>
          <w:sz w:val="44"/>
          <w:szCs w:val="44"/>
          <w:lang w:val="en-US" w:eastAsia="zh-CN"/>
        </w:rPr>
      </w:pPr>
    </w:p>
    <w:p>
      <w:pPr>
        <w:spacing w:line="500" w:lineRule="exact"/>
        <w:ind w:right="178" w:rightChars="85"/>
        <w:jc w:val="center"/>
        <w:rPr>
          <w:rFonts w:hint="eastAsia" w:ascii="方正小标宋简体" w:hAnsi="方正小标宋简体" w:eastAsia="方正小标宋简体" w:cs="方正小标宋简体"/>
          <w:b w:val="0"/>
          <w:bCs w:val="0"/>
          <w:sz w:val="44"/>
          <w:szCs w:val="44"/>
          <w:lang w:val="en-US" w:eastAsia="zh-CN"/>
        </w:rPr>
      </w:pPr>
    </w:p>
    <w:p>
      <w:pPr>
        <w:spacing w:line="500" w:lineRule="exact"/>
        <w:ind w:right="178" w:rightChars="85"/>
        <w:jc w:val="both"/>
        <w:rPr>
          <w:rFonts w:hint="eastAsia" w:ascii="黑体" w:hAnsi="黑体" w:eastAsia="黑体" w:cs="Calibri"/>
          <w:bCs/>
          <w:sz w:val="32"/>
          <w:szCs w:val="32"/>
          <w:lang w:val="en-US" w:eastAsia="zh-CN"/>
        </w:rPr>
      </w:pPr>
      <w:r>
        <w:rPr>
          <w:rFonts w:hint="eastAsia" w:ascii="黑体" w:hAnsi="黑体" w:eastAsia="黑体" w:cs="Calibri"/>
          <w:bCs/>
          <w:sz w:val="32"/>
          <w:szCs w:val="32"/>
          <w:lang w:val="en-US" w:eastAsia="zh-CN"/>
        </w:rPr>
        <w:t>附件6</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湖州市文化艺术类校外培训机构现场勘察报告</w:t>
      </w:r>
    </w:p>
    <w:p>
      <w:pPr>
        <w:jc w:val="center"/>
        <w:rPr>
          <w:rFonts w:hint="eastAsia" w:ascii="仿宋_GB2312" w:eastAsia="仿宋_GB2312"/>
          <w:sz w:val="28"/>
          <w:szCs w:val="28"/>
        </w:rPr>
      </w:pPr>
      <w:r>
        <w:rPr>
          <w:rFonts w:hint="eastAsia" w:ascii="仿宋_GB2312" w:eastAsia="仿宋_GB2312"/>
          <w:sz w:val="28"/>
          <w:szCs w:val="28"/>
        </w:rPr>
        <w:t>湖文</w:t>
      </w:r>
      <w:r>
        <w:rPr>
          <w:rFonts w:hint="eastAsia" w:ascii="仿宋_GB2312" w:eastAsia="仿宋_GB2312"/>
          <w:sz w:val="28"/>
          <w:szCs w:val="28"/>
          <w:lang w:eastAsia="zh-CN"/>
        </w:rPr>
        <w:t>广旅</w:t>
      </w:r>
      <w:r>
        <w:rPr>
          <w:rFonts w:hint="eastAsia" w:ascii="仿宋_GB2312" w:eastAsia="仿宋_GB2312"/>
          <w:sz w:val="28"/>
          <w:szCs w:val="28"/>
        </w:rPr>
        <w:t>勘〔</w:t>
      </w:r>
      <w:r>
        <w:rPr>
          <w:rFonts w:hint="eastAsia" w:ascii="仿宋_GB2312" w:eastAsia="仿宋_GB2312"/>
          <w:sz w:val="28"/>
          <w:szCs w:val="28"/>
          <w:lang w:val="en-US" w:eastAsia="zh-CN"/>
        </w:rPr>
        <w:t xml:space="preserve"> </w:t>
      </w:r>
      <w:r>
        <w:rPr>
          <w:rFonts w:hint="eastAsia" w:ascii="仿宋_GB2312" w:eastAsia="仿宋_GB2312"/>
          <w:sz w:val="28"/>
          <w:szCs w:val="28"/>
          <w:u w:val="none"/>
        </w:rPr>
        <w:t>〕</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号</w:t>
      </w:r>
    </w:p>
    <w:tbl>
      <w:tblPr>
        <w:tblStyle w:val="7"/>
        <w:tblW w:w="87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6"/>
        <w:gridCol w:w="2657"/>
        <w:gridCol w:w="1736"/>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496" w:type="dxa"/>
            <w:noWrap w:val="0"/>
            <w:vAlign w:val="center"/>
          </w:tcPr>
          <w:p>
            <w:pPr>
              <w:spacing w:line="320" w:lineRule="exac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单位名称</w:t>
            </w:r>
          </w:p>
        </w:tc>
        <w:tc>
          <w:tcPr>
            <w:tcW w:w="6303" w:type="dxa"/>
            <w:gridSpan w:val="3"/>
            <w:noWrap w:val="0"/>
            <w:vAlign w:val="center"/>
          </w:tcPr>
          <w:p>
            <w:pPr>
              <w:spacing w:line="320" w:lineRule="exact"/>
              <w:rPr>
                <w:rFonts w:hint="eastAsia" w:ascii="仿宋_GB2312"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96" w:type="dxa"/>
            <w:noWrap w:val="0"/>
            <w:vAlign w:val="center"/>
          </w:tcPr>
          <w:p>
            <w:pPr>
              <w:spacing w:line="320" w:lineRule="exac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单位地址</w:t>
            </w:r>
          </w:p>
        </w:tc>
        <w:tc>
          <w:tcPr>
            <w:tcW w:w="6303" w:type="dxa"/>
            <w:gridSpan w:val="3"/>
            <w:noWrap w:val="0"/>
            <w:vAlign w:val="center"/>
          </w:tcPr>
          <w:p>
            <w:pPr>
              <w:spacing w:line="320" w:lineRule="exact"/>
              <w:rPr>
                <w:rFonts w:hint="default" w:ascii="仿宋_GB2312"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96" w:type="dxa"/>
            <w:noWrap w:val="0"/>
            <w:vAlign w:val="center"/>
          </w:tcPr>
          <w:p>
            <w:pPr>
              <w:spacing w:line="320" w:lineRule="exac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经营事项</w:t>
            </w:r>
          </w:p>
        </w:tc>
        <w:tc>
          <w:tcPr>
            <w:tcW w:w="2657" w:type="dxa"/>
            <w:noWrap w:val="0"/>
            <w:vAlign w:val="center"/>
          </w:tcPr>
          <w:p>
            <w:pPr>
              <w:spacing w:line="320" w:lineRule="exact"/>
              <w:rPr>
                <w:rFonts w:hint="eastAsia" w:ascii="仿宋_GB2312" w:hAnsi="Times New Roman" w:eastAsia="仿宋_GB2312" w:cs="Times New Roman"/>
                <w:sz w:val="28"/>
                <w:szCs w:val="28"/>
                <w:lang w:val="en-US" w:eastAsia="zh-CN"/>
              </w:rPr>
            </w:pPr>
          </w:p>
        </w:tc>
        <w:tc>
          <w:tcPr>
            <w:tcW w:w="1736" w:type="dxa"/>
            <w:noWrap w:val="0"/>
            <w:vAlign w:val="center"/>
          </w:tcPr>
          <w:p>
            <w:pPr>
              <w:spacing w:line="320" w:lineRule="exac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法定代表人</w:t>
            </w:r>
          </w:p>
        </w:tc>
        <w:tc>
          <w:tcPr>
            <w:tcW w:w="1910" w:type="dxa"/>
            <w:noWrap w:val="0"/>
            <w:vAlign w:val="center"/>
          </w:tcPr>
          <w:p>
            <w:pPr>
              <w:spacing w:line="320" w:lineRule="exact"/>
              <w:rPr>
                <w:rFonts w:hint="eastAsia" w:ascii="仿宋_GB2312"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96" w:type="dxa"/>
            <w:noWrap w:val="0"/>
            <w:vAlign w:val="center"/>
          </w:tcPr>
          <w:p>
            <w:pPr>
              <w:spacing w:line="320" w:lineRule="exac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统一社会信用代码</w:t>
            </w:r>
          </w:p>
        </w:tc>
        <w:tc>
          <w:tcPr>
            <w:tcW w:w="2657" w:type="dxa"/>
            <w:noWrap w:val="0"/>
            <w:vAlign w:val="center"/>
          </w:tcPr>
          <w:p>
            <w:pPr>
              <w:spacing w:line="320" w:lineRule="exact"/>
              <w:rPr>
                <w:rFonts w:hint="default" w:ascii="仿宋_GB2312" w:hAnsi="Times New Roman" w:eastAsia="仿宋_GB2312" w:cs="Times New Roman"/>
                <w:sz w:val="28"/>
                <w:szCs w:val="28"/>
                <w:lang w:val="en-US" w:eastAsia="zh-CN"/>
              </w:rPr>
            </w:pPr>
          </w:p>
        </w:tc>
        <w:tc>
          <w:tcPr>
            <w:tcW w:w="1736" w:type="dxa"/>
            <w:noWrap w:val="0"/>
            <w:vAlign w:val="center"/>
          </w:tcPr>
          <w:p>
            <w:pPr>
              <w:spacing w:line="320" w:lineRule="exac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联系方式</w:t>
            </w:r>
          </w:p>
        </w:tc>
        <w:tc>
          <w:tcPr>
            <w:tcW w:w="1910" w:type="dxa"/>
            <w:noWrap w:val="0"/>
            <w:vAlign w:val="center"/>
          </w:tcPr>
          <w:p>
            <w:pPr>
              <w:spacing w:line="320" w:lineRule="exact"/>
              <w:rPr>
                <w:rFonts w:hint="default" w:ascii="仿宋_GB2312"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3" w:hRule="atLeast"/>
        </w:trPr>
        <w:tc>
          <w:tcPr>
            <w:tcW w:w="8799" w:type="dxa"/>
            <w:gridSpan w:val="4"/>
            <w:noWrap w:val="0"/>
            <w:vAlign w:val="top"/>
          </w:tcPr>
          <w:p>
            <w:pPr>
              <w:ind w:firstLine="562" w:firstLineChars="200"/>
              <w:rPr>
                <w:rFonts w:hint="eastAsia" w:ascii="仿宋_GB2312" w:eastAsia="仿宋_GB2312"/>
                <w:b/>
                <w:bCs/>
                <w:sz w:val="28"/>
                <w:szCs w:val="28"/>
              </w:rPr>
            </w:pPr>
            <w:r>
              <w:rPr>
                <w:rFonts w:hint="eastAsia" w:ascii="仿宋_GB2312" w:eastAsia="仿宋_GB2312"/>
                <w:b/>
                <w:bCs/>
                <w:sz w:val="28"/>
                <w:szCs w:val="28"/>
              </w:rPr>
              <w:t>勘察意见：</w:t>
            </w:r>
          </w:p>
          <w:p>
            <w:pPr>
              <w:ind w:firstLine="480"/>
              <w:rPr>
                <w:rFonts w:hint="eastAsia" w:ascii="仿宋_GB2312" w:eastAsia="仿宋_GB2312"/>
                <w:sz w:val="28"/>
                <w:szCs w:val="28"/>
              </w:rPr>
            </w:pPr>
          </w:p>
          <w:p>
            <w:pPr>
              <w:rPr>
                <w:rFonts w:hint="eastAsia" w:ascii="仿宋_GB2312" w:eastAsia="仿宋_GB2312"/>
                <w:sz w:val="28"/>
                <w:szCs w:val="28"/>
              </w:rPr>
            </w:pPr>
          </w:p>
          <w:p>
            <w:pPr>
              <w:pStyle w:val="2"/>
              <w:rPr>
                <w:rFonts w:hint="eastAsia" w:ascii="仿宋_GB2312" w:eastAsia="仿宋_GB2312"/>
                <w:sz w:val="28"/>
                <w:szCs w:val="28"/>
              </w:rPr>
            </w:pPr>
          </w:p>
          <w:p>
            <w:pPr>
              <w:pStyle w:val="2"/>
              <w:rPr>
                <w:rFonts w:hint="eastAsia" w:ascii="仿宋_GB2312" w:eastAsia="仿宋_GB2312"/>
                <w:sz w:val="28"/>
                <w:szCs w:val="28"/>
              </w:rPr>
            </w:pPr>
          </w:p>
          <w:p>
            <w:pPr>
              <w:pStyle w:val="2"/>
              <w:ind w:left="0" w:leftChars="0" w:firstLine="0" w:firstLineChars="0"/>
              <w:rPr>
                <w:rFonts w:hint="eastAsia" w:ascii="仿宋_GB2312" w:eastAsia="仿宋_GB2312"/>
                <w:sz w:val="28"/>
                <w:szCs w:val="28"/>
              </w:rPr>
            </w:pPr>
          </w:p>
          <w:p>
            <w:pPr>
              <w:pStyle w:val="2"/>
              <w:ind w:left="0" w:leftChars="0" w:firstLine="0" w:firstLineChars="0"/>
              <w:rPr>
                <w:rFonts w:hint="eastAsia" w:ascii="仿宋_GB2312" w:eastAsia="仿宋_GB2312"/>
                <w:sz w:val="28"/>
                <w:szCs w:val="28"/>
              </w:rPr>
            </w:pPr>
          </w:p>
          <w:p>
            <w:pPr>
              <w:spacing w:line="500" w:lineRule="exact"/>
              <w:ind w:firstLine="480"/>
              <w:rPr>
                <w:rFonts w:hint="eastAsia" w:ascii="仿宋_GB2312" w:eastAsia="仿宋_GB2312"/>
                <w:sz w:val="28"/>
                <w:szCs w:val="28"/>
              </w:rPr>
            </w:pPr>
          </w:p>
          <w:p>
            <w:pPr>
              <w:spacing w:line="500" w:lineRule="exact"/>
              <w:ind w:firstLine="480"/>
              <w:rPr>
                <w:rFonts w:hint="eastAsia" w:ascii="仿宋_GB2312" w:eastAsia="仿宋_GB2312"/>
                <w:sz w:val="28"/>
                <w:szCs w:val="28"/>
              </w:rPr>
            </w:pPr>
          </w:p>
          <w:p>
            <w:pPr>
              <w:spacing w:line="500" w:lineRule="exact"/>
              <w:ind w:firstLine="480"/>
              <w:rPr>
                <w:rFonts w:hint="eastAsia" w:ascii="仿宋_GB2312" w:eastAsia="仿宋_GB2312"/>
                <w:sz w:val="28"/>
                <w:szCs w:val="28"/>
              </w:rPr>
            </w:pPr>
          </w:p>
          <w:p>
            <w:pPr>
              <w:spacing w:line="500" w:lineRule="exact"/>
              <w:ind w:firstLine="480"/>
              <w:rPr>
                <w:rFonts w:hint="eastAsia" w:ascii="仿宋_GB2312" w:eastAsia="仿宋_GB2312"/>
                <w:sz w:val="28"/>
                <w:szCs w:val="28"/>
              </w:rPr>
            </w:pPr>
          </w:p>
          <w:p>
            <w:pPr>
              <w:spacing w:line="500" w:lineRule="exact"/>
              <w:ind w:firstLine="480"/>
              <w:rPr>
                <w:rFonts w:hint="eastAsia" w:ascii="仿宋_GB2312" w:eastAsia="仿宋_GB2312"/>
                <w:sz w:val="28"/>
                <w:szCs w:val="28"/>
              </w:rPr>
            </w:pPr>
            <w:r>
              <w:rPr>
                <w:rFonts w:hint="eastAsia" w:ascii="仿宋_GB2312" w:eastAsia="仿宋_GB2312"/>
                <w:sz w:val="28"/>
                <w:szCs w:val="28"/>
              </w:rPr>
              <w:t xml:space="preserve">现场勘察人员（签字）：                 　年   月   </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p>
            <w:pPr>
              <w:spacing w:line="500" w:lineRule="exact"/>
              <w:ind w:firstLine="480"/>
              <w:rPr>
                <w:rFonts w:hint="eastAsia" w:ascii="仿宋_GB2312" w:eastAsia="仿宋_GB2312"/>
                <w:sz w:val="28"/>
                <w:szCs w:val="28"/>
              </w:rPr>
            </w:pPr>
          </w:p>
          <w:p>
            <w:pPr>
              <w:spacing w:line="500" w:lineRule="exact"/>
              <w:ind w:firstLine="480"/>
              <w:rPr>
                <w:rFonts w:hint="eastAsia" w:ascii="仿宋_GB2312" w:eastAsia="仿宋_GB2312"/>
                <w:sz w:val="28"/>
                <w:szCs w:val="28"/>
              </w:rPr>
            </w:pPr>
            <w:r>
              <w:rPr>
                <w:rFonts w:hint="eastAsia" w:ascii="仿宋_GB2312" w:eastAsia="仿宋_GB2312"/>
                <w:sz w:val="28"/>
                <w:szCs w:val="28"/>
                <w:lang w:eastAsia="zh-CN"/>
              </w:rPr>
              <w:t>主要</w:t>
            </w:r>
            <w:r>
              <w:rPr>
                <w:rFonts w:hint="eastAsia" w:ascii="仿宋_GB2312" w:eastAsia="仿宋_GB2312"/>
                <w:sz w:val="28"/>
                <w:szCs w:val="28"/>
              </w:rPr>
              <w:t xml:space="preserve">负责人（签字）：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年   月   </w:t>
            </w:r>
            <w:r>
              <w:rPr>
                <w:rFonts w:hint="eastAsia" w:ascii="仿宋_GB2312" w:eastAsia="仿宋_GB2312"/>
                <w:sz w:val="28"/>
                <w:szCs w:val="28"/>
                <w:lang w:val="en-US" w:eastAsia="zh-CN"/>
              </w:rPr>
              <w:t xml:space="preserve"> </w:t>
            </w:r>
            <w:r>
              <w:rPr>
                <w:rFonts w:hint="eastAsia" w:ascii="仿宋_GB2312" w:eastAsia="仿宋_GB2312"/>
                <w:sz w:val="28"/>
                <w:szCs w:val="28"/>
              </w:rPr>
              <w:t>日　　　　　　　　　　</w:t>
            </w:r>
          </w:p>
        </w:tc>
      </w:tr>
    </w:tbl>
    <w:p>
      <w:pPr>
        <w:pStyle w:val="2"/>
        <w:ind w:left="0" w:leftChars="0" w:firstLine="0" w:firstLineChars="0"/>
        <w:rPr>
          <w:rFonts w:hint="eastAsia"/>
          <w:lang w:val="en-US" w:eastAsia="zh-CN"/>
        </w:rPr>
      </w:pPr>
    </w:p>
    <w:p>
      <w:pPr>
        <w:spacing w:line="500" w:lineRule="exact"/>
        <w:ind w:right="178" w:rightChars="85"/>
        <w:jc w:val="both"/>
        <w:rPr>
          <w:rFonts w:hint="eastAsia" w:ascii="黑体" w:hAnsi="黑体" w:eastAsia="黑体" w:cs="Calibri"/>
          <w:bCs/>
          <w:sz w:val="32"/>
          <w:szCs w:val="32"/>
          <w:lang w:val="en-US" w:eastAsia="zh-CN"/>
        </w:rPr>
      </w:pPr>
      <w:r>
        <w:rPr>
          <w:rFonts w:hint="eastAsia" w:ascii="黑体" w:hAnsi="黑体" w:eastAsia="黑体" w:cs="Calibri"/>
          <w:bCs/>
          <w:sz w:val="32"/>
          <w:szCs w:val="32"/>
          <w:lang w:val="en-US" w:eastAsia="zh-CN"/>
        </w:rPr>
        <w:t>附件7</w:t>
      </w:r>
    </w:p>
    <w:p>
      <w:pPr>
        <w:spacing w:line="500" w:lineRule="exact"/>
        <w:ind w:right="178" w:rightChars="85"/>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文化艺术类校外培训机构审核意见书</w:t>
      </w:r>
    </w:p>
    <w:p>
      <w:pPr>
        <w:pStyle w:val="2"/>
        <w:jc w:val="center"/>
        <w:rPr>
          <w:rFonts w:hint="default"/>
          <w:u w:val="single"/>
          <w:lang w:val="en-US" w:eastAsia="zh-CN"/>
        </w:rPr>
      </w:pPr>
      <w:r>
        <w:rPr>
          <w:rFonts w:hint="eastAsia"/>
          <w:lang w:val="en-US" w:eastAsia="zh-CN"/>
        </w:rPr>
        <w:t xml:space="preserve">                     编号：</w:t>
      </w:r>
    </w:p>
    <w:tbl>
      <w:tblPr>
        <w:tblStyle w:val="8"/>
        <w:tblW w:w="991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461"/>
        <w:gridCol w:w="1491"/>
        <w:gridCol w:w="500"/>
        <w:gridCol w:w="1647"/>
        <w:gridCol w:w="371"/>
        <w:gridCol w:w="1003"/>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785" w:type="dxa"/>
            <w:gridSpan w:val="2"/>
            <w:noWrap w:val="0"/>
            <w:vAlign w:val="top"/>
          </w:tcPr>
          <w:p>
            <w:pPr>
              <w:pStyle w:val="2"/>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机构名称</w:t>
            </w:r>
          </w:p>
        </w:tc>
        <w:tc>
          <w:tcPr>
            <w:tcW w:w="7134" w:type="dxa"/>
            <w:gridSpan w:val="6"/>
            <w:noWrap w:val="0"/>
            <w:vAlign w:val="top"/>
          </w:tcPr>
          <w:p>
            <w:pPr>
              <w:pStyle w:val="2"/>
              <w:jc w:val="left"/>
              <w:rPr>
                <w:rFonts w:hint="eastAsia" w:ascii="宋体" w:hAnsi="宋体" w:eastAsia="宋体" w:cs="宋体"/>
                <w:color w:val="000000"/>
                <w:spacing w:val="0"/>
                <w:w w:val="1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785" w:type="dxa"/>
            <w:gridSpan w:val="2"/>
            <w:noWrap w:val="0"/>
            <w:vAlign w:val="top"/>
          </w:tcPr>
          <w:p>
            <w:pPr>
              <w:pStyle w:val="2"/>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注册地址</w:t>
            </w:r>
          </w:p>
        </w:tc>
        <w:tc>
          <w:tcPr>
            <w:tcW w:w="7134" w:type="dxa"/>
            <w:gridSpan w:val="6"/>
            <w:noWrap w:val="0"/>
            <w:vAlign w:val="top"/>
          </w:tcPr>
          <w:p>
            <w:pPr>
              <w:pStyle w:val="2"/>
              <w:jc w:val="left"/>
              <w:rPr>
                <w:rFonts w:hint="eastAsia" w:ascii="宋体" w:hAnsi="宋体" w:eastAsia="宋体" w:cs="宋体"/>
                <w:color w:val="000000"/>
                <w:spacing w:val="0"/>
                <w:w w:val="1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785" w:type="dxa"/>
            <w:gridSpan w:val="2"/>
            <w:noWrap w:val="0"/>
            <w:vAlign w:val="center"/>
          </w:tcPr>
          <w:p>
            <w:pPr>
              <w:pStyle w:val="2"/>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法人属性</w:t>
            </w:r>
          </w:p>
        </w:tc>
        <w:tc>
          <w:tcPr>
            <w:tcW w:w="1991" w:type="dxa"/>
            <w:gridSpan w:val="2"/>
            <w:noWrap w:val="0"/>
            <w:vAlign w:val="top"/>
          </w:tcPr>
          <w:p>
            <w:pPr>
              <w:pStyle w:val="2"/>
              <w:jc w:val="left"/>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sz w:val="21"/>
                <w:szCs w:val="21"/>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54610</wp:posOffset>
                      </wp:positionV>
                      <wp:extent cx="115570" cy="123190"/>
                      <wp:effectExtent l="4445" t="5080" r="13335" b="5080"/>
                      <wp:wrapNone/>
                      <wp:docPr id="3" name="矩形 3"/>
                      <wp:cNvGraphicFramePr/>
                      <a:graphic xmlns:a="http://schemas.openxmlformats.org/drawingml/2006/main">
                        <a:graphicData uri="http://schemas.microsoft.com/office/word/2010/wordprocessingShape">
                          <wps:wsp>
                            <wps:cNvSpPr/>
                            <wps:spPr>
                              <a:xfrm>
                                <a:off x="0" y="0"/>
                                <a:ext cx="115570" cy="1231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05pt;margin-top:4.3pt;height:9.7pt;width:9.1pt;z-index:251663360;mso-width-relative:page;mso-height-relative:page;" fillcolor="#FFFFFF" filled="t" stroked="t" coordsize="21600,21600" o:gfxdata="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4R0PSAAAABQEAAA8AAAAAAAAAAQAgAAAAIgAAAGRycy9kb3ducmV2LnhtbFBL&#10;AQIUABQAAAAIAIdO4kDrXu/g/AEAAB0EAAAOAAAAAAAAAAEAIAAAACEBAABkcnMvZTJvRG9jLnht&#10;bFBLBQYAAAAABgAGAFkBAACPBQAAAAA=&#10;">
                      <v:fill on="t" focussize="0,0"/>
                      <v:stroke color="#000000" joinstyle="miter"/>
                      <v:imagedata o:title=""/>
                      <o:lock v:ext="edit" aspectratio="f"/>
                    </v:rect>
                  </w:pict>
                </mc:Fallback>
              </mc:AlternateContent>
            </w:r>
            <w:r>
              <w:rPr>
                <w:rFonts w:hint="eastAsia" w:ascii="宋体" w:hAnsi="宋体" w:eastAsia="宋体" w:cs="宋体"/>
                <w:color w:val="000000"/>
                <w:spacing w:val="0"/>
                <w:w w:val="100"/>
                <w:kern w:val="2"/>
                <w:sz w:val="21"/>
                <w:szCs w:val="21"/>
                <w:vertAlign w:val="baseline"/>
                <w:lang w:val="en-US" w:eastAsia="zh-CN" w:bidi="ar-SA"/>
              </w:rPr>
              <w:t>营利性法人</w:t>
            </w:r>
          </w:p>
          <w:p>
            <w:pPr>
              <w:pStyle w:val="2"/>
              <w:jc w:val="left"/>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sz w:val="21"/>
                <w:szCs w:val="21"/>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55880</wp:posOffset>
                      </wp:positionV>
                      <wp:extent cx="115570" cy="123190"/>
                      <wp:effectExtent l="4445" t="5080" r="13335" b="5080"/>
                      <wp:wrapNone/>
                      <wp:docPr id="4" name="矩形 4"/>
                      <wp:cNvGraphicFramePr/>
                      <a:graphic xmlns:a="http://schemas.openxmlformats.org/drawingml/2006/main">
                        <a:graphicData uri="http://schemas.microsoft.com/office/word/2010/wordprocessingShape">
                          <wps:wsp>
                            <wps:cNvSpPr/>
                            <wps:spPr>
                              <a:xfrm>
                                <a:off x="0" y="0"/>
                                <a:ext cx="115570" cy="1231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75pt;margin-top:4.4pt;height:9.7pt;width:9.1pt;z-index:251664384;mso-width-relative:page;mso-height-relative:page;" fillcolor="#FFFFFF" filled="t" stroked="t" coordsize="21600,21600" o:gfxdata="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RtNd0wAAAAUBAAAPAAAAAAAAAAEAIAAAACIAAABkcnMvZG93bnJldi54bWxQ&#10;SwECFAAUAAAACACHTuJAL1Ix5PwBAAAdBAAADgAAAAAAAAABACAAAAAiAQAAZHJzL2Uyb0RvYy54&#10;bWxQSwUGAAAAAAYABgBZAQAAkAUAAAAA&#10;">
                      <v:fill on="t" focussize="0,0"/>
                      <v:stroke color="#000000" joinstyle="miter"/>
                      <v:imagedata o:title=""/>
                      <o:lock v:ext="edit" aspectratio="f"/>
                    </v:rect>
                  </w:pict>
                </mc:Fallback>
              </mc:AlternateContent>
            </w:r>
            <w:r>
              <w:rPr>
                <w:rFonts w:hint="eastAsia" w:ascii="宋体" w:hAnsi="宋体" w:eastAsia="宋体" w:cs="宋体"/>
                <w:color w:val="000000"/>
                <w:spacing w:val="0"/>
                <w:w w:val="100"/>
                <w:kern w:val="2"/>
                <w:sz w:val="21"/>
                <w:szCs w:val="21"/>
                <w:vertAlign w:val="baseline"/>
                <w:lang w:val="en-US" w:eastAsia="zh-CN" w:bidi="ar-SA"/>
              </w:rPr>
              <w:t>非营利性法人</w:t>
            </w:r>
          </w:p>
        </w:tc>
        <w:tc>
          <w:tcPr>
            <w:tcW w:w="2018" w:type="dxa"/>
            <w:gridSpan w:val="2"/>
            <w:noWrap w:val="0"/>
            <w:vAlign w:val="center"/>
          </w:tcPr>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注册资本或者开办资本</w:t>
            </w:r>
          </w:p>
        </w:tc>
        <w:tc>
          <w:tcPr>
            <w:tcW w:w="3125" w:type="dxa"/>
            <w:gridSpan w:val="2"/>
            <w:noWrap w:val="0"/>
            <w:vAlign w:val="top"/>
          </w:tcPr>
          <w:p>
            <w:pPr>
              <w:pStyle w:val="2"/>
              <w:jc w:val="left"/>
              <w:rPr>
                <w:rFonts w:hint="eastAsia" w:ascii="宋体" w:hAnsi="宋体" w:eastAsia="宋体" w:cs="宋体"/>
                <w:color w:val="000000"/>
                <w:spacing w:val="0"/>
                <w:w w:val="1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85" w:type="dxa"/>
            <w:gridSpan w:val="2"/>
            <w:noWrap w:val="0"/>
            <w:vAlign w:val="center"/>
          </w:tcPr>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场地房屋性质</w:t>
            </w:r>
          </w:p>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p>
        </w:tc>
        <w:tc>
          <w:tcPr>
            <w:tcW w:w="1991" w:type="dxa"/>
            <w:gridSpan w:val="2"/>
            <w:noWrap w:val="0"/>
            <w:vAlign w:val="top"/>
          </w:tcPr>
          <w:p>
            <w:pPr>
              <w:pStyle w:val="2"/>
              <w:jc w:val="left"/>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sz w:val="21"/>
                <w:szCs w:val="21"/>
              </w:rPr>
              <mc:AlternateContent>
                <mc:Choice Requires="wps">
                  <w:drawing>
                    <wp:anchor distT="0" distB="0" distL="114300" distR="114300" simplePos="0" relativeHeight="251667456" behindDoc="0" locked="0" layoutInCell="1" allowOverlap="1">
                      <wp:simplePos x="0" y="0"/>
                      <wp:positionH relativeFrom="column">
                        <wp:posOffset>535940</wp:posOffset>
                      </wp:positionH>
                      <wp:positionV relativeFrom="paragraph">
                        <wp:posOffset>30480</wp:posOffset>
                      </wp:positionV>
                      <wp:extent cx="115570" cy="123190"/>
                      <wp:effectExtent l="4445" t="5080" r="13335" b="5080"/>
                      <wp:wrapNone/>
                      <wp:docPr id="2" name="矩形 2"/>
                      <wp:cNvGraphicFramePr/>
                      <a:graphic xmlns:a="http://schemas.openxmlformats.org/drawingml/2006/main">
                        <a:graphicData uri="http://schemas.microsoft.com/office/word/2010/wordprocessingShape">
                          <wps:wsp>
                            <wps:cNvSpPr/>
                            <wps:spPr>
                              <a:xfrm>
                                <a:off x="0" y="0"/>
                                <a:ext cx="115570" cy="1231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2.2pt;margin-top:2.4pt;height:9.7pt;width:9.1pt;z-index:251667456;mso-width-relative:page;mso-height-relative:page;" fillcolor="#FFFFFF" filled="t" stroked="t" coordsize="21600,21600" o:gfxdata="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kmNIXVAAAABwEAAA8AAAAAAAAAAQAgAAAAIgAAAGRycy9kb3ducmV2Lnht&#10;bFBLAQIUABQAAAAIAIdO4kDH6nDh/AEAAB0EAAAOAAAAAAAAAAEAIAAAACQBAABkcnMvZTJvRG9j&#10;LnhtbFBLBQYAAAAABgAGAFkBAACSBQAAAAA=&#10;">
                      <v:fill on="t" focussize="0,0"/>
                      <v:stroke color="#000000"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48260</wp:posOffset>
                      </wp:positionV>
                      <wp:extent cx="115570" cy="123190"/>
                      <wp:effectExtent l="4445" t="5080" r="13335" b="5080"/>
                      <wp:wrapNone/>
                      <wp:docPr id="5" name="矩形 5"/>
                      <wp:cNvGraphicFramePr/>
                      <a:graphic xmlns:a="http://schemas.openxmlformats.org/drawingml/2006/main">
                        <a:graphicData uri="http://schemas.microsoft.com/office/word/2010/wordprocessingShape">
                          <wps:wsp>
                            <wps:cNvSpPr/>
                            <wps:spPr>
                              <a:xfrm>
                                <a:off x="0" y="0"/>
                                <a:ext cx="115570" cy="1231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4pt;margin-top:3.8pt;height:9.7pt;width:9.1pt;z-index:251665408;mso-width-relative:page;mso-height-relative:page;" fillcolor="#FFFFFF" filled="t" stroked="t" coordsize="21600,21600" o:gfxdata="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AQG90wAAAAUBAAAPAAAAAAAAAAEAIAAAACIAAABkcnMvZG93bnJldi54bWxQ&#10;SwECFAAUAAAACACHTuJAA+au5fwBAAAdBAAADgAAAAAAAAABACAAAAAiAQAAZHJzL2Uyb0RvYy54&#10;bWxQSwUGAAAAAAYABgBZAQAAkAUAAAAA&#10;">
                      <v:fill on="t" focussize="0,0"/>
                      <v:stroke color="#000000" joinstyle="miter"/>
                      <v:imagedata o:title=""/>
                      <o:lock v:ext="edit" aspectratio="f"/>
                    </v:rect>
                  </w:pict>
                </mc:Fallback>
              </mc:AlternateContent>
            </w:r>
            <w:r>
              <w:rPr>
                <w:rFonts w:hint="eastAsia" w:ascii="宋体" w:hAnsi="宋体" w:eastAsia="宋体" w:cs="宋体"/>
                <w:color w:val="000000"/>
                <w:spacing w:val="0"/>
                <w:w w:val="100"/>
                <w:kern w:val="2"/>
                <w:sz w:val="21"/>
                <w:szCs w:val="21"/>
                <w:vertAlign w:val="baseline"/>
                <w:lang w:val="en-US" w:eastAsia="zh-CN" w:bidi="ar-SA"/>
              </w:rPr>
              <w:t xml:space="preserve">自有 </w:t>
            </w:r>
            <w:r>
              <w:rPr>
                <w:rFonts w:hint="eastAsia" w:ascii="宋体" w:hAnsi="宋体" w:eastAsia="宋体" w:cs="宋体"/>
                <w:color w:val="000000"/>
                <w:spacing w:val="0"/>
                <w:w w:val="100"/>
                <w:kern w:val="2"/>
                <w:sz w:val="21"/>
                <w:szCs w:val="21"/>
                <w:vertAlign w:val="baseline"/>
                <w:lang w:val="en-US" w:eastAsia="zh-CN" w:bidi="ar-SA"/>
              </w:rPr>
              <w:tab/>
            </w:r>
            <w:r>
              <w:rPr>
                <w:rFonts w:hint="eastAsia" w:ascii="宋体" w:hAnsi="宋体" w:eastAsia="宋体" w:cs="宋体"/>
                <w:color w:val="000000"/>
                <w:spacing w:val="0"/>
                <w:w w:val="100"/>
                <w:kern w:val="2"/>
                <w:sz w:val="21"/>
                <w:szCs w:val="21"/>
                <w:vertAlign w:val="baseline"/>
                <w:lang w:val="en-US" w:eastAsia="zh-CN" w:bidi="ar-SA"/>
              </w:rPr>
              <w:t xml:space="preserve">  租赁</w:t>
            </w:r>
          </w:p>
          <w:p>
            <w:pPr>
              <w:pStyle w:val="2"/>
              <w:jc w:val="left"/>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sz w:val="21"/>
                <w:szCs w:val="21"/>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51435</wp:posOffset>
                      </wp:positionV>
                      <wp:extent cx="115570" cy="123190"/>
                      <wp:effectExtent l="4445" t="5080" r="13335" b="5080"/>
                      <wp:wrapNone/>
                      <wp:docPr id="6" name="矩形 6"/>
                      <wp:cNvGraphicFramePr/>
                      <a:graphic xmlns:a="http://schemas.openxmlformats.org/drawingml/2006/main">
                        <a:graphicData uri="http://schemas.microsoft.com/office/word/2010/wordprocessingShape">
                          <wps:wsp>
                            <wps:cNvSpPr/>
                            <wps:spPr>
                              <a:xfrm>
                                <a:off x="0" y="0"/>
                                <a:ext cx="115570" cy="1231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75pt;margin-top:4.05pt;height:9.7pt;width:9.1pt;z-index:251666432;mso-width-relative:page;mso-height-relative:page;" fillcolor="#FFFFFF" filled="t" stroked="t" coordsize="21600,21600" o:gfxdata="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C6lu0wAAAAUBAAAPAAAAAAAAAAEAIAAAACIAAABkcnMvZG93bnJldi54bWxQ&#10;SwECFAAUAAAACACHTuJAdzoO5/wBAAAdBAAADgAAAAAAAAABACAAAAAiAQAAZHJzL2Uyb0RvYy54&#10;bWxQSwUGAAAAAAYABgBZAQAAkAUAAAAA&#10;">
                      <v:fill on="t" focussize="0,0"/>
                      <v:stroke color="#000000" joinstyle="miter"/>
                      <v:imagedata o:title=""/>
                      <o:lock v:ext="edit" aspectratio="f"/>
                    </v:rect>
                  </w:pict>
                </mc:Fallback>
              </mc:AlternateContent>
            </w:r>
            <w:r>
              <w:rPr>
                <w:rFonts w:hint="eastAsia" w:ascii="宋体" w:hAnsi="宋体" w:eastAsia="宋体" w:cs="宋体"/>
                <w:color w:val="000000"/>
                <w:spacing w:val="0"/>
                <w:w w:val="100"/>
                <w:kern w:val="2"/>
                <w:sz w:val="21"/>
                <w:szCs w:val="21"/>
                <w:vertAlign w:val="baseline"/>
                <w:lang w:val="en-US" w:eastAsia="zh-CN" w:bidi="ar-SA"/>
              </w:rPr>
              <w:t>无偿提供</w:t>
            </w:r>
          </w:p>
        </w:tc>
        <w:tc>
          <w:tcPr>
            <w:tcW w:w="2018" w:type="dxa"/>
            <w:gridSpan w:val="2"/>
            <w:noWrap w:val="0"/>
            <w:vAlign w:val="center"/>
          </w:tcPr>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场地使用面积</w:t>
            </w:r>
          </w:p>
        </w:tc>
        <w:tc>
          <w:tcPr>
            <w:tcW w:w="3125" w:type="dxa"/>
            <w:gridSpan w:val="2"/>
            <w:noWrap w:val="0"/>
            <w:vAlign w:val="center"/>
          </w:tcPr>
          <w:p>
            <w:pPr>
              <w:pStyle w:val="2"/>
              <w:ind w:firstLine="1470" w:firstLineChars="700"/>
              <w:jc w:val="both"/>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785" w:type="dxa"/>
            <w:gridSpan w:val="2"/>
            <w:noWrap w:val="0"/>
            <w:vAlign w:val="center"/>
          </w:tcPr>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培训项目</w:t>
            </w:r>
          </w:p>
        </w:tc>
        <w:tc>
          <w:tcPr>
            <w:tcW w:w="7134" w:type="dxa"/>
            <w:gridSpan w:val="6"/>
            <w:noWrap w:val="0"/>
            <w:vAlign w:val="center"/>
          </w:tcPr>
          <w:p>
            <w:pPr>
              <w:pStyle w:val="2"/>
              <w:jc w:val="center"/>
              <w:rPr>
                <w:rFonts w:hint="eastAsia" w:ascii="宋体" w:hAnsi="宋体" w:eastAsia="宋体" w:cs="宋体"/>
                <w:color w:val="000000"/>
                <w:spacing w:val="0"/>
                <w:w w:val="10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785" w:type="dxa"/>
            <w:gridSpan w:val="2"/>
            <w:noWrap w:val="0"/>
            <w:vAlign w:val="center"/>
          </w:tcPr>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机构员工</w:t>
            </w:r>
          </w:p>
        </w:tc>
        <w:tc>
          <w:tcPr>
            <w:tcW w:w="1991" w:type="dxa"/>
            <w:gridSpan w:val="2"/>
            <w:noWrap w:val="0"/>
            <w:vAlign w:val="center"/>
          </w:tcPr>
          <w:p>
            <w:pPr>
              <w:pStyle w:val="2"/>
              <w:ind w:firstLine="1050" w:firstLineChars="50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（人）</w:t>
            </w:r>
          </w:p>
        </w:tc>
        <w:tc>
          <w:tcPr>
            <w:tcW w:w="2018" w:type="dxa"/>
            <w:gridSpan w:val="2"/>
            <w:noWrap w:val="0"/>
            <w:vAlign w:val="center"/>
          </w:tcPr>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专业执教人员</w:t>
            </w:r>
          </w:p>
        </w:tc>
        <w:tc>
          <w:tcPr>
            <w:tcW w:w="3125" w:type="dxa"/>
            <w:gridSpan w:val="2"/>
            <w:noWrap w:val="0"/>
            <w:vAlign w:val="center"/>
          </w:tcPr>
          <w:p>
            <w:pPr>
              <w:pStyle w:val="2"/>
              <w:ind w:firstLine="1470" w:firstLineChars="70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85" w:type="dxa"/>
            <w:gridSpan w:val="2"/>
            <w:noWrap w:val="0"/>
            <w:vAlign w:val="center"/>
          </w:tcPr>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培训对象（可多选）</w:t>
            </w:r>
          </w:p>
        </w:tc>
        <w:tc>
          <w:tcPr>
            <w:tcW w:w="7134" w:type="dxa"/>
            <w:gridSpan w:val="6"/>
            <w:noWrap w:val="0"/>
            <w:vAlign w:val="center"/>
          </w:tcPr>
          <w:p>
            <w:pPr>
              <w:pStyle w:val="2"/>
              <w:jc w:val="both"/>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sz w:val="21"/>
                <w:szCs w:val="21"/>
              </w:rPr>
              <mc:AlternateContent>
                <mc:Choice Requires="wps">
                  <w:drawing>
                    <wp:anchor distT="0" distB="0" distL="114300" distR="114300" simplePos="0" relativeHeight="251669504" behindDoc="0" locked="0" layoutInCell="1" allowOverlap="1">
                      <wp:simplePos x="0" y="0"/>
                      <wp:positionH relativeFrom="column">
                        <wp:posOffset>1582420</wp:posOffset>
                      </wp:positionH>
                      <wp:positionV relativeFrom="paragraph">
                        <wp:posOffset>44450</wp:posOffset>
                      </wp:positionV>
                      <wp:extent cx="115570" cy="123190"/>
                      <wp:effectExtent l="4445" t="5080" r="13335" b="5080"/>
                      <wp:wrapNone/>
                      <wp:docPr id="7" name="矩形 7"/>
                      <wp:cNvGraphicFramePr/>
                      <a:graphic xmlns:a="http://schemas.openxmlformats.org/drawingml/2006/main">
                        <a:graphicData uri="http://schemas.microsoft.com/office/word/2010/wordprocessingShape">
                          <wps:wsp>
                            <wps:cNvSpPr/>
                            <wps:spPr>
                              <a:xfrm>
                                <a:off x="0" y="0"/>
                                <a:ext cx="115570" cy="1231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4.6pt;margin-top:3.5pt;height:9.7pt;width:9.1pt;z-index:251669504;mso-width-relative:page;mso-height-relative:page;" fillcolor="#FFFFFF" filled="t" stroked="t" coordsize="21600,21600" o:gfxdata="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CyCttcAAAAIAQAADwAAAAAAAAABACAAAAAiAAAAZHJzL2Rvd25yZXYu&#10;eG1sUEsBAhQAFAAAAAgAh07iQFuOkeb8AQAAHQQAAA4AAAAAAAAAAQAgAAAAJgEAAGRycy9lMm9E&#10;b2MueG1sUEsFBgAAAAAGAAYAWQEAAJQFAAAAAA==&#10;">
                      <v:fill on="t" focussize="0,0"/>
                      <v:stroke color="#000000"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68480" behindDoc="0" locked="0" layoutInCell="1" allowOverlap="1">
                      <wp:simplePos x="0" y="0"/>
                      <wp:positionH relativeFrom="column">
                        <wp:posOffset>-10795</wp:posOffset>
                      </wp:positionH>
                      <wp:positionV relativeFrom="paragraph">
                        <wp:posOffset>42545</wp:posOffset>
                      </wp:positionV>
                      <wp:extent cx="115570" cy="123190"/>
                      <wp:effectExtent l="4445" t="5080" r="13335" b="5080"/>
                      <wp:wrapNone/>
                      <wp:docPr id="8" name="矩形 8"/>
                      <wp:cNvGraphicFramePr/>
                      <a:graphic xmlns:a="http://schemas.openxmlformats.org/drawingml/2006/main">
                        <a:graphicData uri="http://schemas.microsoft.com/office/word/2010/wordprocessingShape">
                          <wps:wsp>
                            <wps:cNvSpPr/>
                            <wps:spPr>
                              <a:xfrm>
                                <a:off x="0" y="0"/>
                                <a:ext cx="115570" cy="1231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85pt;margin-top:3.35pt;height:9.7pt;width:9.1pt;z-index:251668480;mso-width-relative:page;mso-height-relative:page;" fillcolor="#FFFFFF" filled="t" stroked="t" coordsize="21600,21600" o:gfxdata="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B4dddQAAAAGAQAADwAAAAAAAAABACAAAAAiAAAAZHJzL2Rvd25yZXYueG1s&#10;UEsBAhQAFAAAAAgAh07iQP8jsu78AQAAHQQAAA4AAAAAAAAAAQAgAAAAIwEAAGRycy9lMm9Eb2Mu&#10;eG1sUEsFBgAAAAAGAAYAWQEAAJEFAAAAAA==&#10;">
                      <v:fill on="t" focussize="0,0"/>
                      <v:stroke color="#000000" joinstyle="miter"/>
                      <v:imagedata o:title=""/>
                      <o:lock v:ext="edit" aspectratio="f"/>
                    </v:rect>
                  </w:pict>
                </mc:Fallback>
              </mc:AlternateContent>
            </w:r>
            <w:r>
              <w:rPr>
                <w:rFonts w:hint="eastAsia" w:ascii="宋体" w:hAnsi="宋体" w:eastAsia="宋体" w:cs="宋体"/>
                <w:color w:val="000000"/>
                <w:spacing w:val="0"/>
                <w:w w:val="100"/>
                <w:kern w:val="2"/>
                <w:sz w:val="21"/>
                <w:szCs w:val="21"/>
                <w:vertAlign w:val="baseline"/>
                <w:lang w:val="en-US" w:eastAsia="zh-CN" w:bidi="ar-SA"/>
              </w:rPr>
              <w:t>义务教育阶段学生</w:t>
            </w:r>
            <w:r>
              <w:rPr>
                <w:rFonts w:hint="eastAsia" w:cs="宋体"/>
                <w:color w:val="000000"/>
                <w:spacing w:val="0"/>
                <w:w w:val="100"/>
                <w:kern w:val="2"/>
                <w:sz w:val="21"/>
                <w:szCs w:val="21"/>
                <w:vertAlign w:val="baseline"/>
                <w:lang w:val="en-US" w:eastAsia="zh-CN" w:bidi="ar-SA"/>
              </w:rPr>
              <w:t xml:space="preserve">         </w:t>
            </w:r>
            <w:r>
              <w:rPr>
                <w:rFonts w:hint="eastAsia" w:ascii="宋体" w:hAnsi="宋体" w:eastAsia="宋体" w:cs="宋体"/>
                <w:color w:val="000000"/>
                <w:spacing w:val="0"/>
                <w:w w:val="100"/>
                <w:kern w:val="2"/>
                <w:sz w:val="21"/>
                <w:szCs w:val="21"/>
                <w:vertAlign w:val="baseline"/>
                <w:lang w:val="en-US" w:eastAsia="zh-CN" w:bidi="ar-SA"/>
              </w:rPr>
              <w:t>高中学生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24" w:type="dxa"/>
            <w:vMerge w:val="restart"/>
            <w:noWrap w:val="0"/>
            <w:vAlign w:val="center"/>
          </w:tcPr>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cs="宋体"/>
                <w:color w:val="000000"/>
                <w:spacing w:val="0"/>
                <w:w w:val="100"/>
                <w:kern w:val="2"/>
                <w:sz w:val="21"/>
                <w:szCs w:val="21"/>
                <w:vertAlign w:val="baseline"/>
                <w:lang w:val="en-US" w:eastAsia="zh-CN" w:bidi="ar-SA"/>
              </w:rPr>
              <w:t>拟任</w:t>
            </w:r>
            <w:r>
              <w:rPr>
                <w:rFonts w:hint="eastAsia" w:ascii="宋体" w:hAnsi="宋体" w:eastAsia="宋体" w:cs="宋体"/>
                <w:color w:val="000000"/>
                <w:spacing w:val="0"/>
                <w:w w:val="100"/>
                <w:kern w:val="2"/>
                <w:sz w:val="21"/>
                <w:szCs w:val="21"/>
                <w:vertAlign w:val="baseline"/>
                <w:lang w:val="en-US" w:eastAsia="zh-CN" w:bidi="ar-SA"/>
              </w:rPr>
              <w:t>法定代表人</w:t>
            </w:r>
          </w:p>
        </w:tc>
        <w:tc>
          <w:tcPr>
            <w:tcW w:w="1461" w:type="dxa"/>
            <w:noWrap w:val="0"/>
            <w:vAlign w:val="center"/>
          </w:tcPr>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姓名</w:t>
            </w:r>
          </w:p>
        </w:tc>
        <w:tc>
          <w:tcPr>
            <w:tcW w:w="1491" w:type="dxa"/>
            <w:noWrap w:val="0"/>
            <w:vAlign w:val="top"/>
          </w:tcPr>
          <w:p>
            <w:pPr>
              <w:pStyle w:val="2"/>
              <w:jc w:val="left"/>
              <w:rPr>
                <w:rFonts w:hint="eastAsia" w:ascii="宋体" w:hAnsi="宋体" w:eastAsia="宋体" w:cs="宋体"/>
                <w:sz w:val="21"/>
                <w:szCs w:val="21"/>
              </w:rPr>
            </w:pPr>
          </w:p>
        </w:tc>
        <w:tc>
          <w:tcPr>
            <w:tcW w:w="2147" w:type="dxa"/>
            <w:gridSpan w:val="2"/>
            <w:vMerge w:val="restart"/>
            <w:noWrap w:val="0"/>
            <w:vAlign w:val="center"/>
          </w:tcPr>
          <w:p>
            <w:pPr>
              <w:pStyle w:val="2"/>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color w:val="000000"/>
                <w:spacing w:val="0"/>
                <w:w w:val="100"/>
                <w:kern w:val="2"/>
                <w:sz w:val="21"/>
                <w:szCs w:val="21"/>
                <w:vertAlign w:val="baseline"/>
                <w:lang w:val="en-US" w:eastAsia="zh-CN" w:bidi="ar-SA"/>
              </w:rPr>
              <w:t>拟任机构</w:t>
            </w:r>
            <w:r>
              <w:rPr>
                <w:rFonts w:hint="eastAsia" w:cs="宋体"/>
                <w:color w:val="000000"/>
                <w:spacing w:val="0"/>
                <w:w w:val="100"/>
                <w:kern w:val="2"/>
                <w:sz w:val="21"/>
                <w:szCs w:val="21"/>
                <w:vertAlign w:val="baseline"/>
                <w:lang w:val="en-US" w:eastAsia="zh-CN" w:bidi="ar-SA"/>
              </w:rPr>
              <w:t>主要负责人</w:t>
            </w:r>
          </w:p>
        </w:tc>
        <w:tc>
          <w:tcPr>
            <w:tcW w:w="1374" w:type="dxa"/>
            <w:gridSpan w:val="2"/>
            <w:noWrap w:val="0"/>
            <w:vAlign w:val="center"/>
          </w:tcPr>
          <w:p>
            <w:pPr>
              <w:pStyle w:val="2"/>
              <w:jc w:val="center"/>
              <w:rPr>
                <w:rFonts w:hint="eastAsia" w:ascii="宋体" w:hAnsi="宋体" w:eastAsia="宋体" w:cs="宋体"/>
                <w:sz w:val="21"/>
                <w:szCs w:val="21"/>
                <w:lang w:eastAsia="zh-CN"/>
              </w:rPr>
            </w:pPr>
            <w:r>
              <w:rPr>
                <w:rFonts w:hint="eastAsia" w:ascii="宋体" w:hAnsi="宋体" w:eastAsia="宋体" w:cs="宋体"/>
                <w:color w:val="000000"/>
                <w:spacing w:val="0"/>
                <w:w w:val="100"/>
                <w:kern w:val="2"/>
                <w:sz w:val="21"/>
                <w:szCs w:val="21"/>
                <w:vertAlign w:val="baseline"/>
                <w:lang w:val="en-US" w:eastAsia="zh-CN" w:bidi="ar-SA"/>
              </w:rPr>
              <w:t>姓名</w:t>
            </w:r>
          </w:p>
        </w:tc>
        <w:tc>
          <w:tcPr>
            <w:tcW w:w="2122" w:type="dxa"/>
            <w:noWrap w:val="0"/>
            <w:vAlign w:val="top"/>
          </w:tcPr>
          <w:p>
            <w:pPr>
              <w:pStyle w:val="2"/>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24" w:type="dxa"/>
            <w:vMerge w:val="continue"/>
            <w:noWrap w:val="0"/>
            <w:vAlign w:val="top"/>
          </w:tcPr>
          <w:p>
            <w:pPr>
              <w:pStyle w:val="2"/>
              <w:ind w:left="0" w:leftChars="0" w:firstLine="0" w:firstLineChars="0"/>
              <w:jc w:val="left"/>
              <w:rPr>
                <w:rFonts w:hint="eastAsia" w:ascii="宋体" w:hAnsi="宋体" w:eastAsia="宋体" w:cs="宋体"/>
                <w:color w:val="000000"/>
                <w:spacing w:val="0"/>
                <w:w w:val="100"/>
                <w:kern w:val="2"/>
                <w:sz w:val="21"/>
                <w:szCs w:val="21"/>
                <w:vertAlign w:val="baseline"/>
                <w:lang w:val="en-US" w:eastAsia="zh-CN" w:bidi="ar-SA"/>
              </w:rPr>
            </w:pPr>
          </w:p>
        </w:tc>
        <w:tc>
          <w:tcPr>
            <w:tcW w:w="1461" w:type="dxa"/>
            <w:noWrap w:val="0"/>
            <w:vAlign w:val="center"/>
          </w:tcPr>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身份证号码</w:t>
            </w:r>
          </w:p>
        </w:tc>
        <w:tc>
          <w:tcPr>
            <w:tcW w:w="1491" w:type="dxa"/>
            <w:noWrap w:val="0"/>
            <w:vAlign w:val="top"/>
          </w:tcPr>
          <w:p>
            <w:pPr>
              <w:pStyle w:val="2"/>
              <w:jc w:val="left"/>
              <w:rPr>
                <w:rFonts w:hint="eastAsia" w:ascii="宋体" w:hAnsi="宋体" w:eastAsia="宋体" w:cs="宋体"/>
                <w:sz w:val="21"/>
                <w:szCs w:val="21"/>
              </w:rPr>
            </w:pPr>
          </w:p>
        </w:tc>
        <w:tc>
          <w:tcPr>
            <w:tcW w:w="2147" w:type="dxa"/>
            <w:gridSpan w:val="2"/>
            <w:vMerge w:val="continue"/>
            <w:noWrap w:val="0"/>
            <w:vAlign w:val="top"/>
          </w:tcPr>
          <w:p>
            <w:pPr>
              <w:pStyle w:val="2"/>
              <w:jc w:val="left"/>
              <w:rPr>
                <w:rFonts w:hint="eastAsia" w:ascii="宋体" w:hAnsi="宋体" w:eastAsia="宋体" w:cs="宋体"/>
                <w:sz w:val="21"/>
                <w:szCs w:val="21"/>
              </w:rPr>
            </w:pPr>
          </w:p>
        </w:tc>
        <w:tc>
          <w:tcPr>
            <w:tcW w:w="1374" w:type="dxa"/>
            <w:gridSpan w:val="2"/>
            <w:noWrap w:val="0"/>
            <w:vAlign w:val="center"/>
          </w:tcPr>
          <w:p>
            <w:pPr>
              <w:pStyle w:val="2"/>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spacing w:val="0"/>
                <w:w w:val="100"/>
                <w:kern w:val="2"/>
                <w:sz w:val="21"/>
                <w:szCs w:val="21"/>
                <w:vertAlign w:val="baseline"/>
                <w:lang w:val="en-US" w:eastAsia="zh-CN" w:bidi="ar-SA"/>
              </w:rPr>
              <w:t>身份证号码</w:t>
            </w:r>
          </w:p>
        </w:tc>
        <w:tc>
          <w:tcPr>
            <w:tcW w:w="2122" w:type="dxa"/>
            <w:noWrap w:val="0"/>
            <w:vAlign w:val="top"/>
          </w:tcPr>
          <w:p>
            <w:pPr>
              <w:pStyle w:val="2"/>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24" w:type="dxa"/>
            <w:vMerge w:val="continue"/>
            <w:noWrap w:val="0"/>
            <w:vAlign w:val="top"/>
          </w:tcPr>
          <w:p>
            <w:pPr>
              <w:pStyle w:val="2"/>
              <w:ind w:left="0" w:leftChars="0" w:firstLine="0" w:firstLineChars="0"/>
              <w:jc w:val="left"/>
              <w:rPr>
                <w:rFonts w:hint="eastAsia" w:ascii="宋体" w:hAnsi="宋体" w:eastAsia="宋体" w:cs="宋体"/>
                <w:color w:val="000000"/>
                <w:spacing w:val="0"/>
                <w:w w:val="100"/>
                <w:kern w:val="2"/>
                <w:sz w:val="21"/>
                <w:szCs w:val="21"/>
                <w:vertAlign w:val="baseline"/>
                <w:lang w:val="en-US" w:eastAsia="zh-CN" w:bidi="ar-SA"/>
              </w:rPr>
            </w:pPr>
          </w:p>
        </w:tc>
        <w:tc>
          <w:tcPr>
            <w:tcW w:w="1461" w:type="dxa"/>
            <w:noWrap w:val="0"/>
            <w:vAlign w:val="center"/>
          </w:tcPr>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手机</w:t>
            </w:r>
          </w:p>
        </w:tc>
        <w:tc>
          <w:tcPr>
            <w:tcW w:w="1491" w:type="dxa"/>
            <w:noWrap w:val="0"/>
            <w:vAlign w:val="top"/>
          </w:tcPr>
          <w:p>
            <w:pPr>
              <w:pStyle w:val="2"/>
              <w:jc w:val="left"/>
              <w:rPr>
                <w:rFonts w:hint="eastAsia" w:ascii="宋体" w:hAnsi="宋体" w:eastAsia="宋体" w:cs="宋体"/>
                <w:sz w:val="21"/>
                <w:szCs w:val="21"/>
              </w:rPr>
            </w:pPr>
          </w:p>
        </w:tc>
        <w:tc>
          <w:tcPr>
            <w:tcW w:w="2147" w:type="dxa"/>
            <w:gridSpan w:val="2"/>
            <w:vMerge w:val="continue"/>
            <w:noWrap w:val="0"/>
            <w:vAlign w:val="top"/>
          </w:tcPr>
          <w:p>
            <w:pPr>
              <w:pStyle w:val="2"/>
              <w:jc w:val="left"/>
              <w:rPr>
                <w:rFonts w:hint="eastAsia" w:ascii="宋体" w:hAnsi="宋体" w:eastAsia="宋体" w:cs="宋体"/>
                <w:sz w:val="21"/>
                <w:szCs w:val="21"/>
              </w:rPr>
            </w:pPr>
          </w:p>
        </w:tc>
        <w:tc>
          <w:tcPr>
            <w:tcW w:w="1374" w:type="dxa"/>
            <w:gridSpan w:val="2"/>
            <w:noWrap w:val="0"/>
            <w:vAlign w:val="center"/>
          </w:tcPr>
          <w:p>
            <w:pPr>
              <w:pStyle w:val="2"/>
              <w:jc w:val="center"/>
              <w:rPr>
                <w:rFonts w:hint="eastAsia" w:ascii="宋体" w:hAnsi="宋体" w:eastAsia="宋体" w:cs="宋体"/>
                <w:sz w:val="21"/>
                <w:szCs w:val="21"/>
              </w:rPr>
            </w:pPr>
            <w:r>
              <w:rPr>
                <w:rFonts w:hint="eastAsia" w:ascii="宋体" w:hAnsi="宋体" w:eastAsia="宋体" w:cs="宋体"/>
                <w:color w:val="000000"/>
                <w:spacing w:val="0"/>
                <w:w w:val="100"/>
                <w:kern w:val="2"/>
                <w:sz w:val="21"/>
                <w:szCs w:val="21"/>
                <w:vertAlign w:val="baseline"/>
                <w:lang w:val="en-US" w:eastAsia="zh-CN" w:bidi="ar-SA"/>
              </w:rPr>
              <w:t>手机</w:t>
            </w:r>
          </w:p>
        </w:tc>
        <w:tc>
          <w:tcPr>
            <w:tcW w:w="2122" w:type="dxa"/>
            <w:noWrap w:val="0"/>
            <w:vAlign w:val="top"/>
          </w:tcPr>
          <w:p>
            <w:pPr>
              <w:pStyle w:val="2"/>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785" w:type="dxa"/>
            <w:gridSpan w:val="2"/>
            <w:noWrap w:val="0"/>
            <w:vAlign w:val="center"/>
          </w:tcPr>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举办者或投资人姓名</w:t>
            </w:r>
          </w:p>
        </w:tc>
        <w:tc>
          <w:tcPr>
            <w:tcW w:w="1491" w:type="dxa"/>
            <w:noWrap w:val="0"/>
            <w:vAlign w:val="top"/>
          </w:tcPr>
          <w:p>
            <w:pPr>
              <w:pStyle w:val="2"/>
              <w:jc w:val="left"/>
              <w:rPr>
                <w:rFonts w:hint="eastAsia" w:ascii="宋体" w:hAnsi="宋体" w:eastAsia="宋体" w:cs="宋体"/>
                <w:sz w:val="21"/>
                <w:szCs w:val="21"/>
              </w:rPr>
            </w:pPr>
          </w:p>
        </w:tc>
        <w:tc>
          <w:tcPr>
            <w:tcW w:w="3521" w:type="dxa"/>
            <w:gridSpan w:val="4"/>
            <w:noWrap w:val="0"/>
            <w:vAlign w:val="center"/>
          </w:tcPr>
          <w:p>
            <w:pPr>
              <w:pStyle w:val="2"/>
              <w:jc w:val="center"/>
              <w:rPr>
                <w:rFonts w:hint="eastAsia" w:ascii="宋体" w:hAnsi="宋体" w:eastAsia="宋体" w:cs="宋体"/>
                <w:sz w:val="21"/>
                <w:szCs w:val="21"/>
                <w:lang w:eastAsia="zh-CN"/>
              </w:rPr>
            </w:pPr>
            <w:r>
              <w:rPr>
                <w:rFonts w:hint="eastAsia" w:ascii="宋体" w:hAnsi="宋体" w:eastAsia="宋体" w:cs="宋体"/>
                <w:color w:val="000000"/>
                <w:spacing w:val="0"/>
                <w:w w:val="100"/>
                <w:kern w:val="2"/>
                <w:sz w:val="21"/>
                <w:szCs w:val="21"/>
                <w:vertAlign w:val="baseline"/>
                <w:lang w:val="en-US" w:eastAsia="zh-CN" w:bidi="ar-SA"/>
              </w:rPr>
              <w:t>出资额（万元）</w:t>
            </w:r>
          </w:p>
        </w:tc>
        <w:tc>
          <w:tcPr>
            <w:tcW w:w="2122" w:type="dxa"/>
            <w:noWrap w:val="0"/>
            <w:vAlign w:val="top"/>
          </w:tcPr>
          <w:p>
            <w:pPr>
              <w:pStyle w:val="2"/>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785" w:type="dxa"/>
            <w:gridSpan w:val="2"/>
            <w:noWrap w:val="0"/>
            <w:vAlign w:val="center"/>
          </w:tcPr>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机构联系人姓名</w:t>
            </w:r>
          </w:p>
        </w:tc>
        <w:tc>
          <w:tcPr>
            <w:tcW w:w="1491" w:type="dxa"/>
            <w:noWrap w:val="0"/>
            <w:vAlign w:val="top"/>
          </w:tcPr>
          <w:p>
            <w:pPr>
              <w:pStyle w:val="2"/>
              <w:jc w:val="left"/>
              <w:rPr>
                <w:rFonts w:hint="eastAsia" w:ascii="宋体" w:hAnsi="宋体" w:eastAsia="宋体" w:cs="宋体"/>
                <w:sz w:val="21"/>
                <w:szCs w:val="21"/>
              </w:rPr>
            </w:pPr>
          </w:p>
        </w:tc>
        <w:tc>
          <w:tcPr>
            <w:tcW w:w="3521" w:type="dxa"/>
            <w:gridSpan w:val="4"/>
            <w:noWrap w:val="0"/>
            <w:vAlign w:val="center"/>
          </w:tcPr>
          <w:p>
            <w:pPr>
              <w:pStyle w:val="2"/>
              <w:jc w:val="center"/>
              <w:rPr>
                <w:rFonts w:hint="eastAsia" w:ascii="宋体" w:hAnsi="宋体" w:eastAsia="宋体" w:cs="宋体"/>
                <w:sz w:val="21"/>
                <w:szCs w:val="21"/>
                <w:lang w:eastAsia="zh-CN"/>
              </w:rPr>
            </w:pPr>
            <w:r>
              <w:rPr>
                <w:rFonts w:hint="eastAsia" w:ascii="宋体" w:hAnsi="宋体" w:eastAsia="宋体" w:cs="宋体"/>
                <w:color w:val="000000"/>
                <w:spacing w:val="0"/>
                <w:w w:val="100"/>
                <w:kern w:val="2"/>
                <w:sz w:val="21"/>
                <w:szCs w:val="21"/>
                <w:vertAlign w:val="baseline"/>
                <w:lang w:val="en-US" w:eastAsia="zh-CN" w:bidi="ar-SA"/>
              </w:rPr>
              <w:t>联系人手机</w:t>
            </w:r>
          </w:p>
        </w:tc>
        <w:tc>
          <w:tcPr>
            <w:tcW w:w="2122" w:type="dxa"/>
            <w:noWrap w:val="0"/>
            <w:vAlign w:val="top"/>
          </w:tcPr>
          <w:p>
            <w:pPr>
              <w:pStyle w:val="2"/>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785" w:type="dxa"/>
            <w:gridSpan w:val="2"/>
            <w:vMerge w:val="restart"/>
            <w:noWrap w:val="0"/>
            <w:vAlign w:val="center"/>
          </w:tcPr>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行政主管部门审核</w:t>
            </w:r>
          </w:p>
        </w:tc>
        <w:tc>
          <w:tcPr>
            <w:tcW w:w="7134" w:type="dxa"/>
            <w:gridSpan w:val="6"/>
            <w:noWrap w:val="0"/>
            <w:vAlign w:val="top"/>
          </w:tcPr>
          <w:p>
            <w:pPr>
              <w:pStyle w:val="2"/>
              <w:ind w:left="0" w:leftChars="0" w:firstLine="630" w:firstLineChars="300"/>
              <w:jc w:val="left"/>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本单位于    年  月  日收到        举办者或投资人准入申请，经审核，该机构符合要求，同意开展培训业务。</w:t>
            </w:r>
          </w:p>
          <w:p>
            <w:pPr>
              <w:pStyle w:val="2"/>
              <w:ind w:left="0" w:leftChars="0" w:firstLine="0" w:firstLineChars="0"/>
              <w:jc w:val="left"/>
              <w:rPr>
                <w:rFonts w:hint="eastAsia" w:ascii="宋体" w:hAnsi="宋体" w:eastAsia="宋体" w:cs="宋体"/>
                <w:color w:val="000000"/>
                <w:spacing w:val="0"/>
                <w:w w:val="100"/>
                <w:kern w:val="2"/>
                <w:sz w:val="21"/>
                <w:szCs w:val="21"/>
                <w:vertAlign w:val="baseline"/>
                <w:lang w:val="en-US" w:eastAsia="zh-CN" w:bidi="ar-SA"/>
              </w:rPr>
            </w:pPr>
          </w:p>
          <w:p>
            <w:pPr>
              <w:pStyle w:val="2"/>
              <w:ind w:left="0" w:leftChars="0" w:firstLine="0" w:firstLineChars="0"/>
              <w:jc w:val="left"/>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有效期：  年   月   日至   年   月   日</w:t>
            </w:r>
          </w:p>
          <w:p>
            <w:pPr>
              <w:pStyle w:val="2"/>
              <w:ind w:left="0" w:leftChars="0" w:firstLine="0" w:firstLineChars="0"/>
              <w:jc w:val="left"/>
              <w:rPr>
                <w:rFonts w:hint="eastAsia" w:ascii="宋体" w:hAnsi="宋体" w:eastAsia="宋体" w:cs="宋体"/>
                <w:color w:val="000000"/>
                <w:spacing w:val="0"/>
                <w:w w:val="100"/>
                <w:kern w:val="2"/>
                <w:sz w:val="21"/>
                <w:szCs w:val="21"/>
                <w:vertAlign w:val="baseline"/>
                <w:lang w:val="en-US" w:eastAsia="zh-CN" w:bidi="ar-SA"/>
              </w:rPr>
            </w:pPr>
          </w:p>
          <w:p>
            <w:pPr>
              <w:pStyle w:val="2"/>
              <w:ind w:left="0" w:leftChars="0" w:firstLine="0" w:firstLineChars="0"/>
              <w:jc w:val="right"/>
              <w:rPr>
                <w:rFonts w:hint="eastAsia" w:ascii="宋体" w:hAnsi="宋体" w:eastAsia="宋体" w:cs="宋体"/>
                <w:color w:val="000000"/>
                <w:spacing w:val="0"/>
                <w:w w:val="100"/>
                <w:kern w:val="2"/>
                <w:sz w:val="21"/>
                <w:szCs w:val="21"/>
                <w:vertAlign w:val="baseline"/>
                <w:lang w:val="en-US" w:eastAsia="zh-CN" w:bidi="ar-SA"/>
              </w:rPr>
            </w:pPr>
            <w:r>
              <w:rPr>
                <w:rFonts w:hint="eastAsia" w:ascii="宋体" w:hAnsi="宋体" w:eastAsia="宋体" w:cs="宋体"/>
                <w:color w:val="000000"/>
                <w:spacing w:val="0"/>
                <w:w w:val="100"/>
                <w:kern w:val="2"/>
                <w:sz w:val="21"/>
                <w:szCs w:val="21"/>
                <w:vertAlign w:val="baseline"/>
                <w:lang w:val="en-US" w:eastAsia="zh-CN" w:bidi="ar-SA"/>
              </w:rPr>
              <w:t>（行业主管部门</w:t>
            </w:r>
            <w:r>
              <w:rPr>
                <w:rFonts w:hint="eastAsia" w:cs="宋体"/>
                <w:color w:val="000000"/>
                <w:spacing w:val="0"/>
                <w:w w:val="100"/>
                <w:kern w:val="2"/>
                <w:sz w:val="21"/>
                <w:szCs w:val="21"/>
                <w:vertAlign w:val="baseline"/>
                <w:lang w:val="en-US" w:eastAsia="zh-CN" w:bidi="ar-SA"/>
              </w:rPr>
              <w:t>盖章</w:t>
            </w:r>
            <w:r>
              <w:rPr>
                <w:rFonts w:hint="eastAsia" w:ascii="宋体" w:hAnsi="宋体" w:eastAsia="宋体" w:cs="宋体"/>
                <w:color w:val="000000"/>
                <w:spacing w:val="0"/>
                <w:w w:val="100"/>
                <w:kern w:val="2"/>
                <w:sz w:val="21"/>
                <w:szCs w:val="21"/>
                <w:vertAlign w:val="baseline"/>
                <w:lang w:val="en-US" w:eastAsia="zh-CN" w:bidi="ar-SA"/>
              </w:rPr>
              <w:t>）</w:t>
            </w:r>
          </w:p>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cs="宋体"/>
                <w:color w:val="000000"/>
                <w:spacing w:val="0"/>
                <w:w w:val="100"/>
                <w:kern w:val="2"/>
                <w:sz w:val="21"/>
                <w:szCs w:val="21"/>
                <w:vertAlign w:val="baseline"/>
                <w:lang w:val="en-US" w:eastAsia="zh-CN" w:bidi="ar-SA"/>
              </w:rPr>
              <w:t xml:space="preserve">                                 </w:t>
            </w:r>
            <w:r>
              <w:rPr>
                <w:rFonts w:hint="eastAsia" w:ascii="宋体" w:hAnsi="宋体" w:eastAsia="宋体" w:cs="宋体"/>
                <w:color w:val="000000"/>
                <w:spacing w:val="0"/>
                <w:w w:val="100"/>
                <w:kern w:val="2"/>
                <w:sz w:val="21"/>
                <w:szCs w:val="21"/>
                <w:vertAlign w:val="baseline"/>
                <w:lang w:val="en-US" w:eastAsia="zh-CN" w:bidi="ar-SA"/>
              </w:rPr>
              <w:t xml:space="preserve">批准日期： </w:t>
            </w:r>
            <w:r>
              <w:rPr>
                <w:rFonts w:hint="eastAsia" w:cs="宋体"/>
                <w:color w:val="000000"/>
                <w:spacing w:val="0"/>
                <w:w w:val="100"/>
                <w:kern w:val="2"/>
                <w:sz w:val="21"/>
                <w:szCs w:val="21"/>
                <w:vertAlign w:val="baseline"/>
                <w:lang w:val="en-US" w:eastAsia="zh-CN" w:bidi="ar-SA"/>
              </w:rPr>
              <w:t xml:space="preserve">    </w:t>
            </w:r>
            <w:r>
              <w:rPr>
                <w:rFonts w:hint="eastAsia" w:ascii="宋体" w:hAnsi="宋体" w:eastAsia="宋体" w:cs="宋体"/>
                <w:color w:val="000000"/>
                <w:spacing w:val="0"/>
                <w:w w:val="100"/>
                <w:kern w:val="2"/>
                <w:sz w:val="21"/>
                <w:szCs w:val="21"/>
                <w:vertAlign w:val="baseli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785" w:type="dxa"/>
            <w:gridSpan w:val="2"/>
            <w:vMerge w:val="continue"/>
            <w:noWrap w:val="0"/>
            <w:vAlign w:val="center"/>
          </w:tcPr>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p>
        </w:tc>
        <w:tc>
          <w:tcPr>
            <w:tcW w:w="7134" w:type="dxa"/>
            <w:gridSpan w:val="6"/>
            <w:noWrap w:val="0"/>
            <w:vAlign w:val="top"/>
          </w:tcPr>
          <w:p>
            <w:pPr>
              <w:pStyle w:val="2"/>
              <w:ind w:left="0" w:leftChars="0" w:firstLine="0" w:firstLineChars="0"/>
              <w:jc w:val="right"/>
              <w:rPr>
                <w:rFonts w:hint="eastAsia" w:ascii="宋体" w:hAnsi="宋体" w:eastAsia="宋体" w:cs="宋体"/>
                <w:color w:val="000000"/>
                <w:spacing w:val="0"/>
                <w:w w:val="100"/>
                <w:kern w:val="2"/>
                <w:sz w:val="21"/>
                <w:szCs w:val="21"/>
                <w:vertAlign w:val="baseline"/>
                <w:lang w:val="en-US" w:eastAsia="zh-CN" w:bidi="ar-SA"/>
              </w:rPr>
            </w:pPr>
          </w:p>
          <w:p>
            <w:pPr>
              <w:pStyle w:val="2"/>
              <w:ind w:left="0" w:leftChars="0" w:firstLine="0" w:firstLineChars="0"/>
              <w:jc w:val="right"/>
              <w:rPr>
                <w:rFonts w:hint="eastAsia" w:ascii="宋体" w:hAnsi="宋体" w:eastAsia="宋体" w:cs="宋体"/>
                <w:color w:val="000000"/>
                <w:spacing w:val="0"/>
                <w:w w:val="100"/>
                <w:kern w:val="2"/>
                <w:sz w:val="21"/>
                <w:szCs w:val="21"/>
                <w:vertAlign w:val="baseline"/>
                <w:lang w:val="en-US" w:eastAsia="zh-CN" w:bidi="ar-SA"/>
              </w:rPr>
            </w:pPr>
          </w:p>
          <w:p>
            <w:pPr>
              <w:pStyle w:val="2"/>
              <w:ind w:left="0" w:leftChars="0" w:firstLine="0" w:firstLineChars="0"/>
              <w:jc w:val="right"/>
              <w:rPr>
                <w:rFonts w:hint="eastAsia" w:ascii="宋体" w:hAnsi="宋体" w:eastAsia="宋体" w:cs="宋体"/>
                <w:color w:val="000000"/>
                <w:spacing w:val="0"/>
                <w:w w:val="100"/>
                <w:kern w:val="2"/>
                <w:sz w:val="21"/>
                <w:szCs w:val="21"/>
                <w:vertAlign w:val="baseline"/>
                <w:lang w:val="en-US" w:eastAsia="zh-CN" w:bidi="ar-SA"/>
              </w:rPr>
            </w:pPr>
          </w:p>
          <w:p>
            <w:pPr>
              <w:pStyle w:val="2"/>
              <w:ind w:left="0" w:leftChars="0" w:firstLine="0" w:firstLineChars="0"/>
              <w:jc w:val="right"/>
              <w:rPr>
                <w:rFonts w:hint="eastAsia" w:ascii="宋体" w:hAnsi="宋体" w:eastAsia="宋体" w:cs="宋体"/>
                <w:color w:val="000000"/>
                <w:spacing w:val="0"/>
                <w:w w:val="100"/>
                <w:kern w:val="2"/>
                <w:sz w:val="21"/>
                <w:szCs w:val="21"/>
                <w:vertAlign w:val="baseline"/>
                <w:lang w:val="en-US" w:eastAsia="zh-CN" w:bidi="ar-SA"/>
              </w:rPr>
            </w:pPr>
          </w:p>
          <w:p>
            <w:pPr>
              <w:pStyle w:val="2"/>
              <w:ind w:left="0" w:leftChars="0" w:firstLine="0" w:firstLineChars="0"/>
              <w:jc w:val="right"/>
              <w:rPr>
                <w:rFonts w:hint="eastAsia" w:ascii="宋体" w:hAnsi="宋体" w:eastAsia="宋体" w:cs="宋体"/>
                <w:color w:val="000000"/>
                <w:spacing w:val="0"/>
                <w:w w:val="100"/>
                <w:kern w:val="2"/>
                <w:sz w:val="21"/>
                <w:szCs w:val="21"/>
                <w:vertAlign w:val="baseline"/>
                <w:lang w:val="en-US" w:eastAsia="zh-CN" w:bidi="ar-SA"/>
              </w:rPr>
            </w:pPr>
          </w:p>
          <w:p>
            <w:pPr>
              <w:pStyle w:val="2"/>
              <w:ind w:left="0" w:leftChars="0" w:firstLine="0" w:firstLineChars="0"/>
              <w:jc w:val="center"/>
              <w:rPr>
                <w:rFonts w:hint="eastAsia" w:ascii="宋体" w:hAnsi="宋体" w:eastAsia="宋体" w:cs="宋体"/>
                <w:color w:val="000000"/>
                <w:spacing w:val="0"/>
                <w:w w:val="100"/>
                <w:kern w:val="2"/>
                <w:sz w:val="21"/>
                <w:szCs w:val="21"/>
                <w:vertAlign w:val="baseline"/>
                <w:lang w:val="en-US" w:eastAsia="zh-CN" w:bidi="ar-SA"/>
              </w:rPr>
            </w:pPr>
            <w:r>
              <w:rPr>
                <w:rFonts w:hint="eastAsia" w:cs="宋体"/>
                <w:color w:val="000000"/>
                <w:spacing w:val="0"/>
                <w:w w:val="100"/>
                <w:kern w:val="2"/>
                <w:sz w:val="21"/>
                <w:szCs w:val="21"/>
                <w:vertAlign w:val="baseline"/>
                <w:lang w:val="en-US" w:eastAsia="zh-CN" w:bidi="ar-SA"/>
              </w:rPr>
              <w:t xml:space="preserve">                                              </w:t>
            </w:r>
            <w:r>
              <w:rPr>
                <w:rFonts w:hint="eastAsia" w:ascii="宋体" w:hAnsi="宋体" w:eastAsia="宋体" w:cs="宋体"/>
                <w:color w:val="000000"/>
                <w:spacing w:val="0"/>
                <w:w w:val="100"/>
                <w:kern w:val="2"/>
                <w:sz w:val="21"/>
                <w:szCs w:val="21"/>
                <w:vertAlign w:val="baseline"/>
                <w:lang w:val="en-US" w:eastAsia="zh-CN" w:bidi="ar-SA"/>
              </w:rPr>
              <w:t>（教育主管部门</w:t>
            </w:r>
            <w:r>
              <w:rPr>
                <w:rFonts w:hint="eastAsia" w:cs="宋体"/>
                <w:color w:val="000000"/>
                <w:spacing w:val="0"/>
                <w:w w:val="100"/>
                <w:kern w:val="2"/>
                <w:sz w:val="21"/>
                <w:szCs w:val="21"/>
                <w:vertAlign w:val="baseline"/>
                <w:lang w:val="en-US" w:eastAsia="zh-CN" w:bidi="ar-SA"/>
              </w:rPr>
              <w:t>盖章</w:t>
            </w:r>
            <w:r>
              <w:rPr>
                <w:rFonts w:hint="eastAsia" w:ascii="宋体" w:hAnsi="宋体" w:eastAsia="宋体" w:cs="宋体"/>
                <w:color w:val="000000"/>
                <w:spacing w:val="0"/>
                <w:w w:val="100"/>
                <w:kern w:val="2"/>
                <w:sz w:val="21"/>
                <w:szCs w:val="21"/>
                <w:vertAlign w:val="baseline"/>
                <w:lang w:val="en-US" w:eastAsia="zh-CN" w:bidi="ar-SA"/>
              </w:rPr>
              <w:t>）</w:t>
            </w:r>
          </w:p>
        </w:tc>
      </w:tr>
    </w:tbl>
    <w:p>
      <w:pPr>
        <w:spacing w:line="500" w:lineRule="exact"/>
        <w:ind w:right="178" w:rightChars="85"/>
        <w:jc w:val="both"/>
        <w:rPr>
          <w:rFonts w:hint="eastAsia" w:ascii="黑体" w:hAnsi="黑体" w:eastAsia="黑体" w:cs="Calibri"/>
          <w:bCs/>
          <w:sz w:val="32"/>
          <w:szCs w:val="32"/>
          <w:lang w:val="en-US" w:eastAsia="zh-CN"/>
        </w:rPr>
      </w:pPr>
    </w:p>
    <w:p>
      <w:pPr>
        <w:spacing w:line="500" w:lineRule="exact"/>
        <w:ind w:right="178" w:rightChars="85"/>
        <w:jc w:val="left"/>
        <w:rPr>
          <w:rFonts w:hint="eastAsia" w:ascii="黑体" w:hAnsi="黑体" w:eastAsia="黑体" w:cs="Calibri"/>
          <w:bCs/>
          <w:sz w:val="32"/>
          <w:szCs w:val="32"/>
          <w:lang w:val="en-US" w:eastAsia="zh-CN"/>
        </w:rPr>
      </w:pPr>
      <w:r>
        <w:rPr>
          <w:rFonts w:hint="eastAsia" w:ascii="黑体" w:hAnsi="黑体" w:eastAsia="黑体" w:cs="Calibri"/>
          <w:bCs/>
          <w:sz w:val="32"/>
          <w:szCs w:val="32"/>
          <w:lang w:val="en-US" w:eastAsia="zh-CN"/>
        </w:rPr>
        <w:t>附件8</w:t>
      </w:r>
    </w:p>
    <w:p>
      <w:pPr>
        <w:spacing w:line="500" w:lineRule="exact"/>
        <w:ind w:right="178" w:rightChars="85"/>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湖州市文化艺术类校外培训机构变更申请表</w:t>
      </w:r>
    </w:p>
    <w:tbl>
      <w:tblPr>
        <w:tblStyle w:val="7"/>
        <w:tblpPr w:leftFromText="180" w:rightFromText="180" w:vertAnchor="text" w:horzAnchor="page" w:tblpX="1102" w:tblpY="434"/>
        <w:tblOverlap w:val="never"/>
        <w:tblW w:w="9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346"/>
        <w:gridCol w:w="2026"/>
        <w:gridCol w:w="6"/>
        <w:gridCol w:w="833"/>
        <w:gridCol w:w="642"/>
        <w:gridCol w:w="621"/>
        <w:gridCol w:w="140"/>
        <w:gridCol w:w="558"/>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1"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rPr>
            </w:pPr>
            <w:r>
              <w:rPr>
                <w:rFonts w:hint="eastAsia" w:ascii="仿宋_GB2312" w:hAnsi="宋体" w:cs="宋体"/>
                <w:bCs/>
                <w:sz w:val="21"/>
                <w:szCs w:val="21"/>
                <w:lang w:val="en-US" w:eastAsia="zh-CN"/>
              </w:rPr>
              <w:t>机构</w:t>
            </w:r>
            <w:r>
              <w:rPr>
                <w:rFonts w:hint="eastAsia" w:ascii="仿宋_GB2312" w:hAnsi="宋体" w:cs="宋体"/>
                <w:bCs/>
                <w:sz w:val="21"/>
                <w:szCs w:val="21"/>
              </w:rPr>
              <w:t>名称</w:t>
            </w:r>
          </w:p>
        </w:tc>
        <w:tc>
          <w:tcPr>
            <w:tcW w:w="4211" w:type="dxa"/>
            <w:gridSpan w:val="4"/>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rPr>
            </w:pPr>
          </w:p>
        </w:tc>
        <w:tc>
          <w:tcPr>
            <w:tcW w:w="1403" w:type="dxa"/>
            <w:gridSpan w:val="3"/>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textAlignment w:val="auto"/>
              <w:rPr>
                <w:rFonts w:hint="eastAsia" w:ascii="仿宋_GB2312" w:hAnsi="宋体" w:eastAsia="宋体" w:cs="宋体"/>
                <w:bCs/>
                <w:sz w:val="21"/>
                <w:szCs w:val="21"/>
                <w:lang w:eastAsia="zh-CN"/>
              </w:rPr>
            </w:pPr>
            <w:r>
              <w:rPr>
                <w:rFonts w:hint="eastAsia" w:ascii="仿宋_GB2312" w:hAnsi="宋体" w:cs="宋体"/>
                <w:bCs/>
                <w:sz w:val="21"/>
                <w:szCs w:val="21"/>
                <w:lang w:val="en-US" w:eastAsia="zh-CN"/>
              </w:rPr>
              <w:t>批准编号</w:t>
            </w:r>
          </w:p>
        </w:tc>
        <w:tc>
          <w:tcPr>
            <w:tcW w:w="2842"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541" w:type="dxa"/>
            <w:noWrap w:val="0"/>
            <w:vAlign w:val="center"/>
          </w:tcPr>
          <w:p>
            <w:pPr>
              <w:pStyle w:val="2"/>
              <w:rPr>
                <w:rFonts w:hint="eastAsia"/>
                <w:lang w:eastAsia="zh-CN"/>
              </w:rPr>
            </w:pPr>
            <w:r>
              <w:rPr>
                <w:rFonts w:hint="eastAsia" w:ascii="仿宋_GB2312" w:hAnsi="宋体" w:cs="宋体"/>
                <w:bCs/>
                <w:sz w:val="21"/>
                <w:szCs w:val="21"/>
              </w:rPr>
              <w:t>变更内容</w:t>
            </w:r>
          </w:p>
        </w:tc>
        <w:tc>
          <w:tcPr>
            <w:tcW w:w="8456" w:type="dxa"/>
            <w:gridSpan w:val="9"/>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textAlignment w:val="auto"/>
              <w:rPr>
                <w:rFonts w:hint="eastAsia" w:ascii="仿宋_GB2312" w:hAnsi="宋体" w:cs="宋体"/>
                <w:bCs/>
                <w:sz w:val="21"/>
                <w:szCs w:val="21"/>
              </w:rPr>
            </w:pPr>
            <w:r>
              <w:rPr>
                <w:rFonts w:hint="eastAsia" w:ascii="仿宋_GB2312" w:hAnsi="仿宋" w:cs="仿宋"/>
                <w:bCs/>
                <w:sz w:val="21"/>
                <w:szCs w:val="21"/>
              </w:rPr>
              <w:t>□</w:t>
            </w:r>
            <w:r>
              <w:rPr>
                <w:rFonts w:hint="eastAsia" w:ascii="仿宋_GB2312" w:hAnsi="宋体" w:cs="宋体"/>
                <w:bCs/>
                <w:sz w:val="21"/>
                <w:szCs w:val="21"/>
              </w:rPr>
              <w:t xml:space="preserve">单位名称    </w:t>
            </w:r>
            <w:r>
              <w:rPr>
                <w:rFonts w:hint="eastAsia" w:ascii="仿宋_GB2312" w:hAnsi="仿宋" w:cs="仿宋"/>
                <w:bCs/>
                <w:sz w:val="21"/>
                <w:szCs w:val="21"/>
              </w:rPr>
              <w:t>□</w:t>
            </w:r>
            <w:r>
              <w:rPr>
                <w:rFonts w:hint="eastAsia" w:ascii="仿宋_GB2312" w:hAnsi="宋体" w:cs="宋体"/>
                <w:bCs/>
                <w:sz w:val="21"/>
                <w:szCs w:val="21"/>
              </w:rPr>
              <w:t xml:space="preserve">法定代表人     </w:t>
            </w:r>
            <w:r>
              <w:rPr>
                <w:rFonts w:hint="eastAsia" w:ascii="仿宋_GB2312" w:hAnsi="仿宋" w:cs="仿宋"/>
                <w:bCs/>
                <w:sz w:val="21"/>
                <w:szCs w:val="21"/>
              </w:rPr>
              <w:t>□</w:t>
            </w:r>
            <w:r>
              <w:rPr>
                <w:rFonts w:hint="eastAsia" w:ascii="仿宋_GB2312" w:hAnsi="宋体" w:cs="宋体"/>
                <w:bCs/>
                <w:sz w:val="21"/>
                <w:szCs w:val="21"/>
                <w:lang w:val="en-US" w:eastAsia="zh-CN"/>
              </w:rPr>
              <w:t>主要负责人</w:t>
            </w:r>
            <w:r>
              <w:rPr>
                <w:rFonts w:hint="eastAsia" w:ascii="仿宋_GB2312" w:hAnsi="宋体" w:cs="宋体"/>
                <w:bCs/>
                <w:sz w:val="21"/>
                <w:szCs w:val="21"/>
              </w:rPr>
              <w:t xml:space="preserve">        </w:t>
            </w:r>
            <w:r>
              <w:rPr>
                <w:rFonts w:hint="eastAsia" w:ascii="仿宋_GB2312" w:hAnsi="仿宋" w:cs="仿宋"/>
                <w:bCs/>
                <w:sz w:val="21"/>
                <w:szCs w:val="21"/>
              </w:rPr>
              <w:t>□</w:t>
            </w:r>
            <w:r>
              <w:rPr>
                <w:rFonts w:hint="eastAsia" w:ascii="仿宋_GB2312" w:hAnsi="宋体" w:cs="宋体"/>
                <w:bCs/>
                <w:sz w:val="21"/>
                <w:szCs w:val="21"/>
                <w:lang w:val="en-US" w:eastAsia="zh-CN"/>
              </w:rPr>
              <w:t>培训项目</w:t>
            </w:r>
          </w:p>
          <w:p>
            <w:pPr>
              <w:keepNext w:val="0"/>
              <w:keepLines w:val="0"/>
              <w:pageBreakBefore w:val="0"/>
              <w:widowControl w:val="0"/>
              <w:kinsoku/>
              <w:wordWrap/>
              <w:overflowPunct/>
              <w:topLinePunct w:val="0"/>
              <w:autoSpaceDE/>
              <w:autoSpaceDN/>
              <w:bidi w:val="0"/>
              <w:snapToGrid w:val="0"/>
              <w:spacing w:line="240" w:lineRule="auto"/>
              <w:ind w:firstLine="210" w:firstLineChars="100"/>
              <w:textAlignment w:val="auto"/>
              <w:rPr>
                <w:rFonts w:hint="default" w:ascii="仿宋_GB2312" w:hAnsi="宋体" w:eastAsia="宋体" w:cs="宋体"/>
                <w:bCs/>
                <w:sz w:val="21"/>
                <w:szCs w:val="21"/>
                <w:lang w:val="en-US" w:eastAsia="zh-CN"/>
              </w:rPr>
            </w:pPr>
            <w:r>
              <w:rPr>
                <w:rFonts w:hint="eastAsia" w:ascii="仿宋_GB2312" w:hAnsi="仿宋" w:cs="仿宋"/>
                <w:bCs/>
                <w:sz w:val="21"/>
                <w:szCs w:val="21"/>
              </w:rPr>
              <w:t>□</w:t>
            </w:r>
            <w:r>
              <w:rPr>
                <w:rFonts w:hint="eastAsia" w:ascii="仿宋_GB2312" w:hAnsi="宋体" w:cs="宋体"/>
                <w:bCs/>
                <w:sz w:val="21"/>
                <w:szCs w:val="21"/>
              </w:rPr>
              <w:t xml:space="preserve">注册资本    </w:t>
            </w:r>
            <w:r>
              <w:rPr>
                <w:rFonts w:hint="eastAsia" w:ascii="仿宋_GB2312" w:hAnsi="仿宋" w:cs="仿宋"/>
                <w:bCs/>
                <w:sz w:val="21"/>
                <w:szCs w:val="21"/>
              </w:rPr>
              <w:t>□</w:t>
            </w:r>
            <w:r>
              <w:rPr>
                <w:rFonts w:hint="eastAsia" w:ascii="仿宋_GB2312" w:hAnsi="宋体" w:cs="宋体"/>
                <w:bCs/>
                <w:sz w:val="21"/>
                <w:szCs w:val="21"/>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97" w:type="dxa"/>
            <w:gridSpan w:val="10"/>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rPr>
            </w:pPr>
            <w:r>
              <w:rPr>
                <w:rFonts w:hint="eastAsia" w:ascii="仿宋_GB2312" w:hAnsi="宋体" w:cs="宋体"/>
                <w:b w:val="0"/>
                <w:bCs/>
                <w:sz w:val="28"/>
                <w:szCs w:val="28"/>
              </w:rPr>
              <w:t>变更内容</w:t>
            </w:r>
            <w:r>
              <w:rPr>
                <w:rFonts w:hint="eastAsia" w:ascii="仿宋_GB2312" w:hAnsi="宋体" w:cs="宋体"/>
                <w:b/>
                <w:bCs w:val="0"/>
                <w:sz w:val="28"/>
                <w:szCs w:val="28"/>
              </w:rPr>
              <w:t>（仅需填写申请变更的栏目）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1"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rPr>
            </w:pPr>
            <w:r>
              <w:rPr>
                <w:rFonts w:hint="eastAsia" w:ascii="仿宋_GB2312" w:hAnsi="宋体" w:cs="宋体"/>
                <w:bCs/>
                <w:sz w:val="21"/>
                <w:szCs w:val="21"/>
                <w:lang w:eastAsia="zh-CN"/>
              </w:rPr>
              <w:t>原</w:t>
            </w:r>
            <w:r>
              <w:rPr>
                <w:rFonts w:hint="eastAsia" w:ascii="仿宋_GB2312" w:hAnsi="宋体" w:cs="宋体"/>
                <w:bCs/>
                <w:sz w:val="21"/>
                <w:szCs w:val="21"/>
              </w:rPr>
              <w:t>单位名称</w:t>
            </w:r>
          </w:p>
        </w:tc>
        <w:tc>
          <w:tcPr>
            <w:tcW w:w="3372"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c>
          <w:tcPr>
            <w:tcW w:w="2102" w:type="dxa"/>
            <w:gridSpan w:val="4"/>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eastAsia="宋体" w:cs="宋体"/>
                <w:bCs/>
                <w:sz w:val="21"/>
                <w:szCs w:val="21"/>
                <w:lang w:val="en-US" w:eastAsia="zh-CN"/>
              </w:rPr>
            </w:pPr>
            <w:r>
              <w:rPr>
                <w:rFonts w:hint="eastAsia" w:ascii="仿宋_GB2312" w:hAnsi="宋体" w:cs="宋体"/>
                <w:bCs/>
                <w:sz w:val="21"/>
                <w:szCs w:val="21"/>
                <w:lang w:val="en-US" w:eastAsia="zh-CN"/>
              </w:rPr>
              <w:t>现单位名称</w:t>
            </w:r>
          </w:p>
        </w:tc>
        <w:tc>
          <w:tcPr>
            <w:tcW w:w="2982" w:type="dxa"/>
            <w:gridSpan w:val="3"/>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jc w:val="center"/>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1"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rPr>
            </w:pPr>
            <w:r>
              <w:rPr>
                <w:rFonts w:hint="eastAsia" w:ascii="仿宋_GB2312" w:hAnsi="宋体" w:cs="宋体"/>
                <w:bCs/>
                <w:sz w:val="21"/>
                <w:szCs w:val="21"/>
                <w:lang w:eastAsia="zh-CN"/>
              </w:rPr>
              <w:t>原</w:t>
            </w:r>
            <w:r>
              <w:rPr>
                <w:rFonts w:hint="eastAsia" w:ascii="仿宋_GB2312" w:hAnsi="宋体" w:cs="宋体"/>
                <w:bCs/>
                <w:sz w:val="21"/>
                <w:szCs w:val="21"/>
              </w:rPr>
              <w:t>地址</w:t>
            </w:r>
          </w:p>
        </w:tc>
        <w:tc>
          <w:tcPr>
            <w:tcW w:w="3372"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rPr>
            </w:pPr>
          </w:p>
        </w:tc>
        <w:tc>
          <w:tcPr>
            <w:tcW w:w="2102" w:type="dxa"/>
            <w:gridSpan w:val="4"/>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lang w:val="en-US" w:eastAsia="zh-CN"/>
              </w:rPr>
            </w:pPr>
            <w:r>
              <w:rPr>
                <w:rFonts w:hint="eastAsia" w:ascii="仿宋_GB2312" w:hAnsi="宋体" w:cs="宋体"/>
                <w:bCs/>
                <w:sz w:val="21"/>
                <w:szCs w:val="21"/>
                <w:lang w:val="en-US" w:eastAsia="zh-CN"/>
              </w:rPr>
              <w:t>现地址</w:t>
            </w:r>
          </w:p>
        </w:tc>
        <w:tc>
          <w:tcPr>
            <w:tcW w:w="2982" w:type="dxa"/>
            <w:gridSpan w:val="3"/>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1" w:type="dxa"/>
            <w:vMerge w:val="restart"/>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r>
              <w:rPr>
                <w:rFonts w:hint="eastAsia" w:ascii="仿宋_GB2312" w:hAnsi="宋体" w:cs="宋体"/>
                <w:bCs/>
                <w:sz w:val="21"/>
                <w:szCs w:val="21"/>
                <w:lang w:val="en-US" w:eastAsia="zh-CN"/>
              </w:rPr>
              <w:t>原法定代表人</w:t>
            </w:r>
          </w:p>
        </w:tc>
        <w:tc>
          <w:tcPr>
            <w:tcW w:w="1346" w:type="dxa"/>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r>
              <w:rPr>
                <w:rFonts w:hint="eastAsia" w:ascii="仿宋_GB2312" w:hAnsi="宋体" w:cs="宋体"/>
                <w:bCs/>
                <w:sz w:val="21"/>
                <w:szCs w:val="21"/>
                <w:lang w:val="en-US" w:eastAsia="zh-CN"/>
              </w:rPr>
              <w:t>姓名</w:t>
            </w:r>
          </w:p>
        </w:tc>
        <w:tc>
          <w:tcPr>
            <w:tcW w:w="2026" w:type="dxa"/>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481" w:type="dxa"/>
            <w:gridSpan w:val="3"/>
            <w:vMerge w:val="restart"/>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lang w:eastAsia="zh-CN"/>
              </w:rPr>
            </w:pPr>
            <w:r>
              <w:rPr>
                <w:rFonts w:hint="eastAsia" w:ascii="仿宋_GB2312" w:hAnsi="宋体" w:cs="宋体"/>
                <w:bCs/>
                <w:sz w:val="21"/>
                <w:szCs w:val="21"/>
                <w:lang w:val="en-US" w:eastAsia="zh-CN"/>
              </w:rPr>
              <w:t>现法定代表人</w:t>
            </w:r>
          </w:p>
        </w:tc>
        <w:tc>
          <w:tcPr>
            <w:tcW w:w="1319" w:type="dxa"/>
            <w:gridSpan w:val="3"/>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eastAsia="宋体" w:cs="宋体"/>
                <w:bCs/>
                <w:sz w:val="21"/>
                <w:szCs w:val="21"/>
                <w:lang w:eastAsia="zh-CN"/>
              </w:rPr>
            </w:pPr>
            <w:r>
              <w:rPr>
                <w:rFonts w:hint="eastAsia" w:ascii="仿宋_GB2312" w:hAnsi="宋体" w:cs="宋体"/>
                <w:bCs/>
                <w:sz w:val="21"/>
                <w:szCs w:val="21"/>
                <w:lang w:eastAsia="zh-CN"/>
              </w:rPr>
              <w:t>姓名</w:t>
            </w:r>
          </w:p>
        </w:tc>
        <w:tc>
          <w:tcPr>
            <w:tcW w:w="2284"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1"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346" w:type="dxa"/>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r>
              <w:rPr>
                <w:rFonts w:hint="eastAsia" w:ascii="仿宋_GB2312" w:hAnsi="宋体" w:cs="宋体"/>
                <w:bCs/>
                <w:sz w:val="21"/>
                <w:szCs w:val="21"/>
                <w:lang w:val="en-US" w:eastAsia="zh-CN"/>
              </w:rPr>
              <w:t>身份证号码</w:t>
            </w:r>
          </w:p>
        </w:tc>
        <w:tc>
          <w:tcPr>
            <w:tcW w:w="2026" w:type="dxa"/>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481" w:type="dxa"/>
            <w:gridSpan w:val="3"/>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319" w:type="dxa"/>
            <w:gridSpan w:val="3"/>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eastAsia="宋体" w:cs="宋体"/>
                <w:bCs/>
                <w:sz w:val="21"/>
                <w:szCs w:val="21"/>
                <w:lang w:eastAsia="zh-CN"/>
              </w:rPr>
            </w:pPr>
            <w:r>
              <w:rPr>
                <w:rFonts w:hint="eastAsia" w:ascii="仿宋_GB2312" w:hAnsi="宋体" w:cs="宋体"/>
                <w:bCs/>
                <w:sz w:val="21"/>
                <w:szCs w:val="21"/>
                <w:lang w:eastAsia="zh-CN"/>
              </w:rPr>
              <w:t>身份证号码</w:t>
            </w:r>
          </w:p>
        </w:tc>
        <w:tc>
          <w:tcPr>
            <w:tcW w:w="2284"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1"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346" w:type="dxa"/>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r>
              <w:rPr>
                <w:rFonts w:hint="eastAsia" w:ascii="仿宋_GB2312" w:hAnsi="宋体" w:cs="宋体"/>
                <w:bCs/>
                <w:sz w:val="21"/>
                <w:szCs w:val="21"/>
                <w:lang w:val="en-US" w:eastAsia="zh-CN"/>
              </w:rPr>
              <w:t>手机</w:t>
            </w:r>
          </w:p>
        </w:tc>
        <w:tc>
          <w:tcPr>
            <w:tcW w:w="2026" w:type="dxa"/>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481" w:type="dxa"/>
            <w:gridSpan w:val="3"/>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319" w:type="dxa"/>
            <w:gridSpan w:val="3"/>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eastAsia="宋体" w:cs="宋体"/>
                <w:bCs/>
                <w:sz w:val="21"/>
                <w:szCs w:val="21"/>
                <w:lang w:eastAsia="zh-CN"/>
              </w:rPr>
            </w:pPr>
            <w:r>
              <w:rPr>
                <w:rFonts w:hint="eastAsia" w:ascii="仿宋_GB2312" w:hAnsi="宋体" w:cs="宋体"/>
                <w:bCs/>
                <w:sz w:val="21"/>
                <w:szCs w:val="21"/>
                <w:lang w:eastAsia="zh-CN"/>
              </w:rPr>
              <w:t>手机</w:t>
            </w:r>
          </w:p>
        </w:tc>
        <w:tc>
          <w:tcPr>
            <w:tcW w:w="2284"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1" w:type="dxa"/>
            <w:vMerge w:val="restart"/>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r>
              <w:rPr>
                <w:rFonts w:hint="eastAsia" w:ascii="仿宋_GB2312" w:hAnsi="宋体" w:cs="宋体"/>
                <w:bCs/>
                <w:sz w:val="21"/>
                <w:szCs w:val="21"/>
                <w:lang w:val="en-US" w:eastAsia="zh-CN"/>
              </w:rPr>
              <w:t>原主要负责人</w:t>
            </w:r>
          </w:p>
        </w:tc>
        <w:tc>
          <w:tcPr>
            <w:tcW w:w="1346" w:type="dxa"/>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lang w:val="en-US" w:eastAsia="zh-CN"/>
              </w:rPr>
            </w:pPr>
            <w:r>
              <w:rPr>
                <w:rFonts w:hint="eastAsia" w:ascii="仿宋_GB2312" w:hAnsi="宋体" w:cs="宋体"/>
                <w:bCs/>
                <w:sz w:val="21"/>
                <w:szCs w:val="21"/>
                <w:lang w:val="en-US" w:eastAsia="zh-CN"/>
              </w:rPr>
              <w:t>姓名</w:t>
            </w:r>
          </w:p>
        </w:tc>
        <w:tc>
          <w:tcPr>
            <w:tcW w:w="202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481" w:type="dxa"/>
            <w:gridSpan w:val="3"/>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eastAsia="宋体" w:cs="宋体"/>
                <w:bCs/>
                <w:sz w:val="21"/>
                <w:szCs w:val="21"/>
                <w:lang w:eastAsia="zh-CN"/>
              </w:rPr>
            </w:pPr>
            <w:r>
              <w:rPr>
                <w:rFonts w:hint="eastAsia" w:ascii="仿宋_GB2312" w:hAnsi="宋体" w:cs="宋体"/>
                <w:bCs/>
                <w:sz w:val="21"/>
                <w:szCs w:val="21"/>
                <w:lang w:eastAsia="zh-CN"/>
              </w:rPr>
              <w:t>现主要负责人</w:t>
            </w:r>
          </w:p>
        </w:tc>
        <w:tc>
          <w:tcPr>
            <w:tcW w:w="1319" w:type="dxa"/>
            <w:gridSpan w:val="3"/>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eastAsia="宋体" w:cs="宋体"/>
                <w:bCs/>
                <w:sz w:val="21"/>
                <w:szCs w:val="21"/>
                <w:lang w:eastAsia="zh-CN"/>
              </w:rPr>
            </w:pPr>
            <w:r>
              <w:rPr>
                <w:rFonts w:hint="eastAsia" w:ascii="仿宋_GB2312" w:hAnsi="宋体" w:cs="宋体"/>
                <w:bCs/>
                <w:sz w:val="21"/>
                <w:szCs w:val="21"/>
                <w:lang w:eastAsia="zh-CN"/>
              </w:rPr>
              <w:t>姓名</w:t>
            </w:r>
          </w:p>
        </w:tc>
        <w:tc>
          <w:tcPr>
            <w:tcW w:w="2284"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1"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346" w:type="dxa"/>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lang w:val="en-US" w:eastAsia="zh-CN"/>
              </w:rPr>
            </w:pPr>
            <w:r>
              <w:rPr>
                <w:rFonts w:hint="eastAsia" w:ascii="仿宋_GB2312" w:hAnsi="宋体" w:cs="宋体"/>
                <w:bCs/>
                <w:sz w:val="21"/>
                <w:szCs w:val="21"/>
                <w:lang w:val="en-US" w:eastAsia="zh-CN"/>
              </w:rPr>
              <w:t>身份证号码</w:t>
            </w:r>
          </w:p>
        </w:tc>
        <w:tc>
          <w:tcPr>
            <w:tcW w:w="202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481" w:type="dxa"/>
            <w:gridSpan w:val="3"/>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319" w:type="dxa"/>
            <w:gridSpan w:val="3"/>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eastAsia="宋体" w:cs="宋体"/>
                <w:bCs/>
                <w:sz w:val="21"/>
                <w:szCs w:val="21"/>
                <w:lang w:eastAsia="zh-CN"/>
              </w:rPr>
            </w:pPr>
            <w:r>
              <w:rPr>
                <w:rFonts w:hint="eastAsia" w:ascii="仿宋_GB2312" w:hAnsi="宋体" w:cs="宋体"/>
                <w:bCs/>
                <w:sz w:val="21"/>
                <w:szCs w:val="21"/>
                <w:lang w:eastAsia="zh-CN"/>
              </w:rPr>
              <w:t>身份证号码</w:t>
            </w:r>
          </w:p>
        </w:tc>
        <w:tc>
          <w:tcPr>
            <w:tcW w:w="2284"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1"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lang w:eastAsia="zh-CN"/>
              </w:rPr>
            </w:pPr>
          </w:p>
        </w:tc>
        <w:tc>
          <w:tcPr>
            <w:tcW w:w="1346" w:type="dxa"/>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r>
              <w:rPr>
                <w:rFonts w:hint="eastAsia" w:ascii="仿宋_GB2312" w:hAnsi="宋体" w:cs="宋体"/>
                <w:bCs/>
                <w:sz w:val="21"/>
                <w:szCs w:val="21"/>
                <w:lang w:val="en-US" w:eastAsia="zh-CN"/>
              </w:rPr>
              <w:t>手机</w:t>
            </w:r>
          </w:p>
        </w:tc>
        <w:tc>
          <w:tcPr>
            <w:tcW w:w="2026"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481" w:type="dxa"/>
            <w:gridSpan w:val="3"/>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c>
          <w:tcPr>
            <w:tcW w:w="1319" w:type="dxa"/>
            <w:gridSpan w:val="3"/>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eastAsia="宋体" w:cs="宋体"/>
                <w:bCs/>
                <w:sz w:val="21"/>
                <w:szCs w:val="21"/>
                <w:lang w:eastAsia="zh-CN"/>
              </w:rPr>
            </w:pPr>
            <w:r>
              <w:rPr>
                <w:rFonts w:hint="eastAsia" w:ascii="仿宋_GB2312" w:hAnsi="宋体" w:cs="宋体"/>
                <w:bCs/>
                <w:sz w:val="21"/>
                <w:szCs w:val="21"/>
                <w:lang w:eastAsia="zh-CN"/>
              </w:rPr>
              <w:t>手机</w:t>
            </w:r>
          </w:p>
        </w:tc>
        <w:tc>
          <w:tcPr>
            <w:tcW w:w="2284" w:type="dxa"/>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_GB2312"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919" w:type="dxa"/>
            <w:gridSpan w:val="4"/>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rPr>
            </w:pPr>
            <w:r>
              <w:rPr>
                <w:rFonts w:hint="eastAsia" w:ascii="仿宋_GB2312" w:hAnsi="宋体" w:cs="宋体"/>
                <w:bCs/>
                <w:sz w:val="21"/>
                <w:szCs w:val="21"/>
              </w:rPr>
              <w:t>原</w:t>
            </w:r>
            <w:r>
              <w:rPr>
                <w:rFonts w:hint="eastAsia" w:ascii="仿宋_GB2312" w:hAnsi="宋体" w:cs="宋体"/>
                <w:bCs/>
                <w:sz w:val="21"/>
                <w:szCs w:val="21"/>
                <w:lang w:val="en-US" w:eastAsia="zh-CN"/>
              </w:rPr>
              <w:t>培训</w:t>
            </w:r>
            <w:r>
              <w:rPr>
                <w:rFonts w:hint="eastAsia" w:ascii="仿宋_GB2312" w:hAnsi="宋体" w:cs="宋体"/>
                <w:bCs/>
                <w:sz w:val="21"/>
                <w:szCs w:val="21"/>
              </w:rPr>
              <w:t>项目</w:t>
            </w:r>
          </w:p>
        </w:tc>
        <w:tc>
          <w:tcPr>
            <w:tcW w:w="5078" w:type="dxa"/>
            <w:gridSpan w:val="6"/>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lang w:val="en-US" w:eastAsia="zh-CN"/>
              </w:rPr>
            </w:pPr>
            <w:r>
              <w:rPr>
                <w:rFonts w:hint="eastAsia" w:ascii="仿宋_GB2312" w:hAnsi="宋体" w:cs="宋体"/>
                <w:bCs/>
                <w:sz w:val="21"/>
                <w:szCs w:val="21"/>
                <w:lang w:val="en-US" w:eastAsia="zh-CN"/>
              </w:rPr>
              <w:t>现培训</w:t>
            </w:r>
            <w:r>
              <w:rPr>
                <w:rFonts w:hint="eastAsia" w:ascii="仿宋_GB2312" w:hAnsi="宋体" w:cs="宋体"/>
                <w:bCs/>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919" w:type="dxa"/>
            <w:gridSpan w:val="4"/>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r>
              <w:rPr>
                <w:rFonts w:hint="eastAsia" w:ascii="仿宋_GB2312" w:hAnsi="宋体" w:cs="宋体"/>
                <w:bCs/>
                <w:sz w:val="21"/>
                <w:szCs w:val="21"/>
              </w:rPr>
              <mc:AlternateContent>
                <mc:Choice Requires="wps">
                  <w:drawing>
                    <wp:anchor distT="0" distB="0" distL="114300" distR="114300" simplePos="0" relativeHeight="251659264" behindDoc="0" locked="0" layoutInCell="1" allowOverlap="1">
                      <wp:simplePos x="0" y="0"/>
                      <wp:positionH relativeFrom="column">
                        <wp:posOffset>2429510</wp:posOffset>
                      </wp:positionH>
                      <wp:positionV relativeFrom="paragraph">
                        <wp:posOffset>55880</wp:posOffset>
                      </wp:positionV>
                      <wp:extent cx="115570" cy="123190"/>
                      <wp:effectExtent l="4445" t="5080" r="13335" b="5080"/>
                      <wp:wrapNone/>
                      <wp:docPr id="9" name="矩形 9"/>
                      <wp:cNvGraphicFramePr/>
                      <a:graphic xmlns:a="http://schemas.openxmlformats.org/drawingml/2006/main">
                        <a:graphicData uri="http://schemas.microsoft.com/office/word/2010/wordprocessingShape">
                          <wps:wsp>
                            <wps:cNvSpPr/>
                            <wps:spPr>
                              <a:xfrm>
                                <a:off x="0" y="0"/>
                                <a:ext cx="115570" cy="1231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91.3pt;margin-top:4.4pt;height:9.7pt;width:9.1pt;z-index:251659264;mso-width-relative:page;mso-height-relative:page;" fillcolor="#FFFFFF" filled="t" stroked="t" coordsize="21600,21600" o:gfxdata="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f86abWAAAACAEAAA8AAAAAAAAAAQAgAAAAIgAAAGRycy9kb3ducmV2Lnht&#10;bFBLAQIUABQAAAAIAIdO4kDTly3v+wEAAB0EAAAOAAAAAAAAAAEAIAAAACUBAABkcnMvZTJvRG9j&#10;LnhtbFBLBQYAAAAABgAGAFkBAACSBQAAAAA=&#10;">
                      <v:fill on="t" focussize="0,0"/>
                      <v:stroke color="#000000" joinstyle="miter"/>
                      <v:imagedata o:title=""/>
                      <o:lock v:ext="edit" aspectratio="f"/>
                    </v:rect>
                  </w:pict>
                </mc:Fallback>
              </mc:AlternateContent>
            </w:r>
            <w:r>
              <w:rPr>
                <w:rFonts w:hint="eastAsia" w:ascii="仿宋_GB2312" w:hAnsi="宋体" w:cs="宋体"/>
                <w:bCs/>
                <w:sz w:val="21"/>
                <w:szCs w:val="21"/>
              </w:rPr>
              <w:t>1</w:t>
            </w:r>
            <w:r>
              <w:rPr>
                <w:rFonts w:hint="eastAsia" w:ascii="仿宋_GB2312" w:hAnsi="宋体" w:cs="宋体"/>
                <w:bCs/>
                <w:sz w:val="21"/>
                <w:szCs w:val="21"/>
                <w:lang w:val="en-US" w:eastAsia="zh-CN"/>
              </w:rPr>
              <w:t>.</w:t>
            </w:r>
            <w:r>
              <w:rPr>
                <w:rFonts w:hint="eastAsia" w:ascii="仿宋_GB2312" w:hAnsi="宋体" w:cs="宋体"/>
                <w:bCs/>
                <w:sz w:val="21"/>
                <w:szCs w:val="21"/>
              </w:rPr>
              <w:t>音乐</w:t>
            </w:r>
            <w:r>
              <w:rPr>
                <w:rFonts w:hint="eastAsia" w:ascii="仿宋_GB2312" w:hAnsi="宋体" w:cs="宋体"/>
                <w:bCs/>
                <w:sz w:val="21"/>
                <w:szCs w:val="21"/>
                <w:lang w:val="en-US" w:eastAsia="zh-CN"/>
              </w:rPr>
              <w:t>类培训</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p>
        </w:tc>
        <w:tc>
          <w:tcPr>
            <w:tcW w:w="5078" w:type="dxa"/>
            <w:gridSpan w:val="6"/>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r>
              <w:rPr>
                <w:rFonts w:hint="eastAsia" w:ascii="仿宋_GB2312" w:hAnsi="宋体" w:cs="宋体"/>
                <w:bCs/>
                <w:sz w:val="21"/>
                <w:szCs w:val="21"/>
              </w:rPr>
              <w:t>1</w:t>
            </w:r>
            <w:r>
              <w:rPr>
                <w:rFonts w:hint="eastAsia" w:ascii="仿宋_GB2312" w:hAnsi="宋体" w:cs="宋体"/>
                <w:bCs/>
                <w:sz w:val="21"/>
                <w:szCs w:val="21"/>
                <w:lang w:val="en-US" w:eastAsia="zh-CN"/>
              </w:rPr>
              <w:t>.</w:t>
            </w:r>
            <w:r>
              <w:rPr>
                <w:rFonts w:hint="eastAsia" w:ascii="仿宋_GB2312" w:hAnsi="宋体" w:cs="宋体"/>
                <w:bCs/>
                <w:sz w:val="21"/>
                <w:szCs w:val="21"/>
              </w:rPr>
              <w:t>音乐</w:t>
            </w:r>
            <w:r>
              <w:rPr>
                <w:rFonts w:hint="eastAsia" w:ascii="仿宋_GB2312" w:hAnsi="宋体" w:cs="宋体"/>
                <w:bCs/>
                <w:sz w:val="21"/>
                <w:szCs w:val="21"/>
                <w:lang w:val="en-US" w:eastAsia="zh-CN"/>
              </w:rPr>
              <w:t>类培训</w:t>
            </w:r>
            <w:r>
              <w:rPr>
                <w:rFonts w:hint="eastAsia" w:ascii="仿宋_GB2312"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19" w:type="dxa"/>
            <w:gridSpan w:val="4"/>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lang w:val="en-US" w:eastAsia="zh-CN"/>
              </w:rPr>
            </w:pP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r>
              <w:rPr>
                <w:rFonts w:hint="eastAsia" w:ascii="仿宋_GB2312" w:hAnsi="宋体" w:cs="宋体"/>
                <w:bCs/>
                <w:sz w:val="21"/>
                <w:szCs w:val="21"/>
              </w:rPr>
              <mc:AlternateContent>
                <mc:Choice Requires="wps">
                  <w:drawing>
                    <wp:anchor distT="0" distB="0" distL="114300" distR="114300" simplePos="0" relativeHeight="251660288" behindDoc="0" locked="0" layoutInCell="1" allowOverlap="1">
                      <wp:simplePos x="0" y="0"/>
                      <wp:positionH relativeFrom="column">
                        <wp:posOffset>2438400</wp:posOffset>
                      </wp:positionH>
                      <wp:positionV relativeFrom="paragraph">
                        <wp:posOffset>45720</wp:posOffset>
                      </wp:positionV>
                      <wp:extent cx="115570" cy="123190"/>
                      <wp:effectExtent l="4445" t="5080" r="13335" b="5080"/>
                      <wp:wrapNone/>
                      <wp:docPr id="10" name="矩形 10"/>
                      <wp:cNvGraphicFramePr/>
                      <a:graphic xmlns:a="http://schemas.openxmlformats.org/drawingml/2006/main">
                        <a:graphicData uri="http://schemas.microsoft.com/office/word/2010/wordprocessingShape">
                          <wps:wsp>
                            <wps:cNvSpPr/>
                            <wps:spPr>
                              <a:xfrm>
                                <a:off x="0" y="0"/>
                                <a:ext cx="115570" cy="1231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92pt;margin-top:3.6pt;height:9.7pt;width:9.1pt;z-index:251660288;mso-width-relative:page;mso-height-relative:page;" fillcolor="#FFFFFF" filled="t" stroked="t" coordsize="21600,21600" o:gfxdata="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9vFltcAAAAIAQAADwAAAAAAAAABACAAAAAiAAAAZHJzL2Rvd25yZXYu&#10;eG1sUEsBAhQAFAAAAAgAh07iQBRAGLn8AQAAHwQAAA4AAAAAAAAAAQAgAAAAJgEAAGRycy9lMm9E&#10;b2MueG1sUEsFBgAAAAAGAAYAWQEAAJQFAAAAAA==&#10;">
                      <v:fill on="t" focussize="0,0"/>
                      <v:stroke color="#000000" joinstyle="miter"/>
                      <v:imagedata o:title=""/>
                      <o:lock v:ext="edit" aspectratio="f"/>
                    </v:rect>
                  </w:pict>
                </mc:Fallback>
              </mc:AlternateContent>
            </w:r>
            <w:r>
              <w:rPr>
                <w:rFonts w:hint="eastAsia" w:ascii="仿宋_GB2312" w:hAnsi="宋体" w:cs="宋体"/>
                <w:bCs/>
                <w:sz w:val="21"/>
                <w:szCs w:val="21"/>
                <w:lang w:val="en-US" w:eastAsia="zh-CN"/>
              </w:rPr>
              <w:t>2.美术类培训</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p>
        </w:tc>
        <w:tc>
          <w:tcPr>
            <w:tcW w:w="5078" w:type="dxa"/>
            <w:gridSpan w:val="6"/>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r>
              <w:rPr>
                <w:rFonts w:hint="eastAsia" w:ascii="仿宋_GB2312" w:hAnsi="宋体" w:cs="宋体"/>
                <w:bCs/>
                <w:sz w:val="21"/>
                <w:szCs w:val="21"/>
              </w:rPr>
              <w:t>2.</w:t>
            </w:r>
            <w:r>
              <w:rPr>
                <w:rFonts w:hint="eastAsia" w:ascii="仿宋_GB2312" w:hAnsi="宋体" w:cs="宋体"/>
                <w:bCs/>
                <w:sz w:val="21"/>
                <w:szCs w:val="21"/>
                <w:lang w:val="en-US" w:eastAsia="zh-CN"/>
              </w:rPr>
              <w:t>美术类培训</w:t>
            </w:r>
            <w:r>
              <w:rPr>
                <w:rFonts w:hint="eastAsia" w:ascii="仿宋_GB2312" w:hAnsi="宋体" w:cs="宋体"/>
                <w:bCs/>
                <w:sz w:val="21"/>
                <w:szCs w:val="21"/>
              </w:rPr>
              <w:t xml:space="preserve">      </w:t>
            </w:r>
            <w:r>
              <w:rPr>
                <w:rFonts w:hint="eastAsia" w:ascii="仿宋_GB2312" w:hAnsi="宋体" w:cs="宋体"/>
                <w:bCs/>
                <w:sz w:val="21"/>
                <w:szCs w:val="21"/>
                <w:lang w:val="en-US" w:eastAsia="zh-CN"/>
              </w:rPr>
              <w:t xml:space="preserve">          </w:t>
            </w:r>
            <w:r>
              <w:rPr>
                <w:rFonts w:hint="eastAsia" w:ascii="仿宋_GB2312"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919" w:type="dxa"/>
            <w:gridSpan w:val="4"/>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lang w:val="en-US" w:eastAsia="zh-CN"/>
              </w:rPr>
            </w:pP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r>
              <w:rPr>
                <w:rFonts w:hint="eastAsia" w:ascii="仿宋_GB2312" w:hAnsi="宋体" w:cs="宋体"/>
                <w:bCs/>
                <w:sz w:val="21"/>
                <w:szCs w:val="21"/>
              </w:rPr>
              <mc:AlternateContent>
                <mc:Choice Requires="wps">
                  <w:drawing>
                    <wp:anchor distT="0" distB="0" distL="114300" distR="114300" simplePos="0" relativeHeight="251661312" behindDoc="0" locked="0" layoutInCell="1" allowOverlap="1">
                      <wp:simplePos x="0" y="0"/>
                      <wp:positionH relativeFrom="column">
                        <wp:posOffset>2440940</wp:posOffset>
                      </wp:positionH>
                      <wp:positionV relativeFrom="paragraph">
                        <wp:posOffset>59690</wp:posOffset>
                      </wp:positionV>
                      <wp:extent cx="115570" cy="123190"/>
                      <wp:effectExtent l="4445" t="5080" r="13335" b="5080"/>
                      <wp:wrapNone/>
                      <wp:docPr id="11" name="矩形 11"/>
                      <wp:cNvGraphicFramePr/>
                      <a:graphic xmlns:a="http://schemas.openxmlformats.org/drawingml/2006/main">
                        <a:graphicData uri="http://schemas.microsoft.com/office/word/2010/wordprocessingShape">
                          <wps:wsp>
                            <wps:cNvSpPr/>
                            <wps:spPr>
                              <a:xfrm>
                                <a:off x="0" y="0"/>
                                <a:ext cx="115570" cy="1231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92.2pt;margin-top:4.7pt;height:9.7pt;width:9.1pt;z-index:251661312;mso-width-relative:page;mso-height-relative:page;" fillcolor="#FFFFFF" filled="t" stroked="t" coordsize="21600,21600" o:gfxdata="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BSbHNcAAAAIAQAADwAAAAAAAAABACAAAAAiAAAAZHJzL2Rvd25yZXYu&#10;eG1sUEsBAhQAFAAAAAgAh07iQBpWMEH8AQAAHwQAAA4AAAAAAAAAAQAgAAAAJgEAAGRycy9lMm9E&#10;b2MueG1sUEsFBgAAAAAGAAYAWQEAAJQFAAAAAA==&#10;">
                      <v:fill on="t" focussize="0,0"/>
                      <v:stroke color="#000000" joinstyle="miter"/>
                      <v:imagedata o:title=""/>
                      <o:lock v:ext="edit" aspectratio="f"/>
                    </v:rect>
                  </w:pict>
                </mc:Fallback>
              </mc:AlternateContent>
            </w:r>
            <w:r>
              <w:rPr>
                <w:rFonts w:hint="eastAsia" w:ascii="仿宋_GB2312" w:hAnsi="宋体" w:cs="宋体"/>
                <w:bCs/>
                <w:sz w:val="21"/>
                <w:szCs w:val="21"/>
                <w:lang w:val="en-US" w:eastAsia="zh-CN"/>
              </w:rPr>
              <w:t>3.舞蹈类培训</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p>
        </w:tc>
        <w:tc>
          <w:tcPr>
            <w:tcW w:w="5078" w:type="dxa"/>
            <w:gridSpan w:val="6"/>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r>
              <w:rPr>
                <w:rFonts w:hint="eastAsia" w:ascii="仿宋_GB2312" w:hAnsi="宋体" w:cs="宋体"/>
                <w:bCs/>
                <w:sz w:val="21"/>
                <w:szCs w:val="21"/>
              </w:rPr>
              <w:t>3.</w:t>
            </w:r>
            <w:r>
              <w:rPr>
                <w:rFonts w:hint="eastAsia" w:ascii="仿宋_GB2312" w:hAnsi="宋体" w:cs="宋体"/>
                <w:bCs/>
                <w:sz w:val="21"/>
                <w:szCs w:val="21"/>
                <w:lang w:val="en-US" w:eastAsia="zh-CN"/>
              </w:rPr>
              <w:t>舞蹈类培训</w:t>
            </w:r>
            <w:r>
              <w:rPr>
                <w:rFonts w:hint="eastAsia" w:ascii="仿宋_GB2312"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919" w:type="dxa"/>
            <w:gridSpan w:val="4"/>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lang w:val="en-US" w:eastAsia="zh-CN"/>
              </w:rPr>
            </w:pPr>
          </w:p>
          <w:p>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仿宋_GB2312" w:hAnsi="宋体" w:cs="宋体"/>
                <w:bCs/>
                <w:sz w:val="21"/>
                <w:szCs w:val="21"/>
              </w:rPr>
            </w:pPr>
            <w:r>
              <w:rPr>
                <w:rFonts w:hint="eastAsia" w:ascii="仿宋_GB2312" w:hAnsi="宋体" w:cs="宋体"/>
                <w:bCs/>
                <w:sz w:val="21"/>
                <w:szCs w:val="21"/>
              </w:rPr>
              <mc:AlternateContent>
                <mc:Choice Requires="wps">
                  <w:drawing>
                    <wp:anchor distT="0" distB="0" distL="114300" distR="114300" simplePos="0" relativeHeight="251662336" behindDoc="0" locked="0" layoutInCell="1" allowOverlap="1">
                      <wp:simplePos x="0" y="0"/>
                      <wp:positionH relativeFrom="column">
                        <wp:posOffset>2440940</wp:posOffset>
                      </wp:positionH>
                      <wp:positionV relativeFrom="paragraph">
                        <wp:posOffset>31115</wp:posOffset>
                      </wp:positionV>
                      <wp:extent cx="115570" cy="123190"/>
                      <wp:effectExtent l="4445" t="5080" r="13335" b="5080"/>
                      <wp:wrapNone/>
                      <wp:docPr id="12" name="矩形 12"/>
                      <wp:cNvGraphicFramePr/>
                      <a:graphic xmlns:a="http://schemas.openxmlformats.org/drawingml/2006/main">
                        <a:graphicData uri="http://schemas.microsoft.com/office/word/2010/wordprocessingShape">
                          <wps:wsp>
                            <wps:cNvSpPr/>
                            <wps:spPr>
                              <a:xfrm>
                                <a:off x="0" y="0"/>
                                <a:ext cx="115570" cy="1231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92.2pt;margin-top:2.45pt;height:9.7pt;width:9.1pt;z-index:251662336;mso-width-relative:page;mso-height-relative:page;" fillcolor="#FFFFFF" filled="t" stroked="t" coordsize="21600,21600" o:gfxdata="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1j34rXAAAACAEAAA8AAAAAAAAAAQAgAAAAIgAAAGRycy9kb3ducmV2&#10;LnhtbFBLAQIUABQAAAAIAIdO4kBJajmS/QEAAB8EAAAOAAAAAAAAAAEAIAAAACYBAABkcnMvZTJv&#10;RG9jLnhtbFBLBQYAAAAABgAGAFkBAACVBQAAAAA=&#10;">
                      <v:fill on="t" focussize="0,0"/>
                      <v:stroke color="#000000" joinstyle="miter"/>
                      <v:imagedata o:title=""/>
                      <o:lock v:ext="edit" aspectratio="f"/>
                    </v:rect>
                  </w:pict>
                </mc:Fallback>
              </mc:AlternateContent>
            </w:r>
            <w:r>
              <w:rPr>
                <w:rFonts w:hint="eastAsia" w:ascii="仿宋_GB2312" w:hAnsi="宋体" w:cs="宋体"/>
                <w:bCs/>
                <w:sz w:val="21"/>
                <w:szCs w:val="21"/>
                <w:lang w:val="en-US" w:eastAsia="zh-CN"/>
              </w:rPr>
              <w:t>4.戏剧类（戏曲曲艺）培训</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宋体" w:cs="宋体"/>
                <w:bCs/>
                <w:sz w:val="21"/>
                <w:szCs w:val="21"/>
              </w:rPr>
            </w:pPr>
          </w:p>
        </w:tc>
        <w:tc>
          <w:tcPr>
            <w:tcW w:w="5078" w:type="dxa"/>
            <w:gridSpan w:val="6"/>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r>
              <w:rPr>
                <w:rFonts w:hint="eastAsia" w:ascii="仿宋_GB2312" w:hAnsi="宋体" w:cs="宋体"/>
                <w:bCs/>
                <w:sz w:val="21"/>
                <w:szCs w:val="21"/>
              </w:rPr>
              <w:t>4.</w:t>
            </w:r>
            <w:r>
              <w:rPr>
                <w:rFonts w:hint="eastAsia" w:ascii="仿宋_GB2312" w:hAnsi="宋体" w:cs="宋体"/>
                <w:bCs/>
                <w:sz w:val="21"/>
                <w:szCs w:val="21"/>
                <w:lang w:val="en-US" w:eastAsia="zh-CN"/>
              </w:rPr>
              <w:t>戏剧类（戏曲曲艺）培训</w:t>
            </w:r>
            <w:r>
              <w:rPr>
                <w:rFonts w:hint="eastAsia" w:ascii="仿宋_GB2312" w:hAnsi="宋体" w:cs="宋体"/>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919" w:type="dxa"/>
            <w:gridSpan w:val="4"/>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仿宋_GB2312" w:hAnsi="宋体" w:cs="宋体"/>
                <w:bCs/>
                <w:sz w:val="21"/>
                <w:szCs w:val="21"/>
                <w:lang w:val="en-US" w:eastAsia="zh-CN"/>
              </w:rPr>
            </w:pPr>
            <w:r>
              <w:rPr>
                <w:rFonts w:hint="eastAsia" w:ascii="仿宋_GB2312" w:hAnsi="宋体" w:cs="宋体"/>
                <w:bCs/>
                <w:sz w:val="21"/>
                <w:szCs w:val="21"/>
                <w:lang w:val="en-US" w:eastAsia="zh-CN"/>
              </w:rPr>
              <w:t xml:space="preserve">5.其他艺术表演类   </w:t>
            </w:r>
            <w:r>
              <w:rPr>
                <w:rFonts w:hint="eastAsia" w:ascii="仿宋_GB2312" w:hAnsi="宋体" w:cs="宋体"/>
                <w:bCs/>
                <w:sz w:val="21"/>
                <w:szCs w:val="21"/>
                <w:u w:val="single"/>
                <w:lang w:val="en-US" w:eastAsia="zh-CN"/>
              </w:rPr>
              <w:t xml:space="preserve">                  </w:t>
            </w:r>
            <w:r>
              <w:rPr>
                <w:rFonts w:hint="eastAsia" w:ascii="仿宋_GB2312" w:hAnsi="宋体" w:cs="宋体"/>
                <w:bCs/>
                <w:sz w:val="21"/>
                <w:szCs w:val="21"/>
                <w:lang w:val="en-US" w:eastAsia="zh-CN"/>
              </w:rPr>
              <w:t xml:space="preserve">            </w:t>
            </w:r>
          </w:p>
        </w:tc>
        <w:tc>
          <w:tcPr>
            <w:tcW w:w="5078" w:type="dxa"/>
            <w:gridSpan w:val="6"/>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仿宋_GB2312" w:hAnsi="宋体" w:cs="宋体"/>
                <w:bCs/>
                <w:sz w:val="21"/>
                <w:szCs w:val="21"/>
                <w:lang w:val="en-US"/>
              </w:rPr>
            </w:pPr>
            <w:r>
              <w:rPr>
                <w:rFonts w:hint="eastAsia" w:ascii="仿宋_GB2312" w:hAnsi="宋体" w:cs="宋体"/>
                <w:bCs/>
                <w:sz w:val="21"/>
                <w:szCs w:val="21"/>
                <w:lang w:val="en-US" w:eastAsia="zh-CN"/>
              </w:rPr>
              <w:t xml:space="preserve">5.其他艺术表演类    </w:t>
            </w:r>
            <w:r>
              <w:rPr>
                <w:rFonts w:hint="eastAsia" w:ascii="仿宋_GB2312" w:hAnsi="宋体" w:cs="宋体"/>
                <w:bCs/>
                <w:sz w:val="21"/>
                <w:szCs w:val="21"/>
                <w:u w:val="single"/>
                <w:lang w:val="en-US" w:eastAsia="zh-CN"/>
              </w:rPr>
              <w:t xml:space="preserve">                   </w:t>
            </w:r>
            <w:r>
              <w:rPr>
                <w:rFonts w:hint="eastAsia" w:ascii="仿宋_GB2312" w:hAnsi="宋体" w:cs="宋体"/>
                <w:bCs/>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887"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lang w:val="en-US" w:eastAsia="zh-CN"/>
              </w:rPr>
            </w:pPr>
            <w:r>
              <w:rPr>
                <w:rFonts w:hint="eastAsia" w:ascii="仿宋_GB2312" w:hAnsi="宋体" w:cs="宋体"/>
                <w:bCs/>
                <w:sz w:val="21"/>
                <w:szCs w:val="21"/>
                <w:lang w:val="en-US" w:eastAsia="zh-CN"/>
              </w:rPr>
              <w:t>联系人：</w:t>
            </w:r>
          </w:p>
        </w:tc>
        <w:tc>
          <w:tcPr>
            <w:tcW w:w="7110" w:type="dxa"/>
            <w:gridSpan w:val="8"/>
            <w:vMerge w:val="restart"/>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r>
              <w:rPr>
                <w:rFonts w:hint="eastAsia" w:ascii="仿宋_GB2312" w:hAnsi="宋体" w:cs="宋体"/>
                <w:bCs/>
                <w:sz w:val="21"/>
                <w:szCs w:val="21"/>
              </w:rPr>
              <w:t>申</w:t>
            </w:r>
            <w:r>
              <w:rPr>
                <w:rFonts w:hint="eastAsia" w:ascii="仿宋_GB2312" w:hAnsi="宋体" w:cs="宋体"/>
                <w:bCs/>
                <w:sz w:val="21"/>
                <w:szCs w:val="21"/>
                <w:lang w:eastAsia="zh-CN"/>
              </w:rPr>
              <w:t>请</w:t>
            </w:r>
            <w:r>
              <w:rPr>
                <w:rFonts w:hint="eastAsia" w:ascii="仿宋_GB2312" w:hAnsi="宋体" w:cs="宋体"/>
                <w:bCs/>
                <w:sz w:val="21"/>
                <w:szCs w:val="21"/>
              </w:rPr>
              <w:t>单位法定代表人签字：</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r>
              <w:rPr>
                <w:rFonts w:hint="eastAsia" w:ascii="仿宋_GB2312" w:hAnsi="宋体" w:cs="宋体"/>
                <w:bCs/>
                <w:sz w:val="21"/>
                <w:szCs w:val="21"/>
              </w:rPr>
              <w:t xml:space="preserve">                       申</w:t>
            </w:r>
            <w:r>
              <w:rPr>
                <w:rFonts w:hint="eastAsia" w:ascii="仿宋_GB2312" w:hAnsi="宋体" w:cs="宋体"/>
                <w:bCs/>
                <w:sz w:val="21"/>
                <w:szCs w:val="21"/>
                <w:lang w:eastAsia="zh-CN"/>
              </w:rPr>
              <w:t>请</w:t>
            </w:r>
            <w:r>
              <w:rPr>
                <w:rFonts w:hint="eastAsia" w:ascii="仿宋_GB2312" w:hAnsi="宋体" w:cs="宋体"/>
                <w:bCs/>
                <w:sz w:val="21"/>
                <w:szCs w:val="21"/>
              </w:rPr>
              <w:t>单位章</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r>
              <w:rPr>
                <w:rFonts w:hint="eastAsia" w:ascii="仿宋_GB2312" w:hAnsi="宋体" w:cs="宋体"/>
                <w:bCs/>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2887"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r>
              <w:rPr>
                <w:rFonts w:hint="eastAsia" w:ascii="仿宋_GB2312" w:hAnsi="宋体" w:cs="宋体"/>
                <w:bCs/>
                <w:sz w:val="21"/>
                <w:szCs w:val="21"/>
              </w:rPr>
              <w:t>手机号码：</w:t>
            </w:r>
          </w:p>
        </w:tc>
        <w:tc>
          <w:tcPr>
            <w:tcW w:w="7110" w:type="dxa"/>
            <w:gridSpan w:val="8"/>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p>
        </w:tc>
      </w:tr>
    </w:tbl>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宋体" w:cs="宋体"/>
          <w:bCs/>
          <w:sz w:val="21"/>
          <w:szCs w:val="21"/>
        </w:rPr>
      </w:pPr>
    </w:p>
    <w:p>
      <w:pPr>
        <w:spacing w:line="500" w:lineRule="exact"/>
        <w:ind w:right="178" w:rightChars="85"/>
        <w:jc w:val="both"/>
        <w:rPr>
          <w:rFonts w:hint="eastAsia" w:ascii="方正小标宋简体" w:hAnsi="方正小标宋简体" w:eastAsia="方正小标宋简体" w:cs="方正小标宋简体"/>
          <w:b w:val="0"/>
          <w:bCs w:val="0"/>
          <w:sz w:val="44"/>
          <w:szCs w:val="44"/>
          <w:lang w:val="en-US" w:eastAsia="zh-CN"/>
        </w:rPr>
      </w:pPr>
      <w:r>
        <w:rPr>
          <w:rFonts w:hint="eastAsia" w:ascii="仿宋_GB2312" w:hAnsi="宋体" w:cs="宋体"/>
          <w:bCs/>
          <w:sz w:val="21"/>
          <w:szCs w:val="21"/>
        </w:rPr>
        <w:br w:type="page"/>
      </w:r>
    </w:p>
    <w:p>
      <w:pPr>
        <w:pStyle w:val="2"/>
        <w:ind w:left="0" w:leftChars="0" w:firstLine="0" w:firstLineChars="0"/>
        <w:rPr>
          <w:rFonts w:hint="eastAsia"/>
          <w:lang w:val="en-US" w:eastAsia="zh-CN"/>
        </w:rPr>
      </w:pPr>
    </w:p>
    <w:p>
      <w:pPr>
        <w:pStyle w:val="2"/>
        <w:rPr>
          <w:rFonts w:hint="default"/>
          <w:lang w:val="en-US" w:eastAsia="zh-CN"/>
        </w:rPr>
      </w:pPr>
    </w:p>
    <w:sectPr>
      <w:footerReference r:id="rId3" w:type="default"/>
      <w:pgSz w:w="11906" w:h="16838"/>
      <w:pgMar w:top="1417"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3BE9CA-A6D5-4E1A-B8FF-57FE084F78C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D244E49-B726-4537-B39E-EA97BCD7CA88}"/>
  </w:font>
  <w:font w:name="方正小标宋_GBK">
    <w:panose1 w:val="02000000000000000000"/>
    <w:charset w:val="86"/>
    <w:family w:val="auto"/>
    <w:pitch w:val="default"/>
    <w:sig w:usb0="A00002BF" w:usb1="38CF7CFA" w:usb2="00082016" w:usb3="00000000" w:csb0="00040001" w:csb1="00000000"/>
    <w:embedRegular r:id="rId3" w:fontKey="{6F67A62C-4EA7-4ADE-8F4F-3231E3C4F955}"/>
  </w:font>
  <w:font w:name="楷体">
    <w:panose1 w:val="02010609060101010101"/>
    <w:charset w:val="86"/>
    <w:family w:val="auto"/>
    <w:pitch w:val="default"/>
    <w:sig w:usb0="800002BF" w:usb1="38CF7CFA" w:usb2="00000016" w:usb3="00000000" w:csb0="00040001" w:csb1="00000000"/>
    <w:embedRegular r:id="rId4" w:fontKey="{858929E0-5855-4574-8F1B-A40C70F6B895}"/>
  </w:font>
  <w:font w:name="仿宋_GB2312">
    <w:panose1 w:val="02010609030101010101"/>
    <w:charset w:val="86"/>
    <w:family w:val="auto"/>
    <w:pitch w:val="default"/>
    <w:sig w:usb0="00000001" w:usb1="080E0000" w:usb2="00000000" w:usb3="00000000" w:csb0="00040000" w:csb1="00000000"/>
    <w:embedRegular r:id="rId5" w:fontKey="{1723A8A1-44D2-452F-BFA0-F83CCC96E4AB}"/>
  </w:font>
  <w:font w:name="仿宋">
    <w:panose1 w:val="02010609060101010101"/>
    <w:charset w:val="86"/>
    <w:family w:val="auto"/>
    <w:pitch w:val="default"/>
    <w:sig w:usb0="800002BF" w:usb1="38CF7CFA" w:usb2="00000016" w:usb3="00000000" w:csb0="00040001" w:csb1="00000000"/>
    <w:embedRegular r:id="rId6" w:fontKey="{2C74EC4B-F6D6-4C1B-B103-08C5CC18886C}"/>
  </w:font>
  <w:font w:name="方正小标宋简体">
    <w:panose1 w:val="02000000000000000000"/>
    <w:charset w:val="86"/>
    <w:family w:val="auto"/>
    <w:pitch w:val="default"/>
    <w:sig w:usb0="00000001" w:usb1="08000000" w:usb2="00000000" w:usb3="00000000" w:csb0="00040000" w:csb1="00000000"/>
    <w:embedRegular r:id="rId7" w:fontKey="{95E38C70-57A8-4468-91F7-C253A1D17138}"/>
  </w:font>
  <w:font w:name="方正黑体_GBK">
    <w:altName w:val="Arial Unicode MS"/>
    <w:panose1 w:val="02000000000000000000"/>
    <w:charset w:val="86"/>
    <w:family w:val="auto"/>
    <w:pitch w:val="default"/>
    <w:sig w:usb0="00000000" w:usb1="00000000" w:usb2="00000000" w:usb3="00000000" w:csb0="00040000" w:csb1="00000000"/>
    <w:embedRegular r:id="rId8" w:fontKey="{5D1050F2-B037-402D-89E3-2479A662C405}"/>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embedRegular r:id="rId9" w:fontKey="{3F1E3A81-663C-4C02-9834-CCE684975C3C}"/>
  </w:font>
  <w:font w:name="CESI仿宋-GB2312">
    <w:altName w:val="仿宋"/>
    <w:panose1 w:val="02000500000000000000"/>
    <w:charset w:val="86"/>
    <w:family w:val="auto"/>
    <w:pitch w:val="default"/>
    <w:sig w:usb0="00000000" w:usb1="00000000" w:usb2="00000010" w:usb3="00000000" w:csb0="0004000F" w:csb1="00000000"/>
    <w:embedRegular r:id="rId10" w:fontKey="{E9578CA3-43BA-4435-94A6-61D50EED74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AFC44"/>
    <w:multiLevelType w:val="singleLevel"/>
    <w:tmpl w:val="EFAAFC44"/>
    <w:lvl w:ilvl="0" w:tentative="0">
      <w:start w:val="2"/>
      <w:numFmt w:val="chineseCounting"/>
      <w:suff w:val="nothing"/>
      <w:lvlText w:val="%1、"/>
      <w:lvlJc w:val="left"/>
      <w:rPr>
        <w:rFonts w:hint="eastAsia"/>
      </w:rPr>
    </w:lvl>
  </w:abstractNum>
  <w:abstractNum w:abstractNumId="1">
    <w:nsid w:val="58CA2F9D"/>
    <w:multiLevelType w:val="singleLevel"/>
    <w:tmpl w:val="58CA2F9D"/>
    <w:lvl w:ilvl="0" w:tentative="0">
      <w:start w:val="3"/>
      <w:numFmt w:val="chineseCounting"/>
      <w:suff w:val="nothing"/>
      <w:lvlText w:val="%1、"/>
      <w:lvlJc w:val="left"/>
      <w:rPr>
        <w:rFonts w:hint="eastAsia" w:ascii="黑体" w:hAnsi="黑体" w:eastAsia="黑体" w:cs="黑体"/>
      </w:rPr>
    </w:lvl>
  </w:abstractNum>
  <w:abstractNum w:abstractNumId="2">
    <w:nsid w:val="608B7A09"/>
    <w:multiLevelType w:val="singleLevel"/>
    <w:tmpl w:val="608B7A09"/>
    <w:lvl w:ilvl="0" w:tentative="0">
      <w:start w:val="8"/>
      <w:numFmt w:val="chineseCounting"/>
      <w:suff w:val="nothing"/>
      <w:lvlText w:val="%1、"/>
      <w:lvlJc w:val="left"/>
      <w:rPr>
        <w:rFonts w:hint="eastAsia"/>
      </w:rPr>
    </w:lvl>
  </w:abstractNum>
  <w:abstractNum w:abstractNumId="3">
    <w:nsid w:val="7ABC7789"/>
    <w:multiLevelType w:val="singleLevel"/>
    <w:tmpl w:val="7ABC7789"/>
    <w:lvl w:ilvl="0" w:tentative="0">
      <w:start w:val="5"/>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50953"/>
    <w:rsid w:val="05EA469F"/>
    <w:rsid w:val="10A2775C"/>
    <w:rsid w:val="1B461979"/>
    <w:rsid w:val="31FD554E"/>
    <w:rsid w:val="32687F38"/>
    <w:rsid w:val="33BE2823"/>
    <w:rsid w:val="33D830C4"/>
    <w:rsid w:val="35B15500"/>
    <w:rsid w:val="372D3B3A"/>
    <w:rsid w:val="441E1343"/>
    <w:rsid w:val="45D92FC1"/>
    <w:rsid w:val="5E0F96AE"/>
    <w:rsid w:val="65AC54D6"/>
    <w:rsid w:val="736B121D"/>
    <w:rsid w:val="76150953"/>
    <w:rsid w:val="B746F43C"/>
    <w:rsid w:val="D97D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2"/>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Default"/>
    <w:qFormat/>
    <w:uiPriority w:val="0"/>
    <w:pPr>
      <w:widowControl w:val="0"/>
    </w:pPr>
    <w:rPr>
      <w:rFonts w:ascii="方正小标宋简体" w:hAnsi="Times New Roman" w:eastAsia="方正小标宋简体" w:cs="方正小标宋简体"/>
      <w:color w:val="000000"/>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10" Type="http://schemas.openxmlformats.org/officeDocument/2006/relationships/font" Target="fonts/font10.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 Id="rId8" Type="http://schemas.openxmlformats.org/officeDocument/2006/relationships/font" Target="fonts/font8.odttf"/>
  <Relationship Id="rId9" Type="http://schemas.openxmlformats.org/officeDocument/2006/relationships/font" Target="fonts/font9.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2214</Words>
  <Characters>2230</Characters>
  <Lines>0</Lines>
  <Paragraphs>0</Paragraphs>
  <TotalTime>3</TotalTime>
  <ScaleCrop>false</ScaleCrop>
  <LinksUpToDate>false</LinksUpToDate>
  <CharactersWithSpaces>2230</CharactersWithSpaces>
  <Application>WPS Office_11.1.0.11551_F1E327BC-269C-435d-A152-05C5408002CA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2022-02-22T10:38:00Z</dcterms:created>
  <dc:creator>ceclia</dc:creator>
  <lastModifiedBy>ceclia</lastModifiedBy>
  <dcterms:modified xsi:type="dcterms:W3CDTF">2022-03-09T03:16:20Z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66A510AAB6FE47F4B242F6388F57F79F</vt:lpwstr>
  </property>
</Properties>
</file>