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left"/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 w:bidi="ar-SA"/>
        </w:rPr>
        <w:t>附件：</w:t>
      </w:r>
    </w:p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6"/>
          <w:szCs w:val="36"/>
        </w:rPr>
        <w:t>20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年度湖州市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园林优秀管理奖（养护管理类）</w:t>
      </w:r>
      <w:bookmarkEnd w:id="0"/>
    </w:p>
    <w:p>
      <w:pPr>
        <w:pStyle w:val="2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获奖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名单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湖州南太湖新区公用事业管理中心绿化养护服务采购项目（标项二）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湖州鹿山园林发展有限公司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2019-2022年度长兴县中央大道景观绿化养护一标段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杭州弘达景观工程有限公司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3.项目名称：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湖州市公用事业管理中心绿化养护服务采购项目V标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湖州中恒园林建设有限公司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4.项目名称：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盛全物业服务股份有限公司德清分公司溪山美墅、玫瑰庄园等11个小区绿化养护服务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浙江聚益生态环境有限公司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5.项目名称：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2021-2022年9标绿化养护管理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安吉广源市政工程有限公司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6.项目名称：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浙江安吉乐圩休闲农业发展有限公司绿化养护项目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浙江新宏建设有限公司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7.项目名称：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区府路片区绿化养护服务采购项目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湖州好山好水园林工程有限公司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8.项目名称：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2020-2022年织里镇绿化养护项目I标段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浙江妙峰生态建设有限公司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9.项目名称：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湖州市公用事业管理中心绿化养护服务采购项目II标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湖州中花园林绿化工程有限公司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10.项目名称：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湖州南太湖新区公用事业管理中心绿化养护服务采购项目V标段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浙江美亿生态建设有限公司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11.项目名称：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2019-2022城区绿化养护政府采购项目标项二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湖州鹿山园林发展有限公司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12.项目名称：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安吉县鲁家村全村绿化养护服务采购项目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安吉豪瑞市政园林工程有限公司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13.项目名称：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2019-2021年度长兴县城区绿化养护项目三标段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长兴天林市政园林工程有限公司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14.项目名称：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湖州市南浔区综合行政执法局年度（2021-2023）绿化养护服务采购项目II标段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湖州中恒园林建设有限公司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15.项目名称：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妙西镇绿化养护服务采购项目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浙江浩诚建设股份有限公司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16.项目名称：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湖州南太湖新区公用事业管理中心绿化养护服务采购项目III标段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湖州中恒园林建设有限公司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17.项目名称：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2020-2022年织里镇绿化养护项目III标段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浙江嘉年华园林建设有限公司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18.项目名称：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吴兴区行政中心及周边绿地绿化养护服务采购项目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湖州园林绿化有限公司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19.项目名称：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2020年田园嘉乐比乐园绿化养护项目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湖州超越建设有限公司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20.项目名称：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2019-2021年度长兴县城区绿化养护项目一标段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浙江冠龙市政园林有限公司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21.项目名称：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湖州市公用事业管理中心绿化养护服务采购项目III标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浙江嘉年华园林建设有限公司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22.项目名称：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浙江友家物业管理有限公司园林绿化养护服务采购项目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湖州高经建设有限公司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23.项目名称：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湖州市南浔区综合行政执法局年度（2021-2023）绿化养护服务采购项目I标段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湖州好山好水园林工程有限公司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24.项目名称：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练市镇2021年绿化养护工程（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城建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条线）入围预发包项目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浙江妙峰生态建设有限公司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25.项目名称：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2019-2022年长兴县中央大道景观绿化养护项目二标段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绍兴豪宇生态园林建设有限公司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26.项目名称：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2021-2023年度城东绿化养护服务采购项目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湖州好山好水园林工程有限公司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27.项目名称：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煤山镇煤山集镇绿化养护项目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浙江冠龙市政园林有限公司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3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6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28.项目名称：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湖州市公用事业管理中心绿化养护服务采购项目IV标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8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281" w:firstLineChars="100"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养护单位：</w:t>
            </w:r>
          </w:p>
        </w:tc>
        <w:tc>
          <w:tcPr>
            <w:tcW w:w="653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浙江瑞美生态建设股份有限公司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3A91"/>
    <w:rsid w:val="6B3C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2022-01-17T02:30:00Z</dcterms:created>
  <dc:creator>王桂宝</dc:creator>
  <cp:lastModifiedBy>王桂宝</cp:lastModifiedBy>
  <dcterms:modified xsi:type="dcterms:W3CDTF">2022-01-17T02:31:03Z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B8890BC8F242451D8DB105FFF70201B8</vt:lpwstr>
  </property>
</Properties>
</file>