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C5" w:rsidRDefault="006461F1" w:rsidP="00227164">
      <w:pPr>
        <w:widowControl/>
        <w:shd w:val="clear" w:color="auto" w:fill="FFFFFF"/>
        <w:spacing w:line="384" w:lineRule="atLeast"/>
        <w:jc w:val="center"/>
        <w:rPr>
          <w:rFonts w:ascii="微软雅黑" w:eastAsia="微软雅黑" w:hAnsi="微软雅黑"/>
          <w:b/>
          <w:color w:val="000000"/>
          <w:sz w:val="44"/>
          <w:szCs w:val="44"/>
        </w:rPr>
      </w:pPr>
      <w:r>
        <w:rPr>
          <w:noProof/>
        </w:rPr>
        <w:drawing>
          <wp:inline distT="0" distB="0" distL="0" distR="0">
            <wp:extent cx="5427345" cy="1524000"/>
            <wp:effectExtent l="19050" t="0" r="1905"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5429250" cy="1524535"/>
                    </a:xfrm>
                    <a:prstGeom prst="rect">
                      <a:avLst/>
                    </a:prstGeom>
                    <a:noFill/>
                    <a:ln w="9525" cmpd="sng">
                      <a:noFill/>
                      <a:miter lim="800000"/>
                      <a:headEnd/>
                      <a:tailEnd/>
                    </a:ln>
                  </pic:spPr>
                </pic:pic>
              </a:graphicData>
            </a:graphic>
          </wp:inline>
        </w:drawing>
      </w:r>
    </w:p>
    <w:p w:rsidR="004D3574" w:rsidRPr="00DC63AD" w:rsidRDefault="004D3574" w:rsidP="00E033F4">
      <w:pPr>
        <w:widowControl/>
        <w:shd w:val="clear" w:color="auto" w:fill="FFFFFF"/>
        <w:spacing w:line="384" w:lineRule="atLeast"/>
        <w:ind w:left="2200" w:hangingChars="500" w:hanging="2200"/>
        <w:jc w:val="left"/>
        <w:rPr>
          <w:rFonts w:ascii="微软雅黑" w:eastAsia="微软雅黑" w:hAnsi="微软雅黑"/>
          <w:b/>
          <w:color w:val="000000"/>
          <w:sz w:val="44"/>
          <w:szCs w:val="44"/>
        </w:rPr>
      </w:pPr>
      <w:r>
        <w:rPr>
          <w:rFonts w:ascii="微软雅黑" w:eastAsia="微软雅黑" w:hAnsi="微软雅黑" w:hint="eastAsia"/>
          <w:b/>
          <w:color w:val="000000"/>
          <w:sz w:val="44"/>
          <w:szCs w:val="44"/>
        </w:rPr>
        <w:t xml:space="preserve">                 </w:t>
      </w:r>
      <w:r w:rsidR="00DC63AD">
        <w:rPr>
          <w:rFonts w:ascii="微软雅黑" w:eastAsia="微软雅黑" w:hAnsi="微软雅黑" w:hint="eastAsia"/>
          <w:b/>
          <w:color w:val="000000"/>
          <w:sz w:val="44"/>
          <w:szCs w:val="44"/>
        </w:rPr>
        <w:t xml:space="preserve">     </w:t>
      </w:r>
      <w:r>
        <w:rPr>
          <w:rFonts w:ascii="微软雅黑" w:eastAsia="微软雅黑" w:hAnsi="微软雅黑" w:hint="eastAsia"/>
          <w:b/>
          <w:color w:val="000000"/>
          <w:sz w:val="44"/>
          <w:szCs w:val="44"/>
        </w:rPr>
        <w:t>——</w:t>
      </w:r>
      <w:r w:rsidRPr="004D3574">
        <w:rPr>
          <w:rFonts w:ascii="楷体_GB2312" w:eastAsia="楷体_GB2312" w:hAnsi="微软雅黑" w:hint="eastAsia"/>
          <w:b/>
          <w:color w:val="000000"/>
          <w:sz w:val="44"/>
          <w:szCs w:val="44"/>
        </w:rPr>
        <w:t xml:space="preserve"> 七一特刊</w:t>
      </w:r>
    </w:p>
    <w:p w:rsidR="008D6EA3" w:rsidRDefault="008D6EA3" w:rsidP="00E033F4">
      <w:pPr>
        <w:widowControl/>
        <w:shd w:val="clear" w:color="auto" w:fill="FFFFFF"/>
        <w:spacing w:line="384" w:lineRule="atLeast"/>
        <w:ind w:left="2200" w:hangingChars="500" w:hanging="2200"/>
        <w:jc w:val="left"/>
        <w:rPr>
          <w:rFonts w:ascii="微软雅黑" w:eastAsia="微软雅黑" w:hAnsi="微软雅黑" w:hint="eastAsia"/>
          <w:b/>
          <w:color w:val="000000"/>
          <w:sz w:val="44"/>
          <w:szCs w:val="44"/>
        </w:rPr>
      </w:pPr>
    </w:p>
    <w:p w:rsidR="00E033F4" w:rsidRPr="00E033F4" w:rsidRDefault="00E033F4" w:rsidP="00E033F4">
      <w:pPr>
        <w:widowControl/>
        <w:shd w:val="clear" w:color="auto" w:fill="FFFFFF"/>
        <w:spacing w:line="384" w:lineRule="atLeast"/>
        <w:ind w:left="2200" w:hangingChars="500" w:hanging="2200"/>
        <w:jc w:val="left"/>
        <w:rPr>
          <w:rFonts w:ascii="微软雅黑" w:eastAsia="微软雅黑" w:hAnsi="微软雅黑" w:cs="宋体"/>
          <w:color w:val="2B2B2B"/>
          <w:kern w:val="0"/>
          <w:sz w:val="30"/>
          <w:szCs w:val="30"/>
        </w:rPr>
      </w:pPr>
      <w:r w:rsidRPr="00E033F4">
        <w:rPr>
          <w:rFonts w:ascii="微软雅黑" w:eastAsia="微软雅黑" w:hAnsi="微软雅黑" w:hint="eastAsia"/>
          <w:b/>
          <w:color w:val="000000"/>
          <w:sz w:val="44"/>
          <w:szCs w:val="44"/>
        </w:rPr>
        <w:t>习近平在“不忘初心、牢记使命”主题教育工作会议上的讲话</w:t>
      </w:r>
      <w:r w:rsidRPr="00E033F4">
        <w:rPr>
          <w:rFonts w:ascii="微软雅黑" w:eastAsia="微软雅黑" w:hAnsi="微软雅黑" w:cs="宋体" w:hint="eastAsia"/>
          <w:color w:val="2B2B2B"/>
          <w:kern w:val="0"/>
          <w:sz w:val="30"/>
          <w:szCs w:val="30"/>
        </w:rPr>
        <w:t xml:space="preserve">  </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hint="eastAsia"/>
          <w:color w:val="2B2B2B"/>
          <w:kern w:val="0"/>
          <w:sz w:val="30"/>
          <w:szCs w:val="30"/>
        </w:rPr>
        <w:t>2019年5月31日，“不忘初心、牢记使命”主题教育工作会议在北京召开。中共中央总书记、国家主席、中央军委主席习近平出席会议并发表重要讲话。</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rsidR="00E033F4" w:rsidRPr="00E033F4" w:rsidRDefault="00E033F4" w:rsidP="004D3574">
      <w:pPr>
        <w:widowControl/>
        <w:shd w:val="clear" w:color="auto" w:fill="FFFFFF"/>
        <w:spacing w:line="384" w:lineRule="atLeast"/>
        <w:ind w:firstLineChars="100" w:firstLine="3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 xml:space="preserve">　下面，我讲3个问题。</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D3574">
        <w:rPr>
          <w:rFonts w:ascii="微软雅黑" w:eastAsia="微软雅黑" w:hAnsi="微软雅黑" w:cs="宋体"/>
          <w:color w:val="2B2B2B"/>
          <w:kern w:val="0"/>
          <w:sz w:val="30"/>
          <w:szCs w:val="30"/>
        </w:rPr>
        <w:t>一、充分认识开展主题教育的重大意义</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lastRenderedPageBreak/>
        <w:t>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D3574">
        <w:rPr>
          <w:rFonts w:ascii="微软雅黑" w:eastAsia="微软雅黑" w:hAnsi="微软雅黑" w:cs="宋体"/>
          <w:color w:val="2B2B2B"/>
          <w:kern w:val="0"/>
          <w:sz w:val="30"/>
          <w:szCs w:val="30"/>
        </w:rPr>
        <w:t>第一，开展这次主题教育，是用新时代中国特色社会主义思想武装全党的迫切需要。</w:t>
      </w:r>
      <w:r w:rsidRPr="00E033F4">
        <w:rPr>
          <w:rFonts w:ascii="微软雅黑" w:eastAsia="微软雅黑" w:hAnsi="微软雅黑" w:cs="宋体"/>
          <w:color w:val="2B2B2B"/>
          <w:kern w:val="0"/>
          <w:sz w:val="30"/>
          <w:szCs w:val="30"/>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w:t>
      </w:r>
      <w:r w:rsidRPr="00E033F4">
        <w:rPr>
          <w:rFonts w:ascii="微软雅黑" w:eastAsia="微软雅黑" w:hAnsi="微软雅黑" w:cs="宋体"/>
          <w:color w:val="2B2B2B"/>
          <w:kern w:val="0"/>
          <w:sz w:val="30"/>
          <w:szCs w:val="30"/>
        </w:rPr>
        <w:lastRenderedPageBreak/>
        <w:t>实际学，不断增强“四个意识”、坚定“四个自信”、做到“两个维护”，筑牢信仰之基、补足精神之钙、把稳思想之舵。</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D3574">
        <w:rPr>
          <w:rFonts w:ascii="微软雅黑" w:eastAsia="微软雅黑" w:hAnsi="微软雅黑" w:cs="宋体"/>
          <w:color w:val="2B2B2B"/>
          <w:kern w:val="0"/>
          <w:sz w:val="30"/>
          <w:szCs w:val="30"/>
        </w:rPr>
        <w:t>第二，开展这次主题教育，是推进新时代党的建设的迫切需要。</w:t>
      </w:r>
      <w:r w:rsidRPr="00E033F4">
        <w:rPr>
          <w:rFonts w:ascii="微软雅黑" w:eastAsia="微软雅黑" w:hAnsi="微软雅黑" w:cs="宋体"/>
          <w:color w:val="2B2B2B"/>
          <w:kern w:val="0"/>
          <w:sz w:val="30"/>
          <w:szCs w:val="30"/>
        </w:rPr>
        <w:t>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D3574">
        <w:rPr>
          <w:rFonts w:ascii="微软雅黑" w:eastAsia="微软雅黑" w:hAnsi="微软雅黑" w:cs="宋体"/>
          <w:color w:val="2B2B2B"/>
          <w:kern w:val="0"/>
          <w:sz w:val="30"/>
          <w:szCs w:val="30"/>
        </w:rPr>
        <w:t>第三，开展这次主题教育，是保持党同人民群众血肉联系的迫切需要。</w:t>
      </w:r>
      <w:r w:rsidRPr="00E033F4">
        <w:rPr>
          <w:rFonts w:ascii="微软雅黑" w:eastAsia="微软雅黑" w:hAnsi="微软雅黑" w:cs="宋体"/>
          <w:color w:val="2B2B2B"/>
          <w:kern w:val="0"/>
          <w:sz w:val="30"/>
          <w:szCs w:val="30"/>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w:t>
      </w:r>
      <w:r w:rsidRPr="00E033F4">
        <w:rPr>
          <w:rFonts w:ascii="微软雅黑" w:eastAsia="微软雅黑" w:hAnsi="微软雅黑" w:cs="宋体"/>
          <w:color w:val="2B2B2B"/>
          <w:kern w:val="0"/>
          <w:sz w:val="30"/>
          <w:szCs w:val="30"/>
        </w:rPr>
        <w:lastRenderedPageBreak/>
        <w:t>发展好最广大人民根本利益；人民是历史的创造者、人民是真正的英雄，必须相信人民、依靠人民；我们永远是劳动人民的普通一员，必须保持同人民群众的血肉联系。</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D3574">
        <w:rPr>
          <w:rFonts w:ascii="微软雅黑" w:eastAsia="微软雅黑" w:hAnsi="微软雅黑" w:cs="宋体"/>
          <w:color w:val="2B2B2B"/>
          <w:kern w:val="0"/>
          <w:sz w:val="30"/>
          <w:szCs w:val="30"/>
        </w:rPr>
        <w:t>第四，开展这次主题教育，是实现党的十九大确定的目标任务的迫切需要。</w:t>
      </w:r>
      <w:r w:rsidRPr="00E033F4">
        <w:rPr>
          <w:rFonts w:ascii="微软雅黑" w:eastAsia="微软雅黑" w:hAnsi="微软雅黑" w:cs="宋体"/>
          <w:color w:val="2B2B2B"/>
          <w:kern w:val="0"/>
          <w:sz w:val="30"/>
          <w:szCs w:val="30"/>
        </w:rPr>
        <w:t>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目前，一些党员干部干事创业精神不振、担当劲头不够。开展这次主题教育，就是要教育引导广大党员干部发扬革命传统和</w:t>
      </w:r>
      <w:r w:rsidRPr="00E033F4">
        <w:rPr>
          <w:rFonts w:ascii="微软雅黑" w:eastAsia="微软雅黑" w:hAnsi="微软雅黑" w:cs="宋体"/>
          <w:color w:val="2B2B2B"/>
          <w:kern w:val="0"/>
          <w:sz w:val="30"/>
          <w:szCs w:val="30"/>
        </w:rPr>
        <w:lastRenderedPageBreak/>
        <w:t>优良作风，团结带领人民把党的十九大绘就的宏伟蓝图一步一步变为美好现实。</w:t>
      </w:r>
    </w:p>
    <w:p w:rsidR="00E033F4" w:rsidRPr="00E033F4" w:rsidRDefault="00E033F4" w:rsidP="004D3574">
      <w:pPr>
        <w:widowControl/>
        <w:shd w:val="clear" w:color="auto" w:fill="FFFFFF"/>
        <w:spacing w:line="384" w:lineRule="atLeast"/>
        <w:ind w:firstLineChars="100" w:firstLine="3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 xml:space="preserve">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D3574">
        <w:rPr>
          <w:rFonts w:ascii="微软雅黑" w:eastAsia="微软雅黑" w:hAnsi="微软雅黑" w:cs="宋体"/>
          <w:color w:val="2B2B2B"/>
          <w:kern w:val="0"/>
          <w:sz w:val="30"/>
          <w:szCs w:val="30"/>
        </w:rPr>
        <w:t>二、准确把握主题教育的目标要求</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党中央对这次主题教育的总要求、目标任务、方法步骤作出了明确规定，要准确把握党中央精神，结合本地区本部门本单位实际，对准目标，积极推进，确保取得预期效果。</w:t>
      </w:r>
    </w:p>
    <w:p w:rsidR="00E033F4" w:rsidRPr="00E033F4" w:rsidRDefault="00E033F4" w:rsidP="004D3574">
      <w:pPr>
        <w:widowControl/>
        <w:shd w:val="clear" w:color="auto" w:fill="FFFFFF"/>
        <w:spacing w:line="384" w:lineRule="atLeast"/>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 xml:space="preserve">　</w:t>
      </w:r>
      <w:r w:rsidR="008D6EA3">
        <w:rPr>
          <w:rFonts w:ascii="微软雅黑" w:eastAsia="微软雅黑" w:hAnsi="微软雅黑" w:cs="宋体" w:hint="eastAsia"/>
          <w:color w:val="2B2B2B"/>
          <w:kern w:val="0"/>
          <w:sz w:val="30"/>
          <w:szCs w:val="30"/>
        </w:rPr>
        <w:t xml:space="preserve">  </w:t>
      </w:r>
      <w:r w:rsidRPr="004D3574">
        <w:rPr>
          <w:rFonts w:ascii="微软雅黑" w:eastAsia="微软雅黑" w:hAnsi="微软雅黑" w:cs="宋体"/>
          <w:color w:val="2B2B2B"/>
          <w:kern w:val="0"/>
          <w:sz w:val="30"/>
          <w:szCs w:val="30"/>
        </w:rPr>
        <w:t>第一，认真贯彻总要求。</w:t>
      </w:r>
      <w:r w:rsidRPr="00E033F4">
        <w:rPr>
          <w:rFonts w:ascii="微软雅黑" w:eastAsia="微软雅黑" w:hAnsi="微软雅黑" w:cs="宋体"/>
          <w:color w:val="2B2B2B"/>
          <w:kern w:val="0"/>
          <w:sz w:val="30"/>
          <w:szCs w:val="30"/>
        </w:rPr>
        <w:t>“守初心、担使命，找差距、抓落实”的总要求，是根据新时代党的建设任务、针对党内存在的突出问题、结合这次主题教育的特点提出来的。</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守初心，就是要牢记全心全意为人民服务的根本宗旨，以坚定的理想信念坚守初心，牢记人民对美好生活的向往就是我们的</w:t>
      </w:r>
      <w:r w:rsidRPr="00E033F4">
        <w:rPr>
          <w:rFonts w:ascii="微软雅黑" w:eastAsia="微软雅黑" w:hAnsi="微软雅黑" w:cs="宋体"/>
          <w:color w:val="2B2B2B"/>
          <w:kern w:val="0"/>
          <w:sz w:val="30"/>
          <w:szCs w:val="30"/>
        </w:rPr>
        <w:lastRenderedPageBreak/>
        <w:t>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抓落实，就是要把新时代中国特色社会主义思想转化为推进改革发展稳定和党的建设各项工作的实际行动，把初心使命变成党员干部锐意进取、开拓创新的精气神和埋头苦干、真抓实干的</w:t>
      </w:r>
      <w:r w:rsidRPr="00E033F4">
        <w:rPr>
          <w:rFonts w:ascii="微软雅黑" w:eastAsia="微软雅黑" w:hAnsi="微软雅黑" w:cs="宋体"/>
          <w:color w:val="2B2B2B"/>
          <w:kern w:val="0"/>
          <w:sz w:val="30"/>
          <w:szCs w:val="30"/>
        </w:rPr>
        <w:lastRenderedPageBreak/>
        <w:t>自觉行动，力戒形式主义、官僚主义，推动党的路线方针政策落地生根，推动解决人民群众反映强烈的突出问题，不断增强人民群众获得感、幸福感、安全感。</w:t>
      </w:r>
    </w:p>
    <w:p w:rsidR="00E033F4" w:rsidRPr="00E033F4" w:rsidRDefault="00E033F4" w:rsidP="008D6EA3">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“守初心、担使命，找差距、抓落实”是一个相互联系的整体，要全面把握，贯穿主题教育全过程。</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D3574">
        <w:rPr>
          <w:rFonts w:ascii="微软雅黑" w:eastAsia="微软雅黑" w:hAnsi="微软雅黑" w:cs="宋体"/>
          <w:color w:val="2B2B2B"/>
          <w:kern w:val="0"/>
          <w:sz w:val="30"/>
          <w:szCs w:val="30"/>
        </w:rPr>
        <w:t>第二，牢牢把握目标任务。</w:t>
      </w:r>
      <w:r w:rsidRPr="00E033F4">
        <w:rPr>
          <w:rFonts w:ascii="微软雅黑" w:eastAsia="微软雅黑" w:hAnsi="微软雅黑" w:cs="宋体"/>
          <w:color w:val="2B2B2B"/>
          <w:kern w:val="0"/>
          <w:sz w:val="30"/>
          <w:szCs w:val="30"/>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lastRenderedPageBreak/>
        <w:t>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D3574">
        <w:rPr>
          <w:rFonts w:ascii="微软雅黑" w:eastAsia="微软雅黑" w:hAnsi="微软雅黑" w:cs="宋体"/>
          <w:color w:val="2B2B2B"/>
          <w:kern w:val="0"/>
          <w:sz w:val="30"/>
          <w:szCs w:val="30"/>
        </w:rPr>
        <w:t>第三，落实重点措施。</w:t>
      </w:r>
      <w:r w:rsidRPr="00E033F4">
        <w:rPr>
          <w:rFonts w:ascii="微软雅黑" w:eastAsia="微软雅黑" w:hAnsi="微软雅黑" w:cs="宋体"/>
          <w:color w:val="2B2B2B"/>
          <w:kern w:val="0"/>
          <w:sz w:val="30"/>
          <w:szCs w:val="30"/>
        </w:rPr>
        <w:t>这次主题教育不划阶段、不分环节，不是降低标准，而是提出更高要求。各地区各部门各单位要结合实际，创造性开展工作，把学习教育、调查研究、检视问题、整改落实贯穿主题教育全过程，努力取得最好成效。</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w:t>
      </w:r>
      <w:r w:rsidRPr="00E033F4">
        <w:rPr>
          <w:rFonts w:ascii="微软雅黑" w:eastAsia="微软雅黑" w:hAnsi="微软雅黑" w:cs="宋体"/>
          <w:color w:val="2B2B2B"/>
          <w:kern w:val="0"/>
          <w:sz w:val="30"/>
          <w:szCs w:val="30"/>
        </w:rPr>
        <w:lastRenderedPageBreak/>
        <w:t>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E033F4" w:rsidRPr="00E033F4" w:rsidRDefault="00E033F4" w:rsidP="004D357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E033F4" w:rsidRPr="00E033F4" w:rsidRDefault="00E033F4" w:rsidP="004D3574">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lastRenderedPageBreak/>
        <w:t>“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D3574">
        <w:rPr>
          <w:rFonts w:ascii="微软雅黑" w:eastAsia="微软雅黑" w:hAnsi="微软雅黑" w:cs="宋体"/>
          <w:color w:val="2B2B2B"/>
          <w:kern w:val="0"/>
          <w:sz w:val="30"/>
          <w:szCs w:val="30"/>
        </w:rPr>
        <w:lastRenderedPageBreak/>
        <w:t>三、加强对主题教育的领导</w:t>
      </w:r>
    </w:p>
    <w:p w:rsidR="00E033F4" w:rsidRPr="00E033F4" w:rsidRDefault="00E033F4" w:rsidP="004D3574">
      <w:pPr>
        <w:widowControl/>
        <w:shd w:val="clear" w:color="auto" w:fill="FFFFFF"/>
        <w:spacing w:line="384" w:lineRule="atLeast"/>
        <w:ind w:firstLineChars="100" w:firstLine="3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 xml:space="preserve">　这次主题教育，时间紧、任务重、要求高。各地区各部门各单位党委（党组）要高度重视，增强责任感和紧迫感，加强组织领导，强化督促指导，提高主题教育质量。</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宣传舆论要发挥引导作用。要积极宣传党中央决策部署，宣传主题教育的重大意义和实际成效。要宣传正面典型，宣传党员</w:t>
      </w:r>
      <w:r w:rsidRPr="00E033F4">
        <w:rPr>
          <w:rFonts w:ascii="微软雅黑" w:eastAsia="微软雅黑" w:hAnsi="微软雅黑" w:cs="宋体"/>
          <w:color w:val="2B2B2B"/>
          <w:kern w:val="0"/>
          <w:sz w:val="30"/>
          <w:szCs w:val="30"/>
        </w:rPr>
        <w:lastRenderedPageBreak/>
        <w:t>干部身边可信可学的先进人物，推广一批可复制可普及的好经验。要深刻剖析反面典型，以案例明法纪、促整改，发挥警示作用。</w:t>
      </w:r>
    </w:p>
    <w:p w:rsid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Pr>
          <w:rFonts w:ascii="微软雅黑" w:eastAsia="微软雅黑" w:hAnsi="微软雅黑" w:cs="宋体" w:hint="eastAsia"/>
          <w:color w:val="2B2B2B"/>
          <w:kern w:val="0"/>
          <w:sz w:val="30"/>
          <w:szCs w:val="30"/>
        </w:rPr>
        <w:t xml:space="preserve">                                   </w:t>
      </w:r>
      <w:r w:rsidRPr="00E033F4">
        <w:rPr>
          <w:rFonts w:ascii="微软雅黑" w:eastAsia="微软雅黑" w:hAnsi="微软雅黑" w:cs="宋体" w:hint="eastAsia"/>
          <w:color w:val="2B2B2B"/>
          <w:kern w:val="0"/>
          <w:sz w:val="30"/>
          <w:szCs w:val="30"/>
        </w:rPr>
        <w:t>来源：《求是》</w:t>
      </w:r>
    </w:p>
    <w:p w:rsidR="008D6EA3" w:rsidRDefault="008D6EA3" w:rsidP="000D2209">
      <w:pPr>
        <w:widowControl/>
        <w:shd w:val="clear" w:color="auto" w:fill="FFFFFF"/>
        <w:spacing w:line="384" w:lineRule="atLeast"/>
        <w:ind w:left="2200" w:hangingChars="500" w:hanging="2200"/>
        <w:jc w:val="left"/>
        <w:rPr>
          <w:rFonts w:ascii="微软雅黑" w:eastAsia="微软雅黑" w:hAnsi="微软雅黑" w:hint="eastAsia"/>
          <w:b/>
          <w:color w:val="000000"/>
          <w:sz w:val="44"/>
          <w:szCs w:val="44"/>
        </w:rPr>
      </w:pPr>
    </w:p>
    <w:p w:rsidR="008D6EA3" w:rsidRDefault="00E033F4" w:rsidP="000D2209">
      <w:pPr>
        <w:widowControl/>
        <w:shd w:val="clear" w:color="auto" w:fill="FFFFFF"/>
        <w:spacing w:line="384" w:lineRule="atLeast"/>
        <w:ind w:left="2200" w:hangingChars="500" w:hanging="2200"/>
        <w:jc w:val="left"/>
        <w:rPr>
          <w:rFonts w:ascii="微软雅黑" w:eastAsia="微软雅黑" w:hAnsi="微软雅黑" w:hint="eastAsia"/>
          <w:b/>
          <w:color w:val="000000"/>
          <w:sz w:val="44"/>
          <w:szCs w:val="44"/>
        </w:rPr>
      </w:pPr>
      <w:r w:rsidRPr="000D2209">
        <w:rPr>
          <w:rFonts w:ascii="微软雅黑" w:eastAsia="微软雅黑" w:hAnsi="微软雅黑"/>
          <w:b/>
          <w:color w:val="000000"/>
          <w:sz w:val="44"/>
          <w:szCs w:val="44"/>
        </w:rPr>
        <w:t>新中国成立70年来</w:t>
      </w:r>
      <w:r w:rsidR="00F40050" w:rsidRPr="000D2209">
        <w:rPr>
          <w:rFonts w:ascii="微软雅黑" w:eastAsia="微软雅黑" w:hAnsi="微软雅黑" w:hint="eastAsia"/>
          <w:b/>
          <w:color w:val="000000"/>
          <w:sz w:val="44"/>
          <w:szCs w:val="44"/>
        </w:rPr>
        <w:t>——</w:t>
      </w:r>
    </w:p>
    <w:p w:rsidR="008D6EA3" w:rsidRDefault="00E033F4" w:rsidP="008D6EA3">
      <w:pPr>
        <w:widowControl/>
        <w:shd w:val="clear" w:color="auto" w:fill="FFFFFF"/>
        <w:spacing w:line="384" w:lineRule="atLeast"/>
        <w:ind w:leftChars="210" w:left="2201" w:hangingChars="400" w:hanging="1760"/>
        <w:jc w:val="left"/>
        <w:rPr>
          <w:rFonts w:ascii="微软雅黑" w:eastAsia="微软雅黑" w:hAnsi="微软雅黑" w:hint="eastAsia"/>
          <w:b/>
          <w:color w:val="000000"/>
          <w:sz w:val="44"/>
          <w:szCs w:val="44"/>
        </w:rPr>
      </w:pPr>
      <w:r w:rsidRPr="000D2209">
        <w:rPr>
          <w:rFonts w:ascii="微软雅黑" w:eastAsia="微软雅黑" w:hAnsi="微软雅黑"/>
          <w:b/>
          <w:color w:val="000000"/>
          <w:sz w:val="44"/>
          <w:szCs w:val="44"/>
        </w:rPr>
        <w:t>中国共产党执政基础不断夯实 始终保持</w:t>
      </w:r>
    </w:p>
    <w:p w:rsidR="00E033F4" w:rsidRPr="000D2209" w:rsidRDefault="00E033F4" w:rsidP="008D6EA3">
      <w:pPr>
        <w:widowControl/>
        <w:shd w:val="clear" w:color="auto" w:fill="FFFFFF"/>
        <w:spacing w:line="384" w:lineRule="atLeast"/>
        <w:ind w:leftChars="840" w:left="2204" w:hangingChars="100" w:hanging="440"/>
        <w:jc w:val="left"/>
        <w:rPr>
          <w:rFonts w:ascii="微软雅黑" w:eastAsia="微软雅黑" w:hAnsi="微软雅黑"/>
          <w:b/>
          <w:color w:val="000000"/>
          <w:sz w:val="44"/>
          <w:szCs w:val="44"/>
        </w:rPr>
      </w:pPr>
      <w:r w:rsidRPr="000D2209">
        <w:rPr>
          <w:rFonts w:ascii="微软雅黑" w:eastAsia="微软雅黑" w:hAnsi="微软雅黑"/>
          <w:b/>
          <w:color w:val="000000"/>
          <w:sz w:val="44"/>
          <w:szCs w:val="44"/>
        </w:rPr>
        <w:t>旺盛的生机和活力</w:t>
      </w:r>
    </w:p>
    <w:p w:rsidR="00E033F4" w:rsidRPr="00E033F4" w:rsidRDefault="00E033F4" w:rsidP="000D2209">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今年是新中国成立70周年。中央组织部最新党内统计数据显示，截至2018年底，中国共产党党员总数为9059.4万名、党的基层组织461.0万个，分别比新中国成立时增长约19倍、23倍。70年来，中国共产党不忘初心、牢记使命，团结带领中国</w:t>
      </w:r>
      <w:r w:rsidRPr="00E033F4">
        <w:rPr>
          <w:rFonts w:ascii="微软雅黑" w:eastAsia="微软雅黑" w:hAnsi="微软雅黑" w:cs="宋体"/>
          <w:color w:val="2B2B2B"/>
          <w:kern w:val="0"/>
          <w:sz w:val="30"/>
          <w:szCs w:val="30"/>
        </w:rPr>
        <w:lastRenderedPageBreak/>
        <w:t>人民不懈奋斗，取得了举世瞩目的历史性成就，前所未有地接近实现中华民族伟大复兴的目标。在这一历史进程中，党的自身建设全面加强，党员队伍稳步壮大，组织体系更加健全，吸引力、凝聚力、战斗力不断增强，始终保持着旺盛的生机和活力。</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在党员队伍建设方面，各级党组织坚持把政治建设放在首位，引导党员增强党员意识、发挥党员作用，加大从重点群体和薄弱领域发展党员力度，改进党员教育管理方式，加强党内激励关怀帮扶，广大党员政治觉悟和能力素质不断提高，在本职岗位上尽责担当、攻坚克难，冲锋在前、忘我奉献，先锋模范作用进一步发挥。从统计数据分析看，党员数量持续稳步增长，结构更加优化，队伍素质不断提升。与新中国成立初相比，党员总量占人口比例由0.8％提高到6.5％，工人和农民党员数量增加11倍，占35.3％，女党员和少数民族党员分别增加约45倍、32倍。越来越注重吸纳优秀人才，党员学历层次明显提高。注重在生产、工作一线发展党员，新鲜血液不断充实，“80后、90后”党员已超过党员总数的1/3。积极稳妥吸收社会各阶层先进分子，党员分布于社会各行各业，党的群众基础不断扩大。加强党员教育管理，严把党员入口关，严肃发展党员工作纪律，有序开展不合格党员处置，党员队伍进一步纯洁净化。</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在基层党组织建设方面，各级党组织以提升组织力为重点，突出政治功能，健全组织，优化设置，理顺隶属关系，创新活动方式，基层党的组织覆盖和工作覆盖进一步扩大，基层党组织生</w:t>
      </w:r>
      <w:r w:rsidRPr="00E033F4">
        <w:rPr>
          <w:rFonts w:ascii="微软雅黑" w:eastAsia="微软雅黑" w:hAnsi="微软雅黑" w:cs="宋体"/>
          <w:color w:val="2B2B2B"/>
          <w:kern w:val="0"/>
          <w:sz w:val="30"/>
          <w:szCs w:val="30"/>
        </w:rPr>
        <w:lastRenderedPageBreak/>
        <w:t>机活力全面激发。从统计数据分析看，各领域基层党组织全覆盖统筹推进，重点领域全面加强，机关、事业单位、农村、社区党组织覆盖率均超过95％，国有企业、高等院校党建工作质量进一步提升，非公有制企业和社会组织党的组织覆盖扎实推进。各级党组织认真贯彻落实《中国共产党支部工作条例（试行）》，加强党支部标准化、规范化建设，党的组织生活政治性、时代性、原则性、战斗性进一步凸显。基层党组织带头人队伍进一步选优配强，村（社区）党建活动场所、服务群众专项经费等基层基础保障水平进一步提升。基层党组织充分发挥组织优势、组织功能、组织力量，在落实脱贫攻坚、乡村振兴、基层治理等党中央重大部署中发挥坚强战斗堡垒作用。</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在看到可喜变化的同时，必须清醒地认识到，非公有制企业和社会组织中党员规模需进一步扩大，流动党员教育管理需进一步加强，城市基层党建等部分领域党建工作需持续用力。</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新时代加强基层党建工作，必须深入学习贯彻习近平新时代中国特色社会主义思想和党的十九大精神，贯彻新时代党的建设总要求和新时代党的组织路线，以开展“不忘初心、牢记使命”主题教育为契机，在提升党员队伍质量、推进基层党建创新、抓实抓好基础建设、服务党和国家中心工作方面聚力用劲，进一步发挥党员队伍的先锋模范作用，切实把基层党组织建设成为宣传党的主张、贯彻党的决定、领导基层治理、团结动员群众、推动改革发展的坚强战斗堡垒。</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lastRenderedPageBreak/>
        <w:t>——进一步增强基层党组织政治功能。结合“不忘初心、牢记使命”主题教育，在全体党员中开展大学习、大培训，教育引导广大党员用习近平新时代中国特色社会主义思想武装头脑、指导实践、推动工作。进一步严明党的政治纪律和政治规矩，严肃党内政治生活，发展积极健康的党内政治文化，增强“四个意识”，坚定“四个自信”，坚决做到“两个维护”。</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进一步改进发展党员工作。严把发展党员政治关，落实政治审查制度，强化基层党委和县级党委组织部门的领导和把关作用。改进发展党员总量调控，加大在生产、工作一线发展党员工作力度，注重从产业工人、青年农民、高知识群体、大学生、少数民族以及非公有制经济组织和社会组织等群体和领域中发展党员，推动解决国有企业党员空白班组问题，不断提高党员发展质量。抓好排查和解决发展党员违规违纪问题试点工作，防止和解决弄虚作假、“带病入党”、近亲属违规入党等</w:t>
      </w:r>
      <w:r w:rsidR="008D6EA3">
        <w:rPr>
          <w:rFonts w:ascii="微软雅黑" w:eastAsia="微软雅黑" w:hAnsi="微软雅黑" w:cs="宋体" w:hint="eastAsia"/>
          <w:color w:val="2B2B2B"/>
          <w:kern w:val="0"/>
          <w:sz w:val="30"/>
          <w:szCs w:val="30"/>
        </w:rPr>
        <w:t>重点</w:t>
      </w:r>
      <w:r w:rsidRPr="00E033F4">
        <w:rPr>
          <w:rFonts w:ascii="微软雅黑" w:eastAsia="微软雅黑" w:hAnsi="微软雅黑" w:cs="宋体"/>
          <w:color w:val="2B2B2B"/>
          <w:kern w:val="0"/>
          <w:sz w:val="30"/>
          <w:szCs w:val="30"/>
        </w:rPr>
        <w:t>突出问题。</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从严从实加强党员教育管理。严格执行《中国共产党党员教育管理工作条例》，增强党员教育管理针对性和有效性，着力提高党员队伍建设质量，保持党员队伍的先进性和纯洁性。强化党员的教育培训和实践锻炼，引导广大党员坚定理想信念、增强党性、提高素质、发挥作用。开展党员队伍分类管理试点，根据不同领域、不同群体党员队伍情况，提出管理目标和措施要求，</w:t>
      </w:r>
      <w:r w:rsidRPr="00E033F4">
        <w:rPr>
          <w:rFonts w:ascii="微软雅黑" w:eastAsia="微软雅黑" w:hAnsi="微软雅黑" w:cs="宋体"/>
          <w:color w:val="2B2B2B"/>
          <w:kern w:val="0"/>
          <w:sz w:val="30"/>
          <w:szCs w:val="30"/>
        </w:rPr>
        <w:lastRenderedPageBreak/>
        <w:t>提高党员教育管理工作的现代化水平，重点解决流动党员管理难题，稳妥有序开展不合格党员处置工作。</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统筹推进各领域基层党建工作。针对基层党建重点任务和薄弱环节，持续用力集中攻坚，推动基层党建工作取得新突破。农村基层党建方面，认真贯彻《中国共产党农村基层组织工作条例》，以开展集中整顿为牵引，推进抓党建促脱贫攻坚、促乡村振兴，进一步推进村党组织带头人队伍整体优化提升，全面落实村党组织书记县级备案管理制度，在脱贫攻坚、乡村振兴、扫黑除恶等重大任务中发挥作用。城市基层党建方面，认真抓好加强和改进城市基层党建工作意见的贯彻落实，以深化示范引领行动为抓手扎实推进街道管理体制改革，加快社区工作者职业体系建设，强化市、区、街道、社区党组织四级联动，推进街道社区党建、单位党建、行业党建互联互建，整合党建、政务和社会服务资源，提升党建引领基层治理、服务城市发展水平。国有企业党建方面，要加大分层分类指导力度，把党的领导融入公司治理各环节，把企业党组织内嵌到公司治理结构之中，引导国有企业把党建优势转化为发展优势。机关党建方面，突出政治建设，紧紧围绕服务中心、建设队伍，发挥机关基层党组织作用，努力践行“三个表率”、建设模范机关。高校党建方面，要深入贯彻全国高校思想政治工作会议和全国教育大会精神，坚持党委领导下的校长负责制，着力加强院系党组织建设、带头人队伍建设，发挥好教师和学生党员的先锋模范作用，切实把党的领导贯穿办学治</w:t>
      </w:r>
      <w:r w:rsidRPr="00E033F4">
        <w:rPr>
          <w:rFonts w:ascii="微软雅黑" w:eastAsia="微软雅黑" w:hAnsi="微软雅黑" w:cs="宋体"/>
          <w:color w:val="2B2B2B"/>
          <w:kern w:val="0"/>
          <w:sz w:val="30"/>
          <w:szCs w:val="30"/>
        </w:rPr>
        <w:lastRenderedPageBreak/>
        <w:t>校、立德树人全过程。非公有制企业和社会组织党建方面，进一步提高“两个覆盖”质量，依托各类园区、商务楼宇等组建区域性、行业性党组织；统筹发挥乡镇、街道和村、社区兜底管理作用，努力消除“空白点”。加强互联网企业党建工作，抓好重点企业、重点领域的党组织覆盖。</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进一步加强党支部建设。认真贯彻落实《中国共产党支部工作条例（试行）》，着力加强基础工作、基本制度、基本能力建设，严格执行党内组织生活制度、党代会代表任期制度、基层党组织按期换届、党费管理等基本组织制度。提升标准化规范化建设水平，严格履行党支部职责任务，突出党支部政治功能，积极推动党支部活动方式创新，选好配强党支部书记和委员，着力解决组织弱化、虚化、边缘化的问题，让党支部在基层工作中唱好主角。</w:t>
      </w:r>
    </w:p>
    <w:p w:rsidR="00E033F4" w:rsidRDefault="00E033F4" w:rsidP="00E033F4">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E033F4">
        <w:rPr>
          <w:rFonts w:ascii="微软雅黑" w:eastAsia="微软雅黑" w:hAnsi="微软雅黑" w:cs="宋体"/>
          <w:color w:val="2B2B2B"/>
          <w:kern w:val="0"/>
          <w:sz w:val="30"/>
          <w:szCs w:val="30"/>
        </w:rPr>
        <w:t>——继续加大基层基础保障力度。牢固树立大抓基层鲜明导向，坚持力量下沉、管理下沉、服务下沉，以农村、社区、非公有制企业和社会组织为重点，深入排查基层党组织工作经费、基层干部报酬待遇、活动场所等保障政策落实情况，推进政策扶持和工作统筹，为基层组织发挥作用提供有力保障。结合发展壮大村集体经济，集中整治基层党组织服务群众资源和能力不足问题，注意选有发展基础和条件、党组织战斗力强的村重点推动，不断增强党组织凝聚力号召力。</w:t>
      </w:r>
    </w:p>
    <w:p w:rsidR="00F40050" w:rsidRPr="00E033F4" w:rsidRDefault="00F40050" w:rsidP="00F40050">
      <w:pPr>
        <w:widowControl/>
        <w:shd w:val="clear" w:color="auto" w:fill="FFFFFF"/>
        <w:spacing w:line="384" w:lineRule="atLeast"/>
        <w:ind w:firstLineChars="1800" w:firstLine="5400"/>
        <w:jc w:val="left"/>
        <w:rPr>
          <w:rFonts w:ascii="微软雅黑" w:eastAsia="微软雅黑" w:hAnsi="微软雅黑" w:cs="宋体"/>
          <w:color w:val="2B2B2B"/>
          <w:kern w:val="0"/>
          <w:sz w:val="30"/>
          <w:szCs w:val="30"/>
        </w:rPr>
      </w:pPr>
      <w:r w:rsidRPr="00E033F4">
        <w:rPr>
          <w:rFonts w:ascii="微软雅黑" w:eastAsia="微软雅黑" w:hAnsi="微软雅黑" w:cs="宋体" w:hint="eastAsia"/>
          <w:color w:val="2B2B2B"/>
          <w:kern w:val="0"/>
          <w:sz w:val="30"/>
          <w:szCs w:val="30"/>
        </w:rPr>
        <w:t>来源：</w:t>
      </w:r>
      <w:r w:rsidRPr="00E033F4">
        <w:rPr>
          <w:rFonts w:ascii="微软雅黑" w:eastAsia="微软雅黑" w:hAnsi="微软雅黑" w:cs="宋体"/>
          <w:color w:val="2B2B2B"/>
          <w:kern w:val="0"/>
          <w:sz w:val="30"/>
          <w:szCs w:val="30"/>
        </w:rPr>
        <w:t>《 人民日报 》</w:t>
      </w:r>
    </w:p>
    <w:p w:rsidR="00F40050" w:rsidRPr="00F40050" w:rsidRDefault="00F40050"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p>
    <w:p w:rsidR="000D2209" w:rsidRDefault="00E033F4" w:rsidP="000D2209">
      <w:pPr>
        <w:widowControl/>
        <w:shd w:val="clear" w:color="auto" w:fill="FFFFFF"/>
        <w:spacing w:line="384" w:lineRule="atLeast"/>
        <w:ind w:left="2200" w:hangingChars="500" w:hanging="2200"/>
        <w:jc w:val="left"/>
        <w:rPr>
          <w:rFonts w:ascii="微软雅黑" w:eastAsia="微软雅黑" w:hAnsi="微软雅黑" w:hint="eastAsia"/>
          <w:b/>
          <w:color w:val="000000"/>
          <w:sz w:val="44"/>
          <w:szCs w:val="44"/>
        </w:rPr>
      </w:pPr>
      <w:bookmarkStart w:id="0" w:name="OLE_LINK1"/>
      <w:bookmarkStart w:id="1" w:name="OLE_LINK2"/>
      <w:r w:rsidRPr="000D2209">
        <w:rPr>
          <w:rFonts w:ascii="微软雅黑" w:eastAsia="微软雅黑" w:hAnsi="微软雅黑"/>
          <w:b/>
          <w:color w:val="000000"/>
          <w:sz w:val="44"/>
          <w:szCs w:val="44"/>
        </w:rPr>
        <w:t>七一建党9</w:t>
      </w:r>
      <w:r w:rsidRPr="000D2209">
        <w:rPr>
          <w:rFonts w:ascii="微软雅黑" w:eastAsia="微软雅黑" w:hAnsi="微软雅黑" w:hint="eastAsia"/>
          <w:b/>
          <w:color w:val="000000"/>
          <w:sz w:val="44"/>
          <w:szCs w:val="44"/>
        </w:rPr>
        <w:t>8</w:t>
      </w:r>
      <w:r w:rsidRPr="000D2209">
        <w:rPr>
          <w:rFonts w:ascii="微软雅黑" w:eastAsia="微软雅黑" w:hAnsi="微软雅黑"/>
          <w:b/>
          <w:color w:val="000000"/>
          <w:sz w:val="44"/>
          <w:szCs w:val="44"/>
        </w:rPr>
        <w:t>周年</w:t>
      </w:r>
      <w:r w:rsidR="000D2209">
        <w:rPr>
          <w:rFonts w:ascii="微软雅黑" w:eastAsia="微软雅黑" w:hAnsi="微软雅黑" w:hint="eastAsia"/>
          <w:b/>
          <w:color w:val="000000"/>
          <w:sz w:val="44"/>
          <w:szCs w:val="44"/>
        </w:rPr>
        <w:t>——</w:t>
      </w:r>
    </w:p>
    <w:p w:rsidR="00E033F4" w:rsidRPr="000D2209" w:rsidRDefault="00E033F4" w:rsidP="000D2209">
      <w:pPr>
        <w:widowControl/>
        <w:shd w:val="clear" w:color="auto" w:fill="FFFFFF"/>
        <w:spacing w:line="384" w:lineRule="atLeast"/>
        <w:ind w:leftChars="1050" w:left="2205" w:firstLineChars="250" w:firstLine="1100"/>
        <w:jc w:val="left"/>
        <w:rPr>
          <w:rFonts w:ascii="微软雅黑" w:eastAsia="微软雅黑" w:hAnsi="微软雅黑"/>
          <w:b/>
          <w:color w:val="000000"/>
          <w:sz w:val="44"/>
          <w:szCs w:val="44"/>
        </w:rPr>
      </w:pPr>
      <w:r w:rsidRPr="000D2209">
        <w:rPr>
          <w:rFonts w:ascii="微软雅黑" w:eastAsia="微软雅黑" w:hAnsi="微软雅黑"/>
          <w:b/>
          <w:color w:val="000000"/>
          <w:sz w:val="44"/>
          <w:szCs w:val="44"/>
        </w:rPr>
        <w:t>中共一大南湖会议的故事</w:t>
      </w:r>
      <w:bookmarkEnd w:id="0"/>
      <w:bookmarkEnd w:id="1"/>
      <w:r w:rsidRPr="000D2209">
        <w:rPr>
          <w:rFonts w:ascii="微软雅黑" w:eastAsia="微软雅黑" w:hAnsi="微软雅黑"/>
          <w:b/>
          <w:color w:val="000000"/>
          <w:sz w:val="44"/>
          <w:szCs w:val="44"/>
        </w:rPr>
        <w:t> </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hint="eastAsia"/>
          <w:color w:val="2B2B2B"/>
          <w:kern w:val="0"/>
          <w:sz w:val="30"/>
          <w:szCs w:val="30"/>
        </w:rPr>
        <w:t xml:space="preserve">1921年7月23日，中国共产党第一次代表大会在上海法租界望志路106号（今兴业路76号）李汉俊和胞兄李书城的家中召开，当时这里人称“李公馆”。中共一大的前几次会议都在这里顺利进行，第六次会议刚刚开始，却发生了惊心动魄的一幕。始末缘由，须从新时代书社讲起。 </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hint="eastAsia"/>
          <w:color w:val="2B2B2B"/>
          <w:kern w:val="0"/>
          <w:sz w:val="30"/>
          <w:szCs w:val="30"/>
        </w:rPr>
        <w:t xml:space="preserve"> 中共一大召开前夕的1921年6月24日，李汉俊、陈独秀、李大钊和李达等15人发起成立新时代丛书社。当天，一则标题为《“新时代丛书”编辑缘起》的消息出现在上海《民国日报》“觉悟”副刊，详细列举了丛书内容，包括文艺、科学、哲学、社会问题等方面的知识。《缘起》最后列出李大钊、李达、李汉俊等编辑的名字；通讯处设为：上海贝勒路树德里108号新时代书社。这个地址正是李汉俊和他哥哥李书城的寓所。</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从表面上看，这只是一个普通的由进步青年发起成立的书社。但是，从书社的出版物可以看出，这是一群社会主义者创办的书社。从1922年1月至1923年12月，该社陆续推出一系列外文译著，其中有《马克思学说概要》（施存统译）、《马克思主义和达尔文主义》（施存统译）、《遗传论》（周建人译）、《进化论》（太朴译）、《社会主义与进化论》（李继桢译）等书刊。</w:t>
      </w:r>
      <w:r w:rsidRPr="00E033F4">
        <w:rPr>
          <w:rFonts w:ascii="微软雅黑" w:eastAsia="微软雅黑" w:hAnsi="微软雅黑" w:cs="宋体"/>
          <w:color w:val="2B2B2B"/>
          <w:kern w:val="0"/>
          <w:sz w:val="30"/>
          <w:szCs w:val="30"/>
        </w:rPr>
        <w:lastRenderedPageBreak/>
        <w:t>每份出版物的封面都有一个共同的图标：地球及双手紧握，象征全世界无产者的联合。</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当密探们搜查李公馆的过程中，陈公博在一旁一支接一支地抽烟，把一听长城牌香烟全都吸光了。作为房主的李汉俊针对法国巡捕的盘问，以新时代书社的名义巧妙和巡捕们周旋，镇定自若，没有丝毫破绽，最终化险为夷！</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hint="eastAsia"/>
          <w:color w:val="2B2B2B"/>
          <w:kern w:val="0"/>
          <w:sz w:val="30"/>
          <w:szCs w:val="30"/>
        </w:rPr>
        <w:t>不管怎样，上海的会议地点肯定不安全了。可是，此次大会还没有讨论通过纲领和宣言，更没有完成领导机构的选举。代表们多次商量新的开会地点，但都不理想。此时，李达的爱人王会悟建议到嘉兴南湖，租一条游船，以游湖为名，在湖上继续开会。她的建议得到代表们的赞成。</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南湖位于嘉兴城南，又名鸳鸯湖，湖中有岛，岛上建有烟雨楼，素以风光瑰奇而闻名遐迩，是著名的游览胜地。</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8月1日，王会悟与部分代表乘火车到达嘉兴。2日上午，除李汉俊、陈公博外，留在上海的代表也乘早班火车到达嘉兴。李汉俊是上海一大会址的屋主，已受监视，不宜离开；陈公博因上海会址遭搜捕一事心有余悸，带着新婚妻子前往杭州；共产国际代表马林和尼柯尔斯基因为是外国人，也已受监视，为安全起见，同样不便到嘉兴参加会议。因此，参加一大南湖会议的代表共11人。</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当日，中共一大南湖会议在嘉兴南湖的一条画舫上举行。这条画舫长约16米，宽约3米，内设前舱、中舱和后舱。中舱顶</w:t>
      </w:r>
      <w:r w:rsidRPr="00E033F4">
        <w:rPr>
          <w:rFonts w:ascii="微软雅黑" w:eastAsia="微软雅黑" w:hAnsi="微软雅黑" w:cs="宋体"/>
          <w:color w:val="2B2B2B"/>
          <w:kern w:val="0"/>
          <w:sz w:val="30"/>
          <w:szCs w:val="30"/>
        </w:rPr>
        <w:lastRenderedPageBreak/>
        <w:t>上有气楼，悬明灯，当中一张八仙桌，周围安置茶几、椅凳，里面还有一床烟榻，上有炕几。会议就在中舱举行。当天阴有小雨，湖面游船不多，画舫行至较为僻静的地方后，用竹篙撑住，王会悟坐在船头望风，代表们将带来的麻将牌倒在桌上作为掩护。</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上午11点左右，中共一大南湖会议正式开始。在上海会议讨论的基础上，南湖会议首先就党的纲领和关于工作任务的决议草案作了进一步的讨论。</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纲领共15条，前3条是党纲，后12条是组织章程。与会代表一致同意将马克思主义作为党的指导思想和行动指南，学习苏俄与组织无产阶级革命政党，并确定党的名称为中国共产党。在讨论对资产阶级议会的态度时，代表们发生了争论，最后决议：“党员除非迫于法律，不经党的特许，不得担任政府官员或国会议员。”决议确定党成立后的中心任务是组织工人阶级，领导工人运动，大力宣传马克思主义，提高工人阶级觉悟，推动工人运动的发展。</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在如何对待其他党派的态度问题上，讨论中也出现了争论，最后接受了原草案的观点，即在政治斗争中，不同其他党派建立任何关系。下午1时前，南湖会议通过了党的纲领和关于工作任务的决议。</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午餐过后，代表们紧接着讨论宣言文本。当涉及南北政府以及对孙中山的看法和所应采取的态度时，代表们再次出现分歧意见。由于时间仓促，在没有达成一致意见的情况下，最后将宣言</w:t>
      </w:r>
      <w:r w:rsidRPr="00E033F4">
        <w:rPr>
          <w:rFonts w:ascii="微软雅黑" w:eastAsia="微软雅黑" w:hAnsi="微软雅黑" w:cs="宋体"/>
          <w:color w:val="2B2B2B"/>
          <w:kern w:val="0"/>
          <w:sz w:val="30"/>
          <w:szCs w:val="30"/>
        </w:rPr>
        <w:lastRenderedPageBreak/>
        <w:t>草案和与会代表的意见转交党的领导机构和共产国际代表马林会商决定，因而宣言没有发表。</w:t>
      </w:r>
    </w:p>
    <w:p w:rsidR="00E033F4" w:rsidRPr="00E033F4"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会议最后选举产生了党的中央领导机构。经过与会代表的无记名投票，大会选举陈独秀、张国焘、李达组成中央局，选举陈独秀担任书记，张国焘负责组织工作，李达负责宣传工作。</w:t>
      </w:r>
    </w:p>
    <w:p w:rsidR="00E033F4" w:rsidRPr="003D307F" w:rsidRDefault="00E033F4" w:rsidP="00E033F4">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E033F4">
        <w:rPr>
          <w:rFonts w:ascii="微软雅黑" w:eastAsia="微软雅黑" w:hAnsi="微软雅黑" w:cs="宋体"/>
          <w:color w:val="2B2B2B"/>
          <w:kern w:val="0"/>
          <w:sz w:val="30"/>
          <w:szCs w:val="30"/>
        </w:rPr>
        <w:t>中共一大的胜利闭幕，标志着中国共产党的正式诞生。这是中国历史上开天辟地的大事件。代表们当夜就分散离开了嘉兴，把革命的火种带向全国各地。</w:t>
      </w:r>
      <w:r w:rsidRPr="003D307F">
        <w:rPr>
          <w:rFonts w:ascii="微软雅黑" w:eastAsia="微软雅黑" w:hAnsi="微软雅黑" w:cs="宋体"/>
          <w:bCs/>
          <w:color w:val="2B2B2B"/>
          <w:kern w:val="0"/>
          <w:sz w:val="30"/>
          <w:szCs w:val="30"/>
        </w:rPr>
        <w:t>中国共产党的诞生，给灾难深重的中国人民带来了光明和希望，中国革命的面貌从此焕然一新。</w:t>
      </w:r>
    </w:p>
    <w:p w:rsidR="00D95D72" w:rsidRPr="008F53A7" w:rsidRDefault="00E033F4" w:rsidP="00D95D72">
      <w:pPr>
        <w:widowControl/>
        <w:shd w:val="clear" w:color="auto" w:fill="FFFFFF"/>
        <w:spacing w:line="384" w:lineRule="atLeast"/>
        <w:ind w:firstLineChars="1900" w:firstLine="3990"/>
        <w:jc w:val="left"/>
        <w:rPr>
          <w:rFonts w:ascii="微软雅黑" w:eastAsia="微软雅黑" w:hAnsi="微软雅黑" w:cs="宋体"/>
          <w:color w:val="2B2B2B"/>
          <w:kern w:val="0"/>
          <w:sz w:val="30"/>
          <w:szCs w:val="30"/>
        </w:rPr>
      </w:pPr>
      <w:r>
        <w:rPr>
          <w:rFonts w:ascii="Arial" w:hAnsi="Arial" w:cs="Arial"/>
        </w:rPr>
        <w:tab/>
      </w:r>
      <w:r w:rsidR="00D95D72">
        <w:rPr>
          <w:rFonts w:ascii="Arial" w:hAnsi="Arial" w:cs="Arial" w:hint="eastAsia"/>
        </w:rPr>
        <w:t xml:space="preserve">                  </w:t>
      </w:r>
      <w:r w:rsidR="00D95D72" w:rsidRPr="008F53A7">
        <w:rPr>
          <w:rFonts w:ascii="微软雅黑" w:eastAsia="微软雅黑" w:hAnsi="微软雅黑" w:cs="宋体" w:hint="eastAsia"/>
          <w:color w:val="2B2B2B"/>
          <w:kern w:val="0"/>
          <w:sz w:val="30"/>
          <w:szCs w:val="30"/>
        </w:rPr>
        <w:t>来源：</w:t>
      </w:r>
      <w:r w:rsidR="00D95D72">
        <w:rPr>
          <w:rFonts w:ascii="微软雅黑" w:eastAsia="微软雅黑" w:hAnsi="微软雅黑" w:cs="宋体" w:hint="eastAsia"/>
          <w:color w:val="2B2B2B"/>
          <w:kern w:val="0"/>
          <w:sz w:val="30"/>
          <w:szCs w:val="30"/>
        </w:rPr>
        <w:t>搜狐网</w:t>
      </w:r>
      <w:r w:rsidR="00D95D72" w:rsidRPr="008F53A7">
        <w:rPr>
          <w:rFonts w:ascii="微软雅黑" w:eastAsia="微软雅黑" w:hAnsi="微软雅黑" w:cs="宋体"/>
          <w:color w:val="2B2B2B"/>
          <w:kern w:val="0"/>
          <w:sz w:val="30"/>
          <w:szCs w:val="30"/>
        </w:rPr>
        <w:t xml:space="preserve"> </w:t>
      </w:r>
    </w:p>
    <w:p w:rsidR="00947DC2" w:rsidRPr="00227164" w:rsidRDefault="00947DC2" w:rsidP="00947DC2">
      <w:pPr>
        <w:tabs>
          <w:tab w:val="left" w:pos="4815"/>
        </w:tabs>
        <w:rPr>
          <w:rFonts w:ascii="微软雅黑" w:eastAsia="微软雅黑" w:hAnsi="微软雅黑" w:cs="宋体"/>
          <w:color w:val="2B2B2B"/>
          <w:kern w:val="0"/>
          <w:sz w:val="30"/>
          <w:szCs w:val="30"/>
        </w:rPr>
      </w:pPr>
    </w:p>
    <w:p w:rsidR="00227164" w:rsidRPr="00227164" w:rsidRDefault="00227164" w:rsidP="00947DC2">
      <w:pPr>
        <w:widowControl/>
        <w:shd w:val="clear" w:color="auto" w:fill="FFFFFF"/>
        <w:spacing w:line="384" w:lineRule="atLeast"/>
        <w:jc w:val="left"/>
        <w:rPr>
          <w:rFonts w:ascii="微软雅黑" w:eastAsia="微软雅黑" w:hAnsi="微软雅黑" w:cs="宋体"/>
          <w:color w:val="2B2B2B"/>
          <w:kern w:val="0"/>
          <w:sz w:val="30"/>
          <w:szCs w:val="30"/>
        </w:rPr>
      </w:pPr>
      <w:r w:rsidRPr="00227164">
        <w:rPr>
          <w:rFonts w:ascii="微软雅黑" w:eastAsia="微软雅黑" w:hAnsi="微软雅黑" w:cs="宋体" w:hint="eastAsia"/>
          <w:color w:val="2B2B2B"/>
          <w:kern w:val="0"/>
          <w:sz w:val="30"/>
          <w:szCs w:val="30"/>
        </w:rPr>
        <w:t xml:space="preserve">　</w:t>
      </w:r>
    </w:p>
    <w:p w:rsidR="00227164" w:rsidRPr="00E97341" w:rsidRDefault="00227164" w:rsidP="00947DC2">
      <w:pPr>
        <w:widowControl/>
        <w:shd w:val="clear" w:color="auto" w:fill="FFFFFF"/>
        <w:spacing w:line="384" w:lineRule="atLeast"/>
        <w:jc w:val="left"/>
        <w:rPr>
          <w:rFonts w:ascii="微软雅黑" w:eastAsia="微软雅黑" w:hAnsi="微软雅黑" w:cs="宋体"/>
          <w:color w:val="2B2B2B"/>
          <w:kern w:val="0"/>
          <w:sz w:val="30"/>
          <w:szCs w:val="30"/>
        </w:rPr>
      </w:pPr>
      <w:r w:rsidRPr="00227164">
        <w:rPr>
          <w:rFonts w:ascii="微软雅黑" w:eastAsia="微软雅黑" w:hAnsi="微软雅黑" w:cs="宋体"/>
          <w:color w:val="2B2B2B"/>
          <w:kern w:val="0"/>
          <w:sz w:val="30"/>
          <w:szCs w:val="30"/>
        </w:rPr>
        <w:t xml:space="preserve">　</w:t>
      </w:r>
    </w:p>
    <w:sectPr w:rsidR="00227164" w:rsidRPr="00E97341" w:rsidSect="000F07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B67" w:rsidRDefault="00A71B67" w:rsidP="00145BD8">
      <w:r>
        <w:separator/>
      </w:r>
    </w:p>
  </w:endnote>
  <w:endnote w:type="continuationSeparator" w:id="1">
    <w:p w:rsidR="00A71B67" w:rsidRDefault="00A71B67" w:rsidP="00145B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B67" w:rsidRDefault="00A71B67" w:rsidP="00145BD8">
      <w:r>
        <w:separator/>
      </w:r>
    </w:p>
  </w:footnote>
  <w:footnote w:type="continuationSeparator" w:id="1">
    <w:p w:rsidR="00A71B67" w:rsidRDefault="00A71B67" w:rsidP="00145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4171"/>
    <w:multiLevelType w:val="hybridMultilevel"/>
    <w:tmpl w:val="384E674E"/>
    <w:lvl w:ilvl="0" w:tplc="E356FBDE">
      <w:numFmt w:val="bullet"/>
      <w:lvlText w:val="★"/>
      <w:lvlJc w:val="left"/>
      <w:pPr>
        <w:ind w:left="720" w:hanging="72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F03"/>
    <w:rsid w:val="00001F60"/>
    <w:rsid w:val="000236C1"/>
    <w:rsid w:val="00025228"/>
    <w:rsid w:val="000435F9"/>
    <w:rsid w:val="00052478"/>
    <w:rsid w:val="00057F33"/>
    <w:rsid w:val="00066E2D"/>
    <w:rsid w:val="00095D85"/>
    <w:rsid w:val="000A1398"/>
    <w:rsid w:val="000A67E7"/>
    <w:rsid w:val="000B705F"/>
    <w:rsid w:val="000C0423"/>
    <w:rsid w:val="000C2EB6"/>
    <w:rsid w:val="000C650A"/>
    <w:rsid w:val="000C7C38"/>
    <w:rsid w:val="000D2209"/>
    <w:rsid w:val="000D4C22"/>
    <w:rsid w:val="000E1F15"/>
    <w:rsid w:val="000F07D5"/>
    <w:rsid w:val="001133B5"/>
    <w:rsid w:val="00122BA1"/>
    <w:rsid w:val="00123C51"/>
    <w:rsid w:val="00145BD8"/>
    <w:rsid w:val="0014745A"/>
    <w:rsid w:val="00150560"/>
    <w:rsid w:val="00166D10"/>
    <w:rsid w:val="00167316"/>
    <w:rsid w:val="00175C91"/>
    <w:rsid w:val="00187D5B"/>
    <w:rsid w:val="001A7917"/>
    <w:rsid w:val="001B45C5"/>
    <w:rsid w:val="001C5F03"/>
    <w:rsid w:val="001D1C20"/>
    <w:rsid w:val="001F5052"/>
    <w:rsid w:val="00206E5D"/>
    <w:rsid w:val="00207578"/>
    <w:rsid w:val="00227164"/>
    <w:rsid w:val="002364D3"/>
    <w:rsid w:val="00251220"/>
    <w:rsid w:val="00264BE8"/>
    <w:rsid w:val="00270019"/>
    <w:rsid w:val="002728CC"/>
    <w:rsid w:val="00281CE8"/>
    <w:rsid w:val="00285936"/>
    <w:rsid w:val="00290C9E"/>
    <w:rsid w:val="002B4182"/>
    <w:rsid w:val="002F5B2C"/>
    <w:rsid w:val="00321B08"/>
    <w:rsid w:val="003631FD"/>
    <w:rsid w:val="00372B36"/>
    <w:rsid w:val="00381DE5"/>
    <w:rsid w:val="00386441"/>
    <w:rsid w:val="003A4236"/>
    <w:rsid w:val="003D307F"/>
    <w:rsid w:val="003D398F"/>
    <w:rsid w:val="00404AA3"/>
    <w:rsid w:val="004124B9"/>
    <w:rsid w:val="004131FF"/>
    <w:rsid w:val="00415B49"/>
    <w:rsid w:val="004217F4"/>
    <w:rsid w:val="0042359B"/>
    <w:rsid w:val="00462803"/>
    <w:rsid w:val="00470272"/>
    <w:rsid w:val="0047690C"/>
    <w:rsid w:val="00476C99"/>
    <w:rsid w:val="00484F25"/>
    <w:rsid w:val="004A1B60"/>
    <w:rsid w:val="004C073D"/>
    <w:rsid w:val="004D3574"/>
    <w:rsid w:val="004D5911"/>
    <w:rsid w:val="004E0CD4"/>
    <w:rsid w:val="004E5377"/>
    <w:rsid w:val="00513A95"/>
    <w:rsid w:val="0051534D"/>
    <w:rsid w:val="005310CA"/>
    <w:rsid w:val="00533AE4"/>
    <w:rsid w:val="00570136"/>
    <w:rsid w:val="00576F3C"/>
    <w:rsid w:val="00581377"/>
    <w:rsid w:val="005965EE"/>
    <w:rsid w:val="00597119"/>
    <w:rsid w:val="005A7E65"/>
    <w:rsid w:val="005B31A3"/>
    <w:rsid w:val="005B5C6B"/>
    <w:rsid w:val="005D4A13"/>
    <w:rsid w:val="005D6433"/>
    <w:rsid w:val="005E46D1"/>
    <w:rsid w:val="005E4708"/>
    <w:rsid w:val="005E5B85"/>
    <w:rsid w:val="005F324E"/>
    <w:rsid w:val="005F7B03"/>
    <w:rsid w:val="006106BC"/>
    <w:rsid w:val="006207B0"/>
    <w:rsid w:val="00627197"/>
    <w:rsid w:val="006461F1"/>
    <w:rsid w:val="006562E3"/>
    <w:rsid w:val="00662759"/>
    <w:rsid w:val="00692FF1"/>
    <w:rsid w:val="006A5FAE"/>
    <w:rsid w:val="006C2128"/>
    <w:rsid w:val="006D74F7"/>
    <w:rsid w:val="0070069E"/>
    <w:rsid w:val="0070450F"/>
    <w:rsid w:val="0072283F"/>
    <w:rsid w:val="0073391D"/>
    <w:rsid w:val="007430B3"/>
    <w:rsid w:val="0075023E"/>
    <w:rsid w:val="00763CA4"/>
    <w:rsid w:val="00766415"/>
    <w:rsid w:val="00766834"/>
    <w:rsid w:val="00776256"/>
    <w:rsid w:val="007A55F8"/>
    <w:rsid w:val="007B1740"/>
    <w:rsid w:val="007D2749"/>
    <w:rsid w:val="007F3710"/>
    <w:rsid w:val="00814054"/>
    <w:rsid w:val="00834E02"/>
    <w:rsid w:val="00835878"/>
    <w:rsid w:val="00854FC5"/>
    <w:rsid w:val="00863547"/>
    <w:rsid w:val="008713CE"/>
    <w:rsid w:val="00872D68"/>
    <w:rsid w:val="008764F2"/>
    <w:rsid w:val="008844B9"/>
    <w:rsid w:val="00885D6D"/>
    <w:rsid w:val="00887010"/>
    <w:rsid w:val="008A202F"/>
    <w:rsid w:val="008D3F65"/>
    <w:rsid w:val="008D6EA3"/>
    <w:rsid w:val="008F2C10"/>
    <w:rsid w:val="00907D34"/>
    <w:rsid w:val="00914AF0"/>
    <w:rsid w:val="009205CF"/>
    <w:rsid w:val="00923CF0"/>
    <w:rsid w:val="00930F8D"/>
    <w:rsid w:val="00941524"/>
    <w:rsid w:val="00947DC2"/>
    <w:rsid w:val="009550DD"/>
    <w:rsid w:val="00955F06"/>
    <w:rsid w:val="009637C5"/>
    <w:rsid w:val="00983BA5"/>
    <w:rsid w:val="00986442"/>
    <w:rsid w:val="0099090C"/>
    <w:rsid w:val="009B24EC"/>
    <w:rsid w:val="009D2997"/>
    <w:rsid w:val="009D2BC4"/>
    <w:rsid w:val="00A2437E"/>
    <w:rsid w:val="00A24CEF"/>
    <w:rsid w:val="00A36614"/>
    <w:rsid w:val="00A4128E"/>
    <w:rsid w:val="00A60944"/>
    <w:rsid w:val="00A63212"/>
    <w:rsid w:val="00A702DE"/>
    <w:rsid w:val="00A71B67"/>
    <w:rsid w:val="00A779AC"/>
    <w:rsid w:val="00AB1640"/>
    <w:rsid w:val="00AD310A"/>
    <w:rsid w:val="00AD479F"/>
    <w:rsid w:val="00AE0BEF"/>
    <w:rsid w:val="00AE5718"/>
    <w:rsid w:val="00AF1963"/>
    <w:rsid w:val="00B223DE"/>
    <w:rsid w:val="00B32BE4"/>
    <w:rsid w:val="00B403B9"/>
    <w:rsid w:val="00B57DC3"/>
    <w:rsid w:val="00B60A69"/>
    <w:rsid w:val="00B67B4E"/>
    <w:rsid w:val="00B7425A"/>
    <w:rsid w:val="00B767E1"/>
    <w:rsid w:val="00B87219"/>
    <w:rsid w:val="00BB3D4A"/>
    <w:rsid w:val="00BE176E"/>
    <w:rsid w:val="00BF30F4"/>
    <w:rsid w:val="00C048AE"/>
    <w:rsid w:val="00C12A37"/>
    <w:rsid w:val="00C219B2"/>
    <w:rsid w:val="00C40B0E"/>
    <w:rsid w:val="00C5754C"/>
    <w:rsid w:val="00C606AB"/>
    <w:rsid w:val="00C62684"/>
    <w:rsid w:val="00C62D1D"/>
    <w:rsid w:val="00C708FB"/>
    <w:rsid w:val="00C70CC9"/>
    <w:rsid w:val="00C80117"/>
    <w:rsid w:val="00C92725"/>
    <w:rsid w:val="00C97E9E"/>
    <w:rsid w:val="00CA6C49"/>
    <w:rsid w:val="00CB0C9C"/>
    <w:rsid w:val="00CD11A4"/>
    <w:rsid w:val="00CD6605"/>
    <w:rsid w:val="00CE5B4B"/>
    <w:rsid w:val="00CF0805"/>
    <w:rsid w:val="00D0529A"/>
    <w:rsid w:val="00D34804"/>
    <w:rsid w:val="00D4090A"/>
    <w:rsid w:val="00D61FC1"/>
    <w:rsid w:val="00D67BF0"/>
    <w:rsid w:val="00D9414A"/>
    <w:rsid w:val="00D95D72"/>
    <w:rsid w:val="00DB3321"/>
    <w:rsid w:val="00DC061A"/>
    <w:rsid w:val="00DC4C5B"/>
    <w:rsid w:val="00DC63AD"/>
    <w:rsid w:val="00DF7F9B"/>
    <w:rsid w:val="00E033F4"/>
    <w:rsid w:val="00E05F79"/>
    <w:rsid w:val="00E34688"/>
    <w:rsid w:val="00E45A8B"/>
    <w:rsid w:val="00E504F9"/>
    <w:rsid w:val="00E56B04"/>
    <w:rsid w:val="00E56CA9"/>
    <w:rsid w:val="00E71D43"/>
    <w:rsid w:val="00E75ED3"/>
    <w:rsid w:val="00E76956"/>
    <w:rsid w:val="00E83FCC"/>
    <w:rsid w:val="00E84B2F"/>
    <w:rsid w:val="00E8615C"/>
    <w:rsid w:val="00E94CB9"/>
    <w:rsid w:val="00E97341"/>
    <w:rsid w:val="00EB32A0"/>
    <w:rsid w:val="00ED3E87"/>
    <w:rsid w:val="00EE2659"/>
    <w:rsid w:val="00F07A40"/>
    <w:rsid w:val="00F10B79"/>
    <w:rsid w:val="00F127C7"/>
    <w:rsid w:val="00F12E74"/>
    <w:rsid w:val="00F33528"/>
    <w:rsid w:val="00F40050"/>
    <w:rsid w:val="00F46EB6"/>
    <w:rsid w:val="00F83C18"/>
    <w:rsid w:val="00F84091"/>
    <w:rsid w:val="00F85B5A"/>
    <w:rsid w:val="00FA2CFD"/>
    <w:rsid w:val="00FA77B0"/>
    <w:rsid w:val="00FB574C"/>
    <w:rsid w:val="00FF3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D5"/>
    <w:pPr>
      <w:widowControl w:val="0"/>
      <w:jc w:val="both"/>
    </w:pPr>
  </w:style>
  <w:style w:type="paragraph" w:styleId="1">
    <w:name w:val="heading 1"/>
    <w:basedOn w:val="a"/>
    <w:next w:val="a"/>
    <w:link w:val="1Char"/>
    <w:uiPriority w:val="9"/>
    <w:qFormat/>
    <w:rsid w:val="0014745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C5F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0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C5F03"/>
    <w:rPr>
      <w:rFonts w:ascii="宋体" w:eastAsia="宋体" w:hAnsi="宋体" w:cs="宋体"/>
      <w:b/>
      <w:bCs/>
      <w:kern w:val="0"/>
      <w:sz w:val="36"/>
      <w:szCs w:val="36"/>
    </w:rPr>
  </w:style>
  <w:style w:type="paragraph" w:styleId="a4">
    <w:name w:val="List Paragraph"/>
    <w:basedOn w:val="a"/>
    <w:uiPriority w:val="34"/>
    <w:qFormat/>
    <w:rsid w:val="0014745A"/>
    <w:pPr>
      <w:ind w:firstLineChars="200" w:firstLine="420"/>
    </w:pPr>
  </w:style>
  <w:style w:type="character" w:customStyle="1" w:styleId="1Char">
    <w:name w:val="标题 1 Char"/>
    <w:basedOn w:val="a0"/>
    <w:link w:val="1"/>
    <w:uiPriority w:val="9"/>
    <w:rsid w:val="0014745A"/>
    <w:rPr>
      <w:b/>
      <w:bCs/>
      <w:kern w:val="44"/>
      <w:sz w:val="44"/>
      <w:szCs w:val="44"/>
    </w:rPr>
  </w:style>
  <w:style w:type="character" w:styleId="a5">
    <w:name w:val="Strong"/>
    <w:basedOn w:val="a0"/>
    <w:uiPriority w:val="22"/>
    <w:qFormat/>
    <w:rsid w:val="0014745A"/>
    <w:rPr>
      <w:b/>
      <w:bCs/>
    </w:rPr>
  </w:style>
  <w:style w:type="paragraph" w:styleId="a6">
    <w:name w:val="Balloon Text"/>
    <w:basedOn w:val="a"/>
    <w:link w:val="Char"/>
    <w:uiPriority w:val="99"/>
    <w:semiHidden/>
    <w:unhideWhenUsed/>
    <w:rsid w:val="006461F1"/>
    <w:rPr>
      <w:sz w:val="18"/>
      <w:szCs w:val="18"/>
    </w:rPr>
  </w:style>
  <w:style w:type="character" w:customStyle="1" w:styleId="Char">
    <w:name w:val="批注框文本 Char"/>
    <w:basedOn w:val="a0"/>
    <w:link w:val="a6"/>
    <w:uiPriority w:val="99"/>
    <w:semiHidden/>
    <w:rsid w:val="006461F1"/>
    <w:rPr>
      <w:sz w:val="18"/>
      <w:szCs w:val="18"/>
    </w:rPr>
  </w:style>
  <w:style w:type="paragraph" w:styleId="a7">
    <w:name w:val="header"/>
    <w:basedOn w:val="a"/>
    <w:link w:val="Char0"/>
    <w:uiPriority w:val="99"/>
    <w:semiHidden/>
    <w:unhideWhenUsed/>
    <w:rsid w:val="00145B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45BD8"/>
    <w:rPr>
      <w:sz w:val="18"/>
      <w:szCs w:val="18"/>
    </w:rPr>
  </w:style>
  <w:style w:type="paragraph" w:styleId="a8">
    <w:name w:val="footer"/>
    <w:basedOn w:val="a"/>
    <w:link w:val="Char1"/>
    <w:uiPriority w:val="99"/>
    <w:semiHidden/>
    <w:unhideWhenUsed/>
    <w:rsid w:val="00145BD8"/>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45BD8"/>
    <w:rPr>
      <w:sz w:val="18"/>
      <w:szCs w:val="18"/>
    </w:rPr>
  </w:style>
  <w:style w:type="character" w:styleId="a9">
    <w:name w:val="Hyperlink"/>
    <w:basedOn w:val="a0"/>
    <w:uiPriority w:val="99"/>
    <w:semiHidden/>
    <w:unhideWhenUsed/>
    <w:rsid w:val="00AD310A"/>
    <w:rPr>
      <w:strike w:val="0"/>
      <w:dstrike w:val="0"/>
      <w:color w:val="2277CC"/>
      <w:sz w:val="24"/>
      <w:szCs w:val="24"/>
      <w:u w:val="none"/>
      <w:effect w:val="none"/>
      <w:bdr w:val="none" w:sz="0" w:space="0" w:color="auto" w:frame="1"/>
    </w:rPr>
  </w:style>
  <w:style w:type="character" w:styleId="aa">
    <w:name w:val="Emphasis"/>
    <w:basedOn w:val="a0"/>
    <w:uiPriority w:val="20"/>
    <w:qFormat/>
    <w:rsid w:val="00C40B0E"/>
    <w:rPr>
      <w:i/>
      <w:iCs/>
    </w:rPr>
  </w:style>
  <w:style w:type="character" w:customStyle="1" w:styleId="source2">
    <w:name w:val="source2"/>
    <w:basedOn w:val="a0"/>
    <w:rsid w:val="006106BC"/>
  </w:style>
  <w:style w:type="paragraph" w:customStyle="1" w:styleId="customunionstyle">
    <w:name w:val="custom_unionstyle"/>
    <w:basedOn w:val="a"/>
    <w:rsid w:val="006106BC"/>
    <w:pPr>
      <w:widowControl/>
      <w:spacing w:before="100" w:beforeAutospacing="1" w:after="100" w:afterAutospacing="1"/>
      <w:jc w:val="left"/>
    </w:pPr>
    <w:rPr>
      <w:rFonts w:ascii="宋体" w:eastAsia="宋体" w:hAnsi="宋体" w:cs="宋体"/>
      <w:kern w:val="0"/>
      <w:sz w:val="24"/>
      <w:szCs w:val="24"/>
    </w:rPr>
  </w:style>
  <w:style w:type="character" w:customStyle="1" w:styleId="appellation2">
    <w:name w:val="appellation2"/>
    <w:basedOn w:val="a0"/>
    <w:rsid w:val="00227164"/>
    <w:rPr>
      <w:color w:val="666666"/>
      <w:sz w:val="21"/>
      <w:szCs w:val="21"/>
    </w:rPr>
  </w:style>
  <w:style w:type="character" w:customStyle="1" w:styleId="apple-converted-space">
    <w:name w:val="apple-converted-space"/>
    <w:basedOn w:val="a0"/>
    <w:rsid w:val="00E033F4"/>
  </w:style>
</w:styles>
</file>

<file path=word/webSettings.xml><?xml version="1.0" encoding="utf-8"?>
<w:webSettings xmlns:r="http://schemas.openxmlformats.org/officeDocument/2006/relationships" xmlns:w="http://schemas.openxmlformats.org/wordprocessingml/2006/main">
  <w:divs>
    <w:div w:id="15229510">
      <w:bodyDiv w:val="1"/>
      <w:marLeft w:val="0"/>
      <w:marRight w:val="0"/>
      <w:marTop w:val="0"/>
      <w:marBottom w:val="0"/>
      <w:divBdr>
        <w:top w:val="none" w:sz="0" w:space="0" w:color="auto"/>
        <w:left w:val="none" w:sz="0" w:space="0" w:color="auto"/>
        <w:bottom w:val="none" w:sz="0" w:space="0" w:color="auto"/>
        <w:right w:val="none" w:sz="0" w:space="0" w:color="auto"/>
      </w:divBdr>
    </w:div>
    <w:div w:id="62483945">
      <w:bodyDiv w:val="1"/>
      <w:marLeft w:val="0"/>
      <w:marRight w:val="0"/>
      <w:marTop w:val="0"/>
      <w:marBottom w:val="0"/>
      <w:divBdr>
        <w:top w:val="none" w:sz="0" w:space="0" w:color="auto"/>
        <w:left w:val="none" w:sz="0" w:space="0" w:color="auto"/>
        <w:bottom w:val="none" w:sz="0" w:space="0" w:color="auto"/>
        <w:right w:val="none" w:sz="0" w:space="0" w:color="auto"/>
      </w:divBdr>
    </w:div>
    <w:div w:id="121311452">
      <w:bodyDiv w:val="1"/>
      <w:marLeft w:val="0"/>
      <w:marRight w:val="0"/>
      <w:marTop w:val="0"/>
      <w:marBottom w:val="0"/>
      <w:divBdr>
        <w:top w:val="none" w:sz="0" w:space="0" w:color="auto"/>
        <w:left w:val="none" w:sz="0" w:space="0" w:color="auto"/>
        <w:bottom w:val="none" w:sz="0" w:space="0" w:color="auto"/>
        <w:right w:val="none" w:sz="0" w:space="0" w:color="auto"/>
      </w:divBdr>
    </w:div>
    <w:div w:id="128939851">
      <w:bodyDiv w:val="1"/>
      <w:marLeft w:val="0"/>
      <w:marRight w:val="0"/>
      <w:marTop w:val="0"/>
      <w:marBottom w:val="0"/>
      <w:divBdr>
        <w:top w:val="none" w:sz="0" w:space="0" w:color="auto"/>
        <w:left w:val="none" w:sz="0" w:space="0" w:color="auto"/>
        <w:bottom w:val="none" w:sz="0" w:space="0" w:color="auto"/>
        <w:right w:val="none" w:sz="0" w:space="0" w:color="auto"/>
      </w:divBdr>
    </w:div>
    <w:div w:id="135298121">
      <w:bodyDiv w:val="1"/>
      <w:marLeft w:val="0"/>
      <w:marRight w:val="0"/>
      <w:marTop w:val="0"/>
      <w:marBottom w:val="0"/>
      <w:divBdr>
        <w:top w:val="none" w:sz="0" w:space="0" w:color="auto"/>
        <w:left w:val="none" w:sz="0" w:space="0" w:color="auto"/>
        <w:bottom w:val="none" w:sz="0" w:space="0" w:color="auto"/>
        <w:right w:val="none" w:sz="0" w:space="0" w:color="auto"/>
      </w:divBdr>
    </w:div>
    <w:div w:id="144201853">
      <w:bodyDiv w:val="1"/>
      <w:marLeft w:val="0"/>
      <w:marRight w:val="0"/>
      <w:marTop w:val="0"/>
      <w:marBottom w:val="0"/>
      <w:divBdr>
        <w:top w:val="none" w:sz="0" w:space="0" w:color="auto"/>
        <w:left w:val="none" w:sz="0" w:space="0" w:color="auto"/>
        <w:bottom w:val="none" w:sz="0" w:space="0" w:color="auto"/>
        <w:right w:val="none" w:sz="0" w:space="0" w:color="auto"/>
      </w:divBdr>
    </w:div>
    <w:div w:id="215706318">
      <w:bodyDiv w:val="1"/>
      <w:marLeft w:val="0"/>
      <w:marRight w:val="0"/>
      <w:marTop w:val="0"/>
      <w:marBottom w:val="0"/>
      <w:divBdr>
        <w:top w:val="none" w:sz="0" w:space="0" w:color="auto"/>
        <w:left w:val="none" w:sz="0" w:space="0" w:color="auto"/>
        <w:bottom w:val="none" w:sz="0" w:space="0" w:color="auto"/>
        <w:right w:val="none" w:sz="0" w:space="0" w:color="auto"/>
      </w:divBdr>
    </w:div>
    <w:div w:id="252906615">
      <w:bodyDiv w:val="1"/>
      <w:marLeft w:val="0"/>
      <w:marRight w:val="0"/>
      <w:marTop w:val="0"/>
      <w:marBottom w:val="0"/>
      <w:divBdr>
        <w:top w:val="none" w:sz="0" w:space="0" w:color="auto"/>
        <w:left w:val="none" w:sz="0" w:space="0" w:color="auto"/>
        <w:bottom w:val="none" w:sz="0" w:space="0" w:color="auto"/>
        <w:right w:val="none" w:sz="0" w:space="0" w:color="auto"/>
      </w:divBdr>
    </w:div>
    <w:div w:id="316230508">
      <w:bodyDiv w:val="1"/>
      <w:marLeft w:val="0"/>
      <w:marRight w:val="0"/>
      <w:marTop w:val="0"/>
      <w:marBottom w:val="0"/>
      <w:divBdr>
        <w:top w:val="none" w:sz="0" w:space="0" w:color="auto"/>
        <w:left w:val="none" w:sz="0" w:space="0" w:color="auto"/>
        <w:bottom w:val="none" w:sz="0" w:space="0" w:color="auto"/>
        <w:right w:val="none" w:sz="0" w:space="0" w:color="auto"/>
      </w:divBdr>
    </w:div>
    <w:div w:id="417871520">
      <w:bodyDiv w:val="1"/>
      <w:marLeft w:val="0"/>
      <w:marRight w:val="0"/>
      <w:marTop w:val="0"/>
      <w:marBottom w:val="0"/>
      <w:divBdr>
        <w:top w:val="none" w:sz="0" w:space="0" w:color="auto"/>
        <w:left w:val="none" w:sz="0" w:space="0" w:color="auto"/>
        <w:bottom w:val="none" w:sz="0" w:space="0" w:color="auto"/>
        <w:right w:val="none" w:sz="0" w:space="0" w:color="auto"/>
      </w:divBdr>
    </w:div>
    <w:div w:id="425226235">
      <w:bodyDiv w:val="1"/>
      <w:marLeft w:val="0"/>
      <w:marRight w:val="0"/>
      <w:marTop w:val="0"/>
      <w:marBottom w:val="0"/>
      <w:divBdr>
        <w:top w:val="none" w:sz="0" w:space="0" w:color="auto"/>
        <w:left w:val="none" w:sz="0" w:space="0" w:color="auto"/>
        <w:bottom w:val="none" w:sz="0" w:space="0" w:color="auto"/>
        <w:right w:val="none" w:sz="0" w:space="0" w:color="auto"/>
      </w:divBdr>
    </w:div>
    <w:div w:id="446855887">
      <w:bodyDiv w:val="1"/>
      <w:marLeft w:val="0"/>
      <w:marRight w:val="0"/>
      <w:marTop w:val="0"/>
      <w:marBottom w:val="0"/>
      <w:divBdr>
        <w:top w:val="none" w:sz="0" w:space="0" w:color="auto"/>
        <w:left w:val="none" w:sz="0" w:space="0" w:color="auto"/>
        <w:bottom w:val="none" w:sz="0" w:space="0" w:color="auto"/>
        <w:right w:val="none" w:sz="0" w:space="0" w:color="auto"/>
      </w:divBdr>
    </w:div>
    <w:div w:id="507672816">
      <w:bodyDiv w:val="1"/>
      <w:marLeft w:val="0"/>
      <w:marRight w:val="0"/>
      <w:marTop w:val="0"/>
      <w:marBottom w:val="0"/>
      <w:divBdr>
        <w:top w:val="none" w:sz="0" w:space="0" w:color="auto"/>
        <w:left w:val="none" w:sz="0" w:space="0" w:color="auto"/>
        <w:bottom w:val="none" w:sz="0" w:space="0" w:color="auto"/>
        <w:right w:val="none" w:sz="0" w:space="0" w:color="auto"/>
      </w:divBdr>
    </w:div>
    <w:div w:id="519320843">
      <w:bodyDiv w:val="1"/>
      <w:marLeft w:val="0"/>
      <w:marRight w:val="0"/>
      <w:marTop w:val="0"/>
      <w:marBottom w:val="0"/>
      <w:divBdr>
        <w:top w:val="none" w:sz="0" w:space="0" w:color="auto"/>
        <w:left w:val="none" w:sz="0" w:space="0" w:color="auto"/>
        <w:bottom w:val="none" w:sz="0" w:space="0" w:color="auto"/>
        <w:right w:val="none" w:sz="0" w:space="0" w:color="auto"/>
      </w:divBdr>
    </w:div>
    <w:div w:id="519854046">
      <w:bodyDiv w:val="1"/>
      <w:marLeft w:val="0"/>
      <w:marRight w:val="0"/>
      <w:marTop w:val="0"/>
      <w:marBottom w:val="0"/>
      <w:divBdr>
        <w:top w:val="none" w:sz="0" w:space="0" w:color="auto"/>
        <w:left w:val="none" w:sz="0" w:space="0" w:color="auto"/>
        <w:bottom w:val="none" w:sz="0" w:space="0" w:color="auto"/>
        <w:right w:val="none" w:sz="0" w:space="0" w:color="auto"/>
      </w:divBdr>
    </w:div>
    <w:div w:id="576940643">
      <w:bodyDiv w:val="1"/>
      <w:marLeft w:val="0"/>
      <w:marRight w:val="0"/>
      <w:marTop w:val="0"/>
      <w:marBottom w:val="0"/>
      <w:divBdr>
        <w:top w:val="none" w:sz="0" w:space="0" w:color="auto"/>
        <w:left w:val="none" w:sz="0" w:space="0" w:color="auto"/>
        <w:bottom w:val="none" w:sz="0" w:space="0" w:color="auto"/>
        <w:right w:val="none" w:sz="0" w:space="0" w:color="auto"/>
      </w:divBdr>
    </w:div>
    <w:div w:id="622419143">
      <w:bodyDiv w:val="1"/>
      <w:marLeft w:val="0"/>
      <w:marRight w:val="0"/>
      <w:marTop w:val="0"/>
      <w:marBottom w:val="0"/>
      <w:divBdr>
        <w:top w:val="none" w:sz="0" w:space="0" w:color="auto"/>
        <w:left w:val="none" w:sz="0" w:space="0" w:color="auto"/>
        <w:bottom w:val="none" w:sz="0" w:space="0" w:color="auto"/>
        <w:right w:val="none" w:sz="0" w:space="0" w:color="auto"/>
      </w:divBdr>
    </w:div>
    <w:div w:id="689373910">
      <w:bodyDiv w:val="1"/>
      <w:marLeft w:val="0"/>
      <w:marRight w:val="0"/>
      <w:marTop w:val="0"/>
      <w:marBottom w:val="0"/>
      <w:divBdr>
        <w:top w:val="none" w:sz="0" w:space="0" w:color="auto"/>
        <w:left w:val="none" w:sz="0" w:space="0" w:color="auto"/>
        <w:bottom w:val="none" w:sz="0" w:space="0" w:color="auto"/>
        <w:right w:val="none" w:sz="0" w:space="0" w:color="auto"/>
      </w:divBdr>
    </w:div>
    <w:div w:id="706609173">
      <w:bodyDiv w:val="1"/>
      <w:marLeft w:val="0"/>
      <w:marRight w:val="0"/>
      <w:marTop w:val="0"/>
      <w:marBottom w:val="0"/>
      <w:divBdr>
        <w:top w:val="none" w:sz="0" w:space="0" w:color="auto"/>
        <w:left w:val="none" w:sz="0" w:space="0" w:color="auto"/>
        <w:bottom w:val="none" w:sz="0" w:space="0" w:color="auto"/>
        <w:right w:val="none" w:sz="0" w:space="0" w:color="auto"/>
      </w:divBdr>
    </w:div>
    <w:div w:id="836772130">
      <w:bodyDiv w:val="1"/>
      <w:marLeft w:val="0"/>
      <w:marRight w:val="0"/>
      <w:marTop w:val="0"/>
      <w:marBottom w:val="0"/>
      <w:divBdr>
        <w:top w:val="none" w:sz="0" w:space="0" w:color="auto"/>
        <w:left w:val="none" w:sz="0" w:space="0" w:color="auto"/>
        <w:bottom w:val="none" w:sz="0" w:space="0" w:color="auto"/>
        <w:right w:val="none" w:sz="0" w:space="0" w:color="auto"/>
      </w:divBdr>
    </w:div>
    <w:div w:id="969825214">
      <w:bodyDiv w:val="1"/>
      <w:marLeft w:val="0"/>
      <w:marRight w:val="0"/>
      <w:marTop w:val="0"/>
      <w:marBottom w:val="0"/>
      <w:divBdr>
        <w:top w:val="none" w:sz="0" w:space="0" w:color="auto"/>
        <w:left w:val="none" w:sz="0" w:space="0" w:color="auto"/>
        <w:bottom w:val="none" w:sz="0" w:space="0" w:color="auto"/>
        <w:right w:val="none" w:sz="0" w:space="0" w:color="auto"/>
      </w:divBdr>
    </w:div>
    <w:div w:id="984896870">
      <w:bodyDiv w:val="1"/>
      <w:marLeft w:val="0"/>
      <w:marRight w:val="0"/>
      <w:marTop w:val="0"/>
      <w:marBottom w:val="0"/>
      <w:divBdr>
        <w:top w:val="none" w:sz="0" w:space="0" w:color="auto"/>
        <w:left w:val="none" w:sz="0" w:space="0" w:color="auto"/>
        <w:bottom w:val="none" w:sz="0" w:space="0" w:color="auto"/>
        <w:right w:val="none" w:sz="0" w:space="0" w:color="auto"/>
      </w:divBdr>
    </w:div>
    <w:div w:id="992492213">
      <w:bodyDiv w:val="1"/>
      <w:marLeft w:val="0"/>
      <w:marRight w:val="0"/>
      <w:marTop w:val="0"/>
      <w:marBottom w:val="0"/>
      <w:divBdr>
        <w:top w:val="none" w:sz="0" w:space="0" w:color="auto"/>
        <w:left w:val="none" w:sz="0" w:space="0" w:color="auto"/>
        <w:bottom w:val="none" w:sz="0" w:space="0" w:color="auto"/>
        <w:right w:val="none" w:sz="0" w:space="0" w:color="auto"/>
      </w:divBdr>
    </w:div>
    <w:div w:id="1139691047">
      <w:bodyDiv w:val="1"/>
      <w:marLeft w:val="0"/>
      <w:marRight w:val="0"/>
      <w:marTop w:val="0"/>
      <w:marBottom w:val="0"/>
      <w:divBdr>
        <w:top w:val="none" w:sz="0" w:space="0" w:color="auto"/>
        <w:left w:val="none" w:sz="0" w:space="0" w:color="auto"/>
        <w:bottom w:val="none" w:sz="0" w:space="0" w:color="auto"/>
        <w:right w:val="none" w:sz="0" w:space="0" w:color="auto"/>
      </w:divBdr>
    </w:div>
    <w:div w:id="1298299533">
      <w:bodyDiv w:val="1"/>
      <w:marLeft w:val="0"/>
      <w:marRight w:val="0"/>
      <w:marTop w:val="0"/>
      <w:marBottom w:val="0"/>
      <w:divBdr>
        <w:top w:val="none" w:sz="0" w:space="0" w:color="auto"/>
        <w:left w:val="none" w:sz="0" w:space="0" w:color="auto"/>
        <w:bottom w:val="none" w:sz="0" w:space="0" w:color="auto"/>
        <w:right w:val="none" w:sz="0" w:space="0" w:color="auto"/>
      </w:divBdr>
    </w:div>
    <w:div w:id="1356882817">
      <w:bodyDiv w:val="1"/>
      <w:marLeft w:val="0"/>
      <w:marRight w:val="0"/>
      <w:marTop w:val="0"/>
      <w:marBottom w:val="0"/>
      <w:divBdr>
        <w:top w:val="none" w:sz="0" w:space="0" w:color="auto"/>
        <w:left w:val="none" w:sz="0" w:space="0" w:color="auto"/>
        <w:bottom w:val="none" w:sz="0" w:space="0" w:color="auto"/>
        <w:right w:val="none" w:sz="0" w:space="0" w:color="auto"/>
      </w:divBdr>
    </w:div>
    <w:div w:id="1357655214">
      <w:bodyDiv w:val="1"/>
      <w:marLeft w:val="0"/>
      <w:marRight w:val="0"/>
      <w:marTop w:val="0"/>
      <w:marBottom w:val="0"/>
      <w:divBdr>
        <w:top w:val="none" w:sz="0" w:space="0" w:color="auto"/>
        <w:left w:val="none" w:sz="0" w:space="0" w:color="auto"/>
        <w:bottom w:val="none" w:sz="0" w:space="0" w:color="auto"/>
        <w:right w:val="none" w:sz="0" w:space="0" w:color="auto"/>
      </w:divBdr>
      <w:divsChild>
        <w:div w:id="281888375">
          <w:marLeft w:val="0"/>
          <w:marRight w:val="0"/>
          <w:marTop w:val="0"/>
          <w:marBottom w:val="0"/>
          <w:divBdr>
            <w:top w:val="none" w:sz="0" w:space="0" w:color="auto"/>
            <w:left w:val="none" w:sz="0" w:space="0" w:color="auto"/>
            <w:bottom w:val="none" w:sz="0" w:space="0" w:color="auto"/>
            <w:right w:val="none" w:sz="0" w:space="0" w:color="auto"/>
          </w:divBdr>
        </w:div>
      </w:divsChild>
    </w:div>
    <w:div w:id="1452477075">
      <w:bodyDiv w:val="1"/>
      <w:marLeft w:val="0"/>
      <w:marRight w:val="0"/>
      <w:marTop w:val="0"/>
      <w:marBottom w:val="0"/>
      <w:divBdr>
        <w:top w:val="none" w:sz="0" w:space="0" w:color="auto"/>
        <w:left w:val="none" w:sz="0" w:space="0" w:color="auto"/>
        <w:bottom w:val="none" w:sz="0" w:space="0" w:color="auto"/>
        <w:right w:val="none" w:sz="0" w:space="0" w:color="auto"/>
      </w:divBdr>
    </w:div>
    <w:div w:id="1457479914">
      <w:bodyDiv w:val="1"/>
      <w:marLeft w:val="0"/>
      <w:marRight w:val="0"/>
      <w:marTop w:val="0"/>
      <w:marBottom w:val="0"/>
      <w:divBdr>
        <w:top w:val="none" w:sz="0" w:space="0" w:color="auto"/>
        <w:left w:val="none" w:sz="0" w:space="0" w:color="auto"/>
        <w:bottom w:val="none" w:sz="0" w:space="0" w:color="auto"/>
        <w:right w:val="none" w:sz="0" w:space="0" w:color="auto"/>
      </w:divBdr>
    </w:div>
    <w:div w:id="1544445874">
      <w:bodyDiv w:val="1"/>
      <w:marLeft w:val="0"/>
      <w:marRight w:val="0"/>
      <w:marTop w:val="0"/>
      <w:marBottom w:val="0"/>
      <w:divBdr>
        <w:top w:val="none" w:sz="0" w:space="0" w:color="auto"/>
        <w:left w:val="none" w:sz="0" w:space="0" w:color="auto"/>
        <w:bottom w:val="none" w:sz="0" w:space="0" w:color="auto"/>
        <w:right w:val="none" w:sz="0" w:space="0" w:color="auto"/>
      </w:divBdr>
    </w:div>
    <w:div w:id="1602907586">
      <w:bodyDiv w:val="1"/>
      <w:marLeft w:val="0"/>
      <w:marRight w:val="0"/>
      <w:marTop w:val="0"/>
      <w:marBottom w:val="0"/>
      <w:divBdr>
        <w:top w:val="none" w:sz="0" w:space="0" w:color="auto"/>
        <w:left w:val="none" w:sz="0" w:space="0" w:color="auto"/>
        <w:bottom w:val="none" w:sz="0" w:space="0" w:color="auto"/>
        <w:right w:val="none" w:sz="0" w:space="0" w:color="auto"/>
      </w:divBdr>
    </w:div>
    <w:div w:id="1614021213">
      <w:bodyDiv w:val="1"/>
      <w:marLeft w:val="0"/>
      <w:marRight w:val="0"/>
      <w:marTop w:val="0"/>
      <w:marBottom w:val="0"/>
      <w:divBdr>
        <w:top w:val="none" w:sz="0" w:space="0" w:color="auto"/>
        <w:left w:val="none" w:sz="0" w:space="0" w:color="auto"/>
        <w:bottom w:val="none" w:sz="0" w:space="0" w:color="auto"/>
        <w:right w:val="none" w:sz="0" w:space="0" w:color="auto"/>
      </w:divBdr>
    </w:div>
    <w:div w:id="1629579983">
      <w:bodyDiv w:val="1"/>
      <w:marLeft w:val="0"/>
      <w:marRight w:val="0"/>
      <w:marTop w:val="0"/>
      <w:marBottom w:val="0"/>
      <w:divBdr>
        <w:top w:val="none" w:sz="0" w:space="0" w:color="auto"/>
        <w:left w:val="none" w:sz="0" w:space="0" w:color="auto"/>
        <w:bottom w:val="none" w:sz="0" w:space="0" w:color="auto"/>
        <w:right w:val="none" w:sz="0" w:space="0" w:color="auto"/>
      </w:divBdr>
    </w:div>
    <w:div w:id="1638532336">
      <w:bodyDiv w:val="1"/>
      <w:marLeft w:val="0"/>
      <w:marRight w:val="0"/>
      <w:marTop w:val="0"/>
      <w:marBottom w:val="0"/>
      <w:divBdr>
        <w:top w:val="none" w:sz="0" w:space="0" w:color="auto"/>
        <w:left w:val="none" w:sz="0" w:space="0" w:color="auto"/>
        <w:bottom w:val="none" w:sz="0" w:space="0" w:color="auto"/>
        <w:right w:val="none" w:sz="0" w:space="0" w:color="auto"/>
      </w:divBdr>
    </w:div>
    <w:div w:id="1679191459">
      <w:bodyDiv w:val="1"/>
      <w:marLeft w:val="0"/>
      <w:marRight w:val="0"/>
      <w:marTop w:val="0"/>
      <w:marBottom w:val="0"/>
      <w:divBdr>
        <w:top w:val="none" w:sz="0" w:space="0" w:color="auto"/>
        <w:left w:val="none" w:sz="0" w:space="0" w:color="auto"/>
        <w:bottom w:val="none" w:sz="0" w:space="0" w:color="auto"/>
        <w:right w:val="none" w:sz="0" w:space="0" w:color="auto"/>
      </w:divBdr>
      <w:divsChild>
        <w:div w:id="1807236153">
          <w:marLeft w:val="0"/>
          <w:marRight w:val="0"/>
          <w:marTop w:val="0"/>
          <w:marBottom w:val="0"/>
          <w:divBdr>
            <w:top w:val="none" w:sz="0" w:space="0" w:color="auto"/>
            <w:left w:val="none" w:sz="0" w:space="0" w:color="auto"/>
            <w:bottom w:val="none" w:sz="0" w:space="0" w:color="auto"/>
            <w:right w:val="none" w:sz="0" w:space="0" w:color="auto"/>
          </w:divBdr>
        </w:div>
      </w:divsChild>
    </w:div>
    <w:div w:id="1695643756">
      <w:bodyDiv w:val="1"/>
      <w:marLeft w:val="0"/>
      <w:marRight w:val="0"/>
      <w:marTop w:val="0"/>
      <w:marBottom w:val="0"/>
      <w:divBdr>
        <w:top w:val="none" w:sz="0" w:space="0" w:color="auto"/>
        <w:left w:val="none" w:sz="0" w:space="0" w:color="auto"/>
        <w:bottom w:val="none" w:sz="0" w:space="0" w:color="auto"/>
        <w:right w:val="none" w:sz="0" w:space="0" w:color="auto"/>
      </w:divBdr>
    </w:div>
    <w:div w:id="1709260412">
      <w:bodyDiv w:val="1"/>
      <w:marLeft w:val="0"/>
      <w:marRight w:val="0"/>
      <w:marTop w:val="0"/>
      <w:marBottom w:val="0"/>
      <w:divBdr>
        <w:top w:val="none" w:sz="0" w:space="0" w:color="auto"/>
        <w:left w:val="none" w:sz="0" w:space="0" w:color="auto"/>
        <w:bottom w:val="none" w:sz="0" w:space="0" w:color="auto"/>
        <w:right w:val="none" w:sz="0" w:space="0" w:color="auto"/>
      </w:divBdr>
    </w:div>
    <w:div w:id="1738241203">
      <w:bodyDiv w:val="1"/>
      <w:marLeft w:val="0"/>
      <w:marRight w:val="0"/>
      <w:marTop w:val="0"/>
      <w:marBottom w:val="0"/>
      <w:divBdr>
        <w:top w:val="none" w:sz="0" w:space="0" w:color="auto"/>
        <w:left w:val="none" w:sz="0" w:space="0" w:color="auto"/>
        <w:bottom w:val="none" w:sz="0" w:space="0" w:color="auto"/>
        <w:right w:val="none" w:sz="0" w:space="0" w:color="auto"/>
      </w:divBdr>
    </w:div>
    <w:div w:id="1751391639">
      <w:bodyDiv w:val="1"/>
      <w:marLeft w:val="0"/>
      <w:marRight w:val="0"/>
      <w:marTop w:val="0"/>
      <w:marBottom w:val="0"/>
      <w:divBdr>
        <w:top w:val="none" w:sz="0" w:space="0" w:color="auto"/>
        <w:left w:val="none" w:sz="0" w:space="0" w:color="auto"/>
        <w:bottom w:val="none" w:sz="0" w:space="0" w:color="auto"/>
        <w:right w:val="none" w:sz="0" w:space="0" w:color="auto"/>
      </w:divBdr>
    </w:div>
    <w:div w:id="1757902594">
      <w:bodyDiv w:val="1"/>
      <w:marLeft w:val="0"/>
      <w:marRight w:val="0"/>
      <w:marTop w:val="0"/>
      <w:marBottom w:val="0"/>
      <w:divBdr>
        <w:top w:val="none" w:sz="0" w:space="0" w:color="auto"/>
        <w:left w:val="none" w:sz="0" w:space="0" w:color="auto"/>
        <w:bottom w:val="none" w:sz="0" w:space="0" w:color="auto"/>
        <w:right w:val="none" w:sz="0" w:space="0" w:color="auto"/>
      </w:divBdr>
    </w:div>
    <w:div w:id="1787962363">
      <w:bodyDiv w:val="1"/>
      <w:marLeft w:val="0"/>
      <w:marRight w:val="0"/>
      <w:marTop w:val="0"/>
      <w:marBottom w:val="0"/>
      <w:divBdr>
        <w:top w:val="none" w:sz="0" w:space="0" w:color="auto"/>
        <w:left w:val="none" w:sz="0" w:space="0" w:color="auto"/>
        <w:bottom w:val="none" w:sz="0" w:space="0" w:color="auto"/>
        <w:right w:val="none" w:sz="0" w:space="0" w:color="auto"/>
      </w:divBdr>
    </w:div>
    <w:div w:id="2043508483">
      <w:bodyDiv w:val="1"/>
      <w:marLeft w:val="0"/>
      <w:marRight w:val="0"/>
      <w:marTop w:val="0"/>
      <w:marBottom w:val="0"/>
      <w:divBdr>
        <w:top w:val="none" w:sz="0" w:space="0" w:color="auto"/>
        <w:left w:val="none" w:sz="0" w:space="0" w:color="auto"/>
        <w:bottom w:val="none" w:sz="0" w:space="0" w:color="auto"/>
        <w:right w:val="none" w:sz="0" w:space="0" w:color="auto"/>
      </w:divBdr>
    </w:div>
    <w:div w:id="2067482534">
      <w:bodyDiv w:val="1"/>
      <w:marLeft w:val="0"/>
      <w:marRight w:val="0"/>
      <w:marTop w:val="0"/>
      <w:marBottom w:val="0"/>
      <w:divBdr>
        <w:top w:val="none" w:sz="0" w:space="0" w:color="auto"/>
        <w:left w:val="none" w:sz="0" w:space="0" w:color="auto"/>
        <w:bottom w:val="none" w:sz="0" w:space="0" w:color="auto"/>
        <w:right w:val="none" w:sz="0" w:space="0" w:color="auto"/>
      </w:divBdr>
    </w:div>
    <w:div w:id="2069761725">
      <w:bodyDiv w:val="1"/>
      <w:marLeft w:val="0"/>
      <w:marRight w:val="0"/>
      <w:marTop w:val="0"/>
      <w:marBottom w:val="0"/>
      <w:divBdr>
        <w:top w:val="none" w:sz="0" w:space="0" w:color="auto"/>
        <w:left w:val="none" w:sz="0" w:space="0" w:color="auto"/>
        <w:bottom w:val="none" w:sz="0" w:space="0" w:color="auto"/>
        <w:right w:val="none" w:sz="0" w:space="0" w:color="auto"/>
      </w:divBdr>
    </w:div>
    <w:div w:id="20998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44DA-7DBC-46CE-9D36-92138231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21</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141</cp:revision>
  <dcterms:created xsi:type="dcterms:W3CDTF">2017-09-18T03:24:00Z</dcterms:created>
  <dcterms:modified xsi:type="dcterms:W3CDTF">2019-07-04T03:30:00Z</dcterms:modified>
</cp:coreProperties>
</file>