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CE" w:rsidRPr="00DD600A" w:rsidRDefault="00D660CE" w:rsidP="00D660CE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DD600A">
        <w:rPr>
          <w:rFonts w:ascii="宋体" w:hAnsi="宋体" w:cs="宋体" w:hint="eastAsia"/>
          <w:b/>
          <w:bCs/>
          <w:color w:val="2B2B2B"/>
          <w:kern w:val="0"/>
          <w:sz w:val="24"/>
        </w:rPr>
        <w:t>借款合同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合同编号：＿＿＿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贷款方：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借款方：＿＿＿＿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保证方：＿＿＿＿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（借款合同中应否有保证方，应视借款方是否具有银行规定的一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DD600A">
        <w:rPr>
          <w:rFonts w:ascii="宋体" w:hAnsi="宋体" w:cs="宋体" w:hint="eastAsia"/>
          <w:color w:val="2B2B2B"/>
          <w:kern w:val="0"/>
          <w:sz w:val="24"/>
        </w:rPr>
        <w:t>定比例的自有资金和适销适用的物资、财产，或者根据借贷一方或双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DD600A">
        <w:rPr>
          <w:rFonts w:ascii="宋体" w:hAnsi="宋体" w:cs="宋体" w:hint="eastAsia"/>
          <w:color w:val="2B2B2B"/>
          <w:kern w:val="0"/>
          <w:sz w:val="24"/>
        </w:rPr>
        <w:t>方是否提出担保要求来确定。）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 xml:space="preserve"> 借款方为进行＿＿＿＿生产（或经营活动），向贷款方申请借款，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DD600A">
        <w:rPr>
          <w:rFonts w:ascii="宋体" w:hAnsi="宋体" w:cs="宋体" w:hint="eastAsia"/>
          <w:color w:val="2B2B2B"/>
          <w:kern w:val="0"/>
          <w:sz w:val="24"/>
        </w:rPr>
        <w:t>并聘请＿＿＿＿作为保证人，贷款方业已审查批准，经三方（或双方）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DD600A">
        <w:rPr>
          <w:rFonts w:ascii="宋体" w:hAnsi="宋体" w:cs="宋体" w:hint="eastAsia"/>
          <w:color w:val="2B2B2B"/>
          <w:kern w:val="0"/>
          <w:sz w:val="24"/>
        </w:rPr>
        <w:t>协商，特订立本合同，以便共同遵守。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第一条  贷款种类＿＿＿＿＿＿＿＿＿＿＿＿。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第二条  借款用途＿＿＿＿＿＿＿＿＿＿＿＿。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第三条  借款金额  人民币（大写）＿＿＿＿＿＿＿＿元整。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第四条  借款利率  借款利息为千分之＿＿，利随本清，如遇国家调整利率，按新规定计算。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第五条  借款和还款期限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DD600A">
        <w:rPr>
          <w:rFonts w:ascii="宋体" w:hAnsi="宋体" w:cs="宋体" w:hint="eastAsia"/>
          <w:color w:val="2B2B2B"/>
          <w:kern w:val="0"/>
          <w:sz w:val="24"/>
        </w:rPr>
        <w:t>１．借款时间共＿＿年零＿＿个月，自＿＿年＿＿月＿＿日起，至＿＿年＿＿月＿＿日</w:t>
      </w:r>
    </w:p>
    <w:p w:rsidR="00D660CE" w:rsidRPr="00DD600A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DD600A">
        <w:rPr>
          <w:rFonts w:ascii="宋体" w:hAnsi="宋体" w:cs="宋体" w:hint="eastAsia"/>
          <w:color w:val="2B2B2B"/>
          <w:kern w:val="0"/>
          <w:sz w:val="24"/>
        </w:rPr>
        <w:t>止。借款分期如下：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－－－－－－－－－－－－－－－－－－－－－－－－－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  贷款期限  ｜  贷款时间      ｜  贷款金额    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｜－－－－－－｜－－－－－－－－｜－－－－－－－｜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</w:t>
      </w: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 xml:space="preserve"> 第一期  ｜  年  月底前    ｜            元｜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｜－－－－－－｜－－－－－－－－｜－－－－－－－｜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</w:t>
      </w: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 xml:space="preserve">第二期  ｜ 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年  月底前    ｜            元｜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｜－－－－－－｜－－－－－－－－｜－－－－－－－｜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</w:t>
      </w: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 xml:space="preserve"> 第三期  ｜  年  月底前    ｜            元｜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－－－－－－－－－－－－－－－－－－－－－－－－－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lastRenderedPageBreak/>
        <w:t>    ２．还款分期如下：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－－－－－－－－－－－－－－－－－－－－－－－－－－－－－－－－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归还期限  ｜  还款时间    ｜  还款金额  ｜  还款时的利率  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｜－－－－－－｜－－－－－－－｜－－－－－－｜－－－－－－－－｜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第一期  ｜  年  月底前  ｜        元  ｜        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｜－－－－－－｜－－－－－－－｜－－－－－－｜－－－－－－－－｜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第二期  ｜  年  月底前  ｜        元  ｜</w:t>
      </w:r>
      <w:r>
        <w:rPr>
          <w:rFonts w:ascii="宋体" w:hAnsi="宋体" w:cs="宋体" w:hint="eastAsia"/>
          <w:color w:val="2B2B2B"/>
          <w:kern w:val="0"/>
          <w:sz w:val="24"/>
        </w:rPr>
        <w:t>    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｜－－－－－－｜－－－－－－－｜－－－－－－｜－－－－－－－－｜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第三期  ｜  年  月底前  ｜        元  ｜</w:t>
      </w:r>
      <w:r>
        <w:rPr>
          <w:rFonts w:ascii="宋体" w:hAnsi="宋体" w:cs="宋体" w:hint="eastAsia"/>
          <w:color w:val="2B2B2B"/>
          <w:kern w:val="0"/>
          <w:sz w:val="24"/>
        </w:rPr>
        <w:t>     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｜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－－－－－－－－－－－－－－－－－－－－－－－－－－－－－－－－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第六条  还款资金来源及还款方式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１．还款资金来源：＿＿＿＿＿＿＿＿＿＿＿＿。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２．还款方式＿＿＿＿＿＿＿＿＿＿＿＿。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第七条  保证条款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１．借款方用＿＿＿＿做抵押，到期不能归还贷款方的贷款，贷款方有权处理抵押品。借款方到期如数归还贷款的，抵押品由贷款方退还给借款方。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２．借款方必须按照借款合同规定的用途使用借款，不得挪作他用，不得用借款进行违法活动。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３．借款方必须按合同规定的期限还本付息。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４．借款方有义务接受贷款方的检查、监督贷款的使用情况，了解借款方的计划执行、经营管理、财务活动、物资库存等情况。借款方应提供有关的计划、统计、财务会计报表及资料。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５．需要有保证人担保时，保证人履行连带责任后，有向借款方追偿的权利，借款方有义务对保证人进行偿还。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６．由于经营管理不善而关闭、破产，确实无法履行合同的，在处理财产时，除了按国家规定用于人员工资和必要的维护费用时，应优先偿还贷款。由于上级主管部门决定关、停、并、转或撤销工程建设等措施，或者由于不可抗力的意外事故致使合同无法履行时，经向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贷款方申请，可以变更或解除合同，并免除承担违约责任。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第八条  违约责任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 xml:space="preserve"> 一、借款方的违约责任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lastRenderedPageBreak/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１．借款方不按合同规定的用途使用借款，贷款方有权收回部分或全部贷款，对违约使用的部分，按银行规定的利率加收罚息。情节严重的，在一定时期内，银行可以停止发放新贷款。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２．借款方如逾期不还借款，贷款方有权追回借款，并按银行规定加收罚息。借款方提前还款的，应按规定减收利息。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３．借款方使用借款造成损失浪费或利用借款合同进行违法活动的，贷款方应追回贷款本息，有关单位对直接责任人应追究行政和经济责任。情节严重的，由司法机关追究刑事责任。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二、贷款方的违约责任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１．贷款方未按期提供贷款，应按违约数额和延期天数，付给借款方违约金。违约金数额的计算应与加收借款方的罚息计算相同。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 xml:space="preserve"> ２．银行、信用合作社的工作人员，因失职行为造成贷款损失浪费或利用借款合同进行违法活动的，应追究行政和经济责任。情节严重的，应由司法机关追究刑事责任。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 第九条争议解决方式：本合同在履行过程中发生的争议，双方均可向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 xml:space="preserve"> 第十条  其它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本合同非因《借款合同条例》规定允许变更或解除合同的情况发生，任何一方当事人不得擅自变更或解除合同。当事人一方依照《借款合同条例》要求变更或解除本借款合同时，应及时采用书面形式通知其它当事人，并达成书面协议。本合同变更或解除之后，借款方已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占用的借款和应付的利息，仍应按本合同的规定偿付。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本合同如有未尽事宜，须经合同各方当事人共同协商，作出补充规定，补充规定与本合同具有同等效力。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本合同正本一式三份，贷款方、借款方、保证方各执一份；合同副本一式＿＿，报送……等有关单位（如经公证或鉴证，应送公证或鉴证机关）各留存一份。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  贷款方：＿＿＿＿（公章）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代表人：＿＿＿＿（盖章）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 xml:space="preserve"> 地址：＿＿＿＿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电话号码：＿＿＿＿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ind w:firstLineChars="100" w:firstLine="24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借款方：＿＿＿＿（公章）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代表人：＿＿＿＿（盖章）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地址：＿＿＿＿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lastRenderedPageBreak/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银行帐户：＿＿＿＿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电话号码：＿＿＿＿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保证方：＿＿＿＿（公章）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代表人：＿＿＿＿（盖章）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地址：＿＿＿＿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银行帐户：＿＿＿＿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6445F9">
        <w:rPr>
          <w:rFonts w:ascii="宋体" w:hAnsi="宋体" w:cs="宋体" w:hint="eastAsia"/>
          <w:color w:val="2B2B2B"/>
          <w:kern w:val="0"/>
          <w:sz w:val="24"/>
        </w:rPr>
        <w:t>电话号码：＿＿＿＿</w:t>
      </w: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660CE" w:rsidRPr="006445F9" w:rsidRDefault="00D660CE" w:rsidP="00D660CE">
      <w:pPr>
        <w:widowControl/>
        <w:spacing w:line="390" w:lineRule="atLeast"/>
        <w:ind w:firstLineChars="150" w:firstLine="36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445F9">
        <w:rPr>
          <w:rFonts w:ascii="宋体" w:hAnsi="宋体" w:cs="宋体" w:hint="eastAsia"/>
          <w:color w:val="2B2B2B"/>
          <w:kern w:val="0"/>
          <w:sz w:val="24"/>
        </w:rPr>
        <w:t>签约日期：＿＿</w:t>
      </w:r>
    </w:p>
    <w:p w:rsidR="003753D8" w:rsidRPr="00D660CE" w:rsidRDefault="00D660CE" w:rsidP="00D660CE">
      <w:r w:rsidRPr="006445F9">
        <w:rPr>
          <w:rFonts w:ascii="宋体" w:hAnsi="宋体" w:cs="宋体" w:hint="eastAsia"/>
          <w:color w:val="2B2B2B"/>
          <w:kern w:val="0"/>
          <w:sz w:val="24"/>
        </w:rPr>
        <w:t>  签约地点：＿＿＿＿</w:t>
      </w:r>
    </w:p>
    <w:sectPr w:rsidR="003753D8" w:rsidRPr="00D660CE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25" w:rsidRDefault="00621825" w:rsidP="00940515">
      <w:r>
        <w:separator/>
      </w:r>
    </w:p>
  </w:endnote>
  <w:endnote w:type="continuationSeparator" w:id="0">
    <w:p w:rsidR="00621825" w:rsidRDefault="00621825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25" w:rsidRDefault="00621825" w:rsidP="00940515">
      <w:r>
        <w:separator/>
      </w:r>
    </w:p>
  </w:footnote>
  <w:footnote w:type="continuationSeparator" w:id="0">
    <w:p w:rsidR="00621825" w:rsidRDefault="00621825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B1E3D"/>
    <w:rsid w:val="0012787E"/>
    <w:rsid w:val="00145F5A"/>
    <w:rsid w:val="0020496B"/>
    <w:rsid w:val="0020667F"/>
    <w:rsid w:val="0030279C"/>
    <w:rsid w:val="00313650"/>
    <w:rsid w:val="00427AE4"/>
    <w:rsid w:val="004A114C"/>
    <w:rsid w:val="004C6167"/>
    <w:rsid w:val="004E2AC7"/>
    <w:rsid w:val="0055206C"/>
    <w:rsid w:val="00621825"/>
    <w:rsid w:val="00691677"/>
    <w:rsid w:val="00743220"/>
    <w:rsid w:val="00840A50"/>
    <w:rsid w:val="0087313F"/>
    <w:rsid w:val="008E77AD"/>
    <w:rsid w:val="00940515"/>
    <w:rsid w:val="00B132E1"/>
    <w:rsid w:val="00C22C36"/>
    <w:rsid w:val="00C27795"/>
    <w:rsid w:val="00C3120D"/>
    <w:rsid w:val="00D660CE"/>
    <w:rsid w:val="00D87A31"/>
    <w:rsid w:val="00DE4111"/>
    <w:rsid w:val="00F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40</cp:revision>
  <dcterms:created xsi:type="dcterms:W3CDTF">2017-11-15T05:34:00Z</dcterms:created>
  <dcterms:modified xsi:type="dcterms:W3CDTF">2017-11-15T05:56:00Z</dcterms:modified>
</cp:coreProperties>
</file>