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44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cs="宋体"/>
          <w:b/>
          <w:bCs/>
          <w:i w:val="0"/>
          <w:iCs w:val="0"/>
          <w:caps w:val="0"/>
          <w:color w:val="333333"/>
          <w:spacing w:val="0"/>
          <w:sz w:val="36"/>
          <w:szCs w:val="36"/>
          <w:shd w:val="clear" w:color="auto" w:fill="FFFFFF"/>
          <w:lang w:eastAsia="zh-CN"/>
        </w:rPr>
        <w:t>李家巷镇</w:t>
      </w:r>
      <w:r>
        <w:rPr>
          <w:rFonts w:hint="eastAsia" w:ascii="宋体" w:hAnsi="宋体" w:cs="宋体"/>
          <w:b/>
          <w:bCs/>
          <w:i w:val="0"/>
          <w:iCs w:val="0"/>
          <w:caps w:val="0"/>
          <w:color w:val="333333"/>
          <w:spacing w:val="0"/>
          <w:sz w:val="36"/>
          <w:szCs w:val="36"/>
          <w:shd w:val="clear" w:color="auto" w:fill="FFFFFF"/>
          <w:lang w:val="en-US" w:eastAsia="zh-CN"/>
        </w:rPr>
        <w:t>2023年</w:t>
      </w:r>
      <w:r>
        <w:rPr>
          <w:rFonts w:hint="eastAsia" w:ascii="宋体" w:hAnsi="宋体" w:eastAsia="宋体" w:cs="宋体"/>
          <w:b/>
          <w:bCs/>
          <w:i w:val="0"/>
          <w:iCs w:val="0"/>
          <w:caps w:val="0"/>
          <w:color w:val="333333"/>
          <w:spacing w:val="0"/>
          <w:sz w:val="36"/>
          <w:szCs w:val="36"/>
          <w:shd w:val="clear" w:color="auto" w:fill="FFFFFF"/>
        </w:rPr>
        <w:t>政府信息公开工作年度报告</w:t>
      </w:r>
    </w:p>
    <w:p w14:paraId="6A5BB88C">
      <w:pPr>
        <w:pStyle w:val="2"/>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333333"/>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李家巷镇结合有关统计数据编制。本年度报告中所列数据的统计期限自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年1月1日起至202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年12月31日止。全文包括主动公开、依申请公开、政府信息管理、平台建设、监督保障（含《中华人民共和国政府信息公开条例》第五十条第四项规定的各级人民政府“工作考核、社会评议和责任追究结果情况”）等方面。本年度报告的电子版可以从</w:t>
      </w:r>
      <w:r>
        <w:rPr>
          <w:rFonts w:hint="eastAsia" w:ascii="仿宋_GB2312" w:hAnsi="仿宋_GB2312" w:eastAsia="仿宋_GB2312" w:cs="仿宋_GB2312"/>
          <w:color w:val="333333"/>
          <w:sz w:val="32"/>
          <w:szCs w:val="32"/>
          <w:highlight w:val="none"/>
        </w:rPr>
        <w:t>长兴县人民政府网站（http://www.zjcx.gov.cn/）下载。如对本报告有任何疑问，请与李家巷镇人民政府</w:t>
      </w:r>
      <w:r>
        <w:rPr>
          <w:rFonts w:hint="eastAsia" w:ascii="仿宋_GB2312" w:hAnsi="仿宋_GB2312" w:eastAsia="仿宋_GB2312" w:cs="仿宋_GB2312"/>
          <w:color w:val="333333"/>
          <w:sz w:val="32"/>
          <w:szCs w:val="32"/>
          <w:highlight w:val="none"/>
          <w:lang w:eastAsia="zh-CN"/>
        </w:rPr>
        <w:t>综合信息指挥室</w:t>
      </w:r>
      <w:r>
        <w:rPr>
          <w:rFonts w:hint="eastAsia" w:ascii="仿宋_GB2312" w:hAnsi="仿宋_GB2312" w:eastAsia="仿宋_GB2312" w:cs="仿宋_GB2312"/>
          <w:color w:val="333333"/>
          <w:sz w:val="32"/>
          <w:szCs w:val="32"/>
          <w:highlight w:val="none"/>
        </w:rPr>
        <w:t>联系（地址：长兴县李家巷镇新街东路100号，电话：</w:t>
      </w:r>
      <w:r>
        <w:rPr>
          <w:rFonts w:hint="eastAsia" w:ascii="仿宋_GB2312" w:hAnsi="仿宋_GB2312" w:eastAsia="仿宋_GB2312" w:cs="仿宋_GB2312"/>
          <w:color w:val="333333"/>
          <w:sz w:val="32"/>
          <w:szCs w:val="32"/>
          <w:highlight w:val="none"/>
          <w:shd w:val="clear" w:color="auto" w:fill="FFFFFF"/>
        </w:rPr>
        <w:t>0572-6</w:t>
      </w:r>
      <w:r>
        <w:rPr>
          <w:rFonts w:hint="eastAsia" w:ascii="仿宋_GB2312" w:hAnsi="仿宋_GB2312" w:eastAsia="仿宋_GB2312" w:cs="仿宋_GB2312"/>
          <w:color w:val="333333"/>
          <w:sz w:val="32"/>
          <w:szCs w:val="32"/>
          <w:highlight w:val="none"/>
          <w:shd w:val="clear" w:color="auto" w:fill="FFFFFF"/>
          <w:lang w:val="en-US" w:eastAsia="zh-CN"/>
        </w:rPr>
        <w:t>06</w:t>
      </w:r>
      <w:r>
        <w:rPr>
          <w:rFonts w:hint="eastAsia" w:ascii="仿宋_GB2312" w:hAnsi="仿宋_GB2312" w:eastAsia="仿宋_GB2312" w:cs="仿宋_GB2312"/>
          <w:color w:val="333333"/>
          <w:sz w:val="32"/>
          <w:szCs w:val="32"/>
          <w:highlight w:val="none"/>
          <w:shd w:val="clear" w:color="auto" w:fill="FFFFFF"/>
        </w:rPr>
        <w:t>1</w:t>
      </w:r>
      <w:r>
        <w:rPr>
          <w:rFonts w:hint="eastAsia" w:ascii="仿宋_GB2312" w:hAnsi="仿宋_GB2312" w:eastAsia="仿宋_GB2312" w:cs="仿宋_GB2312"/>
          <w:color w:val="333333"/>
          <w:sz w:val="32"/>
          <w:szCs w:val="32"/>
          <w:highlight w:val="none"/>
          <w:shd w:val="clear" w:color="auto" w:fill="FFFFFF"/>
          <w:lang w:val="en-US" w:eastAsia="zh-CN"/>
        </w:rPr>
        <w:t>33</w:t>
      </w:r>
      <w:r>
        <w:rPr>
          <w:rFonts w:hint="eastAsia" w:ascii="仿宋_GB2312" w:hAnsi="仿宋_GB2312" w:eastAsia="仿宋_GB2312" w:cs="仿宋_GB2312"/>
          <w:color w:val="333333"/>
          <w:sz w:val="32"/>
          <w:szCs w:val="32"/>
          <w:highlight w:val="none"/>
          <w:shd w:val="clear" w:color="auto" w:fill="FFFFFF"/>
        </w:rPr>
        <w:t>8</w:t>
      </w:r>
      <w:r>
        <w:rPr>
          <w:rFonts w:hint="eastAsia" w:ascii="仿宋_GB2312" w:hAnsi="仿宋_GB2312" w:eastAsia="仿宋_GB2312" w:cs="仿宋_GB2312"/>
          <w:color w:val="333333"/>
          <w:sz w:val="32"/>
          <w:szCs w:val="32"/>
          <w:highlight w:val="none"/>
        </w:rPr>
        <w:t>，邮编：313102）。</w:t>
      </w:r>
    </w:p>
    <w:p w14:paraId="50ECF67A">
      <w:pPr>
        <w:pStyle w:val="2"/>
        <w:widowControl/>
        <w:numPr>
          <w:ilvl w:val="0"/>
          <w:numId w:val="0"/>
        </w:numPr>
        <w:shd w:val="clear" w:color="auto" w:fill="FFFFFF"/>
        <w:spacing w:beforeAutospacing="0" w:afterAutospacing="0" w:line="560" w:lineRule="exact"/>
        <w:ind w:leftChars="200" w:right="0" w:rightChars="0"/>
        <w:jc w:val="both"/>
        <w:rPr>
          <w:rFonts w:hint="eastAsia" w:ascii="仿宋_GB2312" w:hAnsi="仿宋_GB2312" w:eastAsia="仿宋_GB2312" w:cs="仿宋_GB2312"/>
          <w:b/>
          <w:bCs w:val="0"/>
          <w:color w:val="333333"/>
          <w:sz w:val="32"/>
          <w:szCs w:val="32"/>
          <w:highlight w:val="none"/>
          <w:shd w:val="clear" w:color="auto" w:fill="FFFFFF"/>
        </w:rPr>
      </w:pPr>
      <w:r>
        <w:rPr>
          <w:rFonts w:hint="eastAsia" w:ascii="仿宋_GB2312" w:hAnsi="仿宋_GB2312" w:eastAsia="仿宋_GB2312" w:cs="仿宋_GB2312"/>
          <w:b/>
          <w:bCs w:val="0"/>
          <w:color w:val="333333"/>
          <w:sz w:val="32"/>
          <w:szCs w:val="32"/>
          <w:highlight w:val="none"/>
          <w:shd w:val="clear" w:color="auto" w:fill="FFFFFF"/>
          <w:lang w:eastAsia="zh-CN"/>
        </w:rPr>
        <w:t>一、</w:t>
      </w:r>
      <w:r>
        <w:rPr>
          <w:rFonts w:hint="eastAsia" w:ascii="仿宋_GB2312" w:hAnsi="仿宋_GB2312" w:eastAsia="仿宋_GB2312" w:cs="仿宋_GB2312"/>
          <w:b/>
          <w:bCs w:val="0"/>
          <w:color w:val="333333"/>
          <w:sz w:val="32"/>
          <w:szCs w:val="32"/>
          <w:highlight w:val="none"/>
          <w:shd w:val="clear" w:color="auto" w:fill="FFFFFF"/>
        </w:rPr>
        <w:t>总体情况</w:t>
      </w:r>
    </w:p>
    <w:p w14:paraId="41B962F9">
      <w:pPr>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2023年，我镇对本年度公开的政府信息进行了认真的梳理和编目，截至12月31日，新增主动公开政府信息102条。其中包括：政府领导1条，政策文件4条，机构设置3条，财政信息6条，土地利用和管理4条，强农惠农2条，社会救助58条，筹资筹劳1条、环境保护3条，安全生产1条、社会公益事业1条，重大决策1条，建议提案办理1条，决策管理1条，审计信息1条，行政权力2条，其他12条。</w:t>
      </w:r>
    </w:p>
    <w:p w14:paraId="2D23CE25">
      <w:pPr>
        <w:pStyle w:val="2"/>
        <w:widowControl/>
        <w:shd w:val="clear" w:color="auto" w:fill="FFFFFF"/>
        <w:spacing w:beforeAutospacing="0" w:afterAutospacing="0" w:line="560" w:lineRule="exact"/>
        <w:ind w:firstLine="622" w:firstLineChars="200"/>
        <w:rPr>
          <w:rFonts w:hint="eastAsia" w:ascii="仿宋_GB2312" w:hAnsi="仿宋_GB2312" w:eastAsia="仿宋_GB2312" w:cs="仿宋_GB2312"/>
          <w:color w:val="333333"/>
          <w:sz w:val="32"/>
          <w:szCs w:val="32"/>
          <w:shd w:val="clear" w:color="auto" w:fill="FFFFFF"/>
          <w:lang w:eastAsia="zh-CN"/>
        </w:rPr>
      </w:pPr>
      <w:r>
        <w:rPr>
          <w:rStyle w:val="5"/>
          <w:rFonts w:ascii="楷体_GB2312" w:hAnsi="微软雅黑" w:eastAsia="楷体_GB2312" w:cs="楷体_GB2312"/>
          <w:i w:val="0"/>
          <w:iCs w:val="0"/>
          <w:caps w:val="0"/>
          <w:color w:val="333333"/>
          <w:spacing w:val="0"/>
          <w:sz w:val="31"/>
          <w:szCs w:val="31"/>
        </w:rPr>
        <w:t>（一）主动公开</w:t>
      </w:r>
    </w:p>
    <w:p w14:paraId="1F81A990">
      <w:pPr>
        <w:pStyle w:val="2"/>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动公开政务信息情况。一是通过政府网站、公示栏等发表政务信息。二是及时公开人事信息等内容。对我镇各科室及职能信息，包括我镇领导分工的调整、内设及下属机构职责等信息及时公开。三是及时更新单位政策法规、财政预算等内容。</w:t>
      </w:r>
    </w:p>
    <w:p w14:paraId="0D172BDA">
      <w:pPr>
        <w:pStyle w:val="2"/>
        <w:widowControl/>
        <w:shd w:val="clear" w:color="auto" w:fill="FFFFFF"/>
        <w:spacing w:beforeAutospacing="0" w:afterAutospacing="0" w:line="560" w:lineRule="exact"/>
        <w:ind w:firstLine="622" w:firstLineChars="200"/>
        <w:rPr>
          <w:rStyle w:val="5"/>
          <w:rFonts w:ascii="楷体_GB2312" w:hAnsi="微软雅黑" w:eastAsia="楷体_GB2312" w:cs="楷体_GB2312"/>
          <w:i w:val="0"/>
          <w:iCs w:val="0"/>
          <w:caps w:val="0"/>
          <w:color w:val="333333"/>
          <w:spacing w:val="0"/>
          <w:sz w:val="31"/>
          <w:szCs w:val="31"/>
        </w:rPr>
      </w:pPr>
      <w:r>
        <w:rPr>
          <w:rStyle w:val="5"/>
          <w:rFonts w:ascii="楷体_GB2312" w:hAnsi="微软雅黑" w:eastAsia="楷体_GB2312" w:cs="楷体_GB2312"/>
          <w:i w:val="0"/>
          <w:iCs w:val="0"/>
          <w:caps w:val="0"/>
          <w:color w:val="333333"/>
          <w:spacing w:val="0"/>
          <w:sz w:val="31"/>
          <w:szCs w:val="31"/>
        </w:rPr>
        <w:t>（二）依申请公开</w:t>
      </w:r>
    </w:p>
    <w:p w14:paraId="15F54A03">
      <w:pPr>
        <w:pStyle w:val="2"/>
        <w:widowControl/>
        <w:shd w:val="clear" w:color="auto" w:fill="FFFFFF"/>
        <w:tabs>
          <w:tab w:val="left" w:pos="312"/>
        </w:tabs>
        <w:spacing w:beforeAutospacing="0" w:afterAutospacing="0" w:line="560" w:lineRule="exact"/>
        <w:ind w:firstLine="640" w:firstLineChars="20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重视依</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申请公开工作。我镇依申请公开制度规范、答复格式规范，202</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年度申请公开政务信息</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3件</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280CED58">
      <w:pPr>
        <w:pStyle w:val="2"/>
        <w:widowControl/>
        <w:shd w:val="clear" w:color="auto" w:fill="FFFFFF"/>
        <w:spacing w:beforeAutospacing="0" w:afterAutospacing="0" w:line="560" w:lineRule="exact"/>
        <w:ind w:firstLine="622" w:firstLineChars="200"/>
        <w:rPr>
          <w:rFonts w:hint="eastAsia" w:ascii="仿宋_GB2312" w:hAnsi="仿宋_GB2312" w:eastAsia="仿宋_GB2312" w:cs="仿宋_GB2312"/>
          <w:color w:val="333333"/>
          <w:sz w:val="32"/>
          <w:szCs w:val="32"/>
          <w:shd w:val="clear" w:color="auto" w:fill="FFFFFF"/>
          <w:lang w:eastAsia="zh-CN"/>
        </w:rPr>
      </w:pPr>
      <w:r>
        <w:rPr>
          <w:rStyle w:val="5"/>
          <w:rFonts w:ascii="楷体_GB2312" w:hAnsi="微软雅黑" w:eastAsia="楷体_GB2312" w:cs="楷体_GB2312"/>
          <w:i w:val="0"/>
          <w:iCs w:val="0"/>
          <w:caps w:val="0"/>
          <w:color w:val="333333"/>
          <w:spacing w:val="0"/>
          <w:sz w:val="31"/>
          <w:szCs w:val="31"/>
        </w:rPr>
        <w:t>（三）政府信息管理</w:t>
      </w:r>
    </w:p>
    <w:p w14:paraId="2DAE50FC">
      <w:pPr>
        <w:pStyle w:val="2"/>
        <w:widowControl/>
        <w:shd w:val="clear" w:color="auto" w:fill="FFFFFF"/>
        <w:spacing w:beforeAutospacing="0" w:afterAutospacing="0" w:line="560" w:lineRule="exact"/>
        <w:ind w:firstLine="620" w:firstLineChars="200"/>
        <w:rPr>
          <w:rFonts w:hint="eastAsia" w:ascii="仿宋_GB2312" w:hAnsi="宋体" w:eastAsia="仿宋_GB2312" w:cs="仿宋_GB2312"/>
          <w:i w:val="0"/>
          <w:iCs w:val="0"/>
          <w:caps w:val="0"/>
          <w:color w:val="333333"/>
          <w:spacing w:val="0"/>
          <w:sz w:val="31"/>
          <w:szCs w:val="31"/>
        </w:rPr>
      </w:pPr>
      <w:r>
        <w:rPr>
          <w:rFonts w:ascii="仿宋_GB2312" w:hAnsi="宋体" w:eastAsia="仿宋_GB2312" w:cs="仿宋_GB2312"/>
          <w:i w:val="0"/>
          <w:iCs w:val="0"/>
          <w:caps w:val="0"/>
          <w:color w:val="333333"/>
          <w:spacing w:val="0"/>
          <w:sz w:val="31"/>
          <w:szCs w:val="31"/>
        </w:rPr>
        <w:t>不断健全和完善政府信息管理制度，严格信息发布审核程序，确保网站内容发布权威准确。</w:t>
      </w:r>
      <w:r>
        <w:rPr>
          <w:rFonts w:hint="eastAsia" w:ascii="仿宋_GB2312" w:hAnsi="宋体" w:eastAsia="仿宋_GB2312" w:cs="仿宋_GB2312"/>
          <w:i w:val="0"/>
          <w:iCs w:val="0"/>
          <w:caps w:val="0"/>
          <w:color w:val="333333"/>
          <w:spacing w:val="0"/>
          <w:sz w:val="31"/>
          <w:szCs w:val="31"/>
        </w:rPr>
        <w:t>加强对网站信息的日常巡检和督查，定期对网站信息内容更新、互动回应、敏感词、错误链接等进行检查整改。</w:t>
      </w:r>
    </w:p>
    <w:p w14:paraId="3029981E">
      <w:pPr>
        <w:pStyle w:val="2"/>
        <w:widowControl/>
        <w:numPr>
          <w:ilvl w:val="0"/>
          <w:numId w:val="0"/>
        </w:numPr>
        <w:shd w:val="clear" w:color="auto" w:fill="FFFFFF"/>
        <w:spacing w:beforeAutospacing="0" w:afterAutospacing="0" w:line="560" w:lineRule="exact"/>
        <w:ind w:leftChars="200" w:right="0" w:rightChars="0"/>
        <w:rPr>
          <w:rStyle w:val="5"/>
          <w:rFonts w:ascii="楷体_GB2312" w:hAnsi="微软雅黑" w:eastAsia="楷体_GB2312" w:cs="楷体_GB2312"/>
          <w:i w:val="0"/>
          <w:iCs w:val="0"/>
          <w:caps w:val="0"/>
          <w:color w:val="333333"/>
          <w:spacing w:val="0"/>
          <w:sz w:val="31"/>
          <w:szCs w:val="31"/>
        </w:rPr>
      </w:pPr>
      <w:r>
        <w:rPr>
          <w:rStyle w:val="5"/>
          <w:rFonts w:hint="eastAsia" w:ascii="楷体_GB2312" w:hAnsi="微软雅黑" w:eastAsia="楷体_GB2312" w:cs="楷体_GB2312"/>
          <w:i w:val="0"/>
          <w:iCs w:val="0"/>
          <w:caps w:val="0"/>
          <w:color w:val="333333"/>
          <w:spacing w:val="0"/>
          <w:sz w:val="31"/>
          <w:szCs w:val="31"/>
          <w:lang w:eastAsia="zh-CN"/>
        </w:rPr>
        <w:t>（四）</w:t>
      </w:r>
      <w:r>
        <w:rPr>
          <w:rStyle w:val="5"/>
          <w:rFonts w:ascii="楷体_GB2312" w:hAnsi="微软雅黑" w:eastAsia="楷体_GB2312" w:cs="楷体_GB2312"/>
          <w:i w:val="0"/>
          <w:iCs w:val="0"/>
          <w:caps w:val="0"/>
          <w:color w:val="333333"/>
          <w:spacing w:val="0"/>
          <w:sz w:val="31"/>
          <w:szCs w:val="31"/>
        </w:rPr>
        <w:t>平台建设</w:t>
      </w:r>
    </w:p>
    <w:p w14:paraId="77E85EE3">
      <w:pPr>
        <w:pStyle w:val="2"/>
        <w:widowControl/>
        <w:numPr>
          <w:ilvl w:val="0"/>
          <w:numId w:val="0"/>
        </w:numPr>
        <w:shd w:val="clear" w:color="auto" w:fill="FFFFFF"/>
        <w:spacing w:beforeAutospacing="0" w:afterAutospacing="0" w:line="560" w:lineRule="exact"/>
        <w:ind w:right="0" w:rightChars="0" w:firstLine="640" w:firstLineChars="200"/>
        <w:rPr>
          <w:rFonts w:hint="eastAsia" w:ascii="宋体" w:hAnsi="宋体" w:eastAsia="宋体" w:cs="宋体"/>
          <w:i w:val="0"/>
          <w:iCs w:val="0"/>
          <w:caps w:val="0"/>
          <w:color w:val="333333"/>
          <w:spacing w:val="0"/>
          <w:sz w:val="24"/>
          <w:szCs w:val="24"/>
          <w:shd w:val="clear" w:fill="FFFFFF"/>
        </w:rPr>
      </w:pPr>
      <w:r>
        <w:rPr>
          <w:rFonts w:hint="eastAsia" w:ascii="仿宋_GB2312" w:hAnsi="仿宋_GB2312" w:eastAsia="仿宋_GB2312" w:cs="仿宋_GB2312"/>
          <w:color w:val="333333"/>
          <w:kern w:val="2"/>
          <w:sz w:val="32"/>
          <w:szCs w:val="32"/>
          <w:lang w:val="en-US" w:eastAsia="zh-CN" w:bidi="ar-SA"/>
        </w:rPr>
        <w:t>李家巷镇建立健全信息公开载体、做好运行工作。通过长兴县人民政府门户网站公开政府信息，按照规范流程进行信息发布和更新，提高政务公开业务水平。     </w:t>
      </w:r>
      <w:r>
        <w:rPr>
          <w:rFonts w:hint="eastAsia" w:ascii="宋体" w:hAnsi="宋体" w:eastAsia="宋体" w:cs="宋体"/>
          <w:i w:val="0"/>
          <w:iCs w:val="0"/>
          <w:caps w:val="0"/>
          <w:color w:val="333333"/>
          <w:spacing w:val="0"/>
          <w:sz w:val="24"/>
          <w:szCs w:val="24"/>
          <w:shd w:val="clear" w:fill="FFFFFF"/>
        </w:rPr>
        <w:t>   </w:t>
      </w:r>
    </w:p>
    <w:p w14:paraId="66817747">
      <w:pPr>
        <w:pStyle w:val="2"/>
        <w:widowControl/>
        <w:numPr>
          <w:ilvl w:val="0"/>
          <w:numId w:val="0"/>
        </w:numPr>
        <w:shd w:val="clear" w:color="auto" w:fill="FFFFFF"/>
        <w:spacing w:beforeAutospacing="0" w:afterAutospacing="0" w:line="560" w:lineRule="exact"/>
        <w:ind w:right="0" w:rightChars="0" w:firstLine="622" w:firstLineChars="200"/>
        <w:rPr>
          <w:rStyle w:val="5"/>
          <w:rFonts w:ascii="楷体_GB2312" w:hAnsi="微软雅黑" w:eastAsia="楷体_GB2312" w:cs="楷体_GB2312"/>
          <w:i w:val="0"/>
          <w:iCs w:val="0"/>
          <w:caps w:val="0"/>
          <w:color w:val="333333"/>
          <w:spacing w:val="0"/>
          <w:sz w:val="31"/>
          <w:szCs w:val="31"/>
        </w:rPr>
      </w:pPr>
      <w:r>
        <w:rPr>
          <w:rStyle w:val="5"/>
          <w:rFonts w:hint="eastAsia" w:ascii="楷体_GB2312" w:hAnsi="微软雅黑" w:eastAsia="楷体_GB2312" w:cs="楷体_GB2312"/>
          <w:i w:val="0"/>
          <w:iCs w:val="0"/>
          <w:caps w:val="0"/>
          <w:color w:val="333333"/>
          <w:spacing w:val="0"/>
          <w:sz w:val="31"/>
          <w:szCs w:val="31"/>
          <w:lang w:eastAsia="zh-CN"/>
        </w:rPr>
        <w:t>（五）</w:t>
      </w:r>
      <w:r>
        <w:rPr>
          <w:rStyle w:val="5"/>
          <w:rFonts w:ascii="楷体_GB2312" w:hAnsi="微软雅黑" w:eastAsia="楷体_GB2312" w:cs="楷体_GB2312"/>
          <w:i w:val="0"/>
          <w:iCs w:val="0"/>
          <w:caps w:val="0"/>
          <w:color w:val="333333"/>
          <w:spacing w:val="0"/>
          <w:sz w:val="31"/>
          <w:szCs w:val="31"/>
        </w:rPr>
        <w:t>监督保障</w:t>
      </w:r>
    </w:p>
    <w:p w14:paraId="629EB1FD">
      <w:pPr>
        <w:widowControl/>
        <w:shd w:val="clear" w:color="auto" w:fill="FFFFFF"/>
        <w:spacing w:line="560" w:lineRule="exact"/>
        <w:ind w:firstLine="640" w:firstLineChars="200"/>
        <w:jc w:val="left"/>
        <w:rPr>
          <w:rFonts w:hint="eastAsia"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进一步深化政府信息公开工作机制，把加强政府信息公开工作作为推进服务政府、责任政府、法治政府建设，加强机关作风建设的一项重要举措，逐步实现政府信息公开制度化、规范化。</w:t>
      </w:r>
      <w:r>
        <w:rPr>
          <w:rFonts w:hint="default" w:ascii="Times New Roman" w:hAnsi="Times New Roman" w:eastAsia="宋体" w:cs="Times New Roman"/>
          <w:i w:val="0"/>
          <w:iCs w:val="0"/>
          <w:caps w:val="0"/>
          <w:color w:val="333333"/>
          <w:spacing w:val="0"/>
          <w:sz w:val="31"/>
          <w:szCs w:val="31"/>
          <w:shd w:val="clear" w:fill="FFFFFF"/>
        </w:rPr>
        <w:t>2023</w:t>
      </w:r>
      <w:r>
        <w:rPr>
          <w:rFonts w:ascii="仿宋_GB2312" w:hAnsi="宋体" w:eastAsia="仿宋_GB2312" w:cs="仿宋_GB2312"/>
          <w:i w:val="0"/>
          <w:iCs w:val="0"/>
          <w:caps w:val="0"/>
          <w:color w:val="333333"/>
          <w:spacing w:val="0"/>
          <w:sz w:val="31"/>
          <w:szCs w:val="31"/>
          <w:shd w:val="clear" w:fill="FFFFFF"/>
        </w:rPr>
        <w:t>年度无不良社会评议，无责任追究</w:t>
      </w:r>
      <w:r>
        <w:rPr>
          <w:rFonts w:hint="eastAsia" w:ascii="仿宋_GB2312" w:hAnsi="仿宋_GB2312" w:eastAsia="仿宋_GB2312" w:cs="仿宋_GB2312"/>
          <w:color w:val="333333"/>
          <w:kern w:val="2"/>
          <w:sz w:val="32"/>
          <w:szCs w:val="32"/>
          <w:lang w:val="en-US" w:eastAsia="zh-CN" w:bidi="ar-SA"/>
        </w:rPr>
        <w:t>。</w:t>
      </w:r>
    </w:p>
    <w:p w14:paraId="240B8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eastAsia" w:ascii="仿宋_GB2312" w:hAnsi="仿宋_GB2312" w:eastAsia="仿宋_GB2312" w:cs="仿宋_GB2312"/>
          <w:color w:val="333333"/>
          <w:kern w:val="2"/>
          <w:sz w:val="32"/>
          <w:szCs w:val="32"/>
          <w:lang w:val="en-US" w:eastAsia="zh-CN" w:bidi="ar-SA"/>
        </w:rPr>
      </w:pPr>
      <w:r>
        <w:rPr>
          <w:rStyle w:val="5"/>
          <w:rFonts w:hint="eastAsia" w:ascii="楷体_GB2312" w:hAnsi="微软雅黑" w:eastAsia="楷体_GB2312" w:cs="楷体_GB2312"/>
          <w:i w:val="0"/>
          <w:iCs w:val="0"/>
          <w:caps w:val="0"/>
          <w:color w:val="333333"/>
          <w:spacing w:val="0"/>
          <w:sz w:val="31"/>
          <w:szCs w:val="31"/>
          <w:lang w:val="en-US" w:eastAsia="zh-CN"/>
        </w:rPr>
        <w:t>（六）工作考核、社会评议和责任追究结果情况</w:t>
      </w:r>
    </w:p>
    <w:p w14:paraId="376C0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color w:val="333333"/>
          <w:kern w:val="2"/>
          <w:sz w:val="32"/>
          <w:szCs w:val="32"/>
          <w:lang w:val="en-US" w:eastAsia="zh-CN" w:bidi="ar-SA"/>
        </w:rPr>
      </w:pPr>
      <w:r>
        <w:rPr>
          <w:rFonts w:hint="eastAsia" w:ascii="仿宋_GB2312" w:hAnsi="仿宋_GB2312" w:eastAsia="仿宋_GB2312" w:cs="仿宋_GB2312"/>
          <w:color w:val="333333"/>
          <w:kern w:val="2"/>
          <w:sz w:val="32"/>
          <w:szCs w:val="32"/>
          <w:lang w:val="en-US" w:eastAsia="zh-CN" w:bidi="ar-SA"/>
        </w:rPr>
        <w:t>根据上级要求并结合我镇实际，2023年我镇不断优化政务公开体制建设，严格落实各项工作要求，任务到人、责任到岗。一是完善体制机制。明确政务公开负责人，指定综合信息指挥室专人负责日常政务公开工作。会同各条线，明确受理、审查、处理、答复以及保存备查等各个环节的流程，确保信息公开工作有序推进。二是严格执行保密审查制度。根据信息公开工作要求，公开的政府信息执行保密审查制度，由经办人、科室负责人、分管领导、主要领导逐级审核，规范信息发布程序，依法公开。</w:t>
      </w:r>
    </w:p>
    <w:p w14:paraId="1AD61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lang w:eastAsia="zh-CN"/>
        </w:rPr>
        <w:t>二</w:t>
      </w:r>
      <w:r>
        <w:rPr>
          <w:rFonts w:hint="eastAsia" w:ascii="仿宋_GB2312" w:hAnsi="仿宋_GB2312" w:eastAsia="仿宋_GB2312" w:cs="仿宋_GB2312"/>
          <w:b/>
          <w:bCs/>
          <w:color w:val="333333"/>
          <w:kern w:val="0"/>
          <w:sz w:val="32"/>
          <w:szCs w:val="32"/>
        </w:rPr>
        <w:t>、主动公开政府信息情况</w:t>
      </w:r>
    </w:p>
    <w:p w14:paraId="0C83B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0609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C13E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5C36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E519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50D85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5CB89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5CA91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1908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50A2F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5106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FE87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A8CE0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16F6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AA9C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5070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41FF6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45A7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bookmarkStart w:id="0" w:name="_GoBack"/>
            <w:bookmarkEnd w:id="0"/>
          </w:p>
        </w:tc>
      </w:tr>
      <w:tr w14:paraId="73060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51AC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15CC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835D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7800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2117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CEC7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C999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70</w:t>
            </w:r>
          </w:p>
        </w:tc>
      </w:tr>
      <w:tr w14:paraId="775A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E7E43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7D40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E8B5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2B8B6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1892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86B1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FA176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281</w:t>
            </w:r>
          </w:p>
        </w:tc>
      </w:tr>
      <w:tr w14:paraId="6541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DBA4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707D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0D46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B3D1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4B24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550F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50348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4AA4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0EF5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2174A2F3">
            <w:pPr>
              <w:jc w:val="center"/>
              <w:rPr>
                <w:rFonts w:hint="eastAsia" w:ascii="宋体" w:eastAsia="宋体"/>
                <w:sz w:val="24"/>
                <w:szCs w:val="24"/>
                <w:lang w:val="en-US" w:eastAsia="zh-CN"/>
              </w:rPr>
            </w:pPr>
            <w:r>
              <w:rPr>
                <w:rFonts w:hint="eastAsia" w:ascii="宋体"/>
                <w:sz w:val="24"/>
                <w:szCs w:val="24"/>
                <w:lang w:val="en-US" w:eastAsia="zh-CN"/>
              </w:rPr>
              <w:t>0</w:t>
            </w:r>
          </w:p>
        </w:tc>
      </w:tr>
    </w:tbl>
    <w:p w14:paraId="25461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仿宋_GB2312" w:hAnsi="仿宋_GB2312" w:eastAsia="仿宋_GB2312" w:cs="仿宋_GB2312"/>
          <w:b/>
          <w:bCs/>
          <w:color w:val="333333"/>
          <w:kern w:val="0"/>
          <w:sz w:val="32"/>
          <w:szCs w:val="32"/>
          <w:lang w:eastAsia="zh-CN"/>
        </w:rPr>
      </w:pPr>
      <w:r>
        <w:rPr>
          <w:rFonts w:hint="eastAsia" w:ascii="仿宋_GB2312" w:hAnsi="仿宋_GB2312" w:eastAsia="仿宋_GB2312" w:cs="仿宋_GB2312"/>
          <w:b/>
          <w:bCs/>
          <w:color w:val="333333"/>
          <w:kern w:val="0"/>
          <w:sz w:val="32"/>
          <w:szCs w:val="32"/>
          <w:lang w:eastAsia="zh-CN"/>
        </w:rPr>
        <w:t>三、收到和处理政府信息公开申请情况</w:t>
      </w:r>
    </w:p>
    <w:p w14:paraId="1A1EE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234BEC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FB29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512D60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715653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4F54329">
            <w:pPr>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14:paraId="1A92D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746D1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61CC7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111BE6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A3D896C">
            <w:pPr>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14:paraId="7CF27542">
            <w:pPr>
              <w:rPr>
                <w:rFonts w:hint="eastAsia" w:ascii="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19FF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57C04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6071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53EA3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32A6A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31F99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628F2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5A1D3EF6">
            <w:pPr>
              <w:rPr>
                <w:rFonts w:hint="eastAsia" w:ascii="宋体"/>
                <w:sz w:val="24"/>
                <w:szCs w:val="24"/>
              </w:rPr>
            </w:pPr>
          </w:p>
        </w:tc>
      </w:tr>
      <w:tr w14:paraId="28A09D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2253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D307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EA85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00EF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13372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C4114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45BF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C03A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3</w:t>
            </w:r>
            <w:r>
              <w:rPr>
                <w:rFonts w:hint="default" w:ascii="Calibri" w:hAnsi="Calibri" w:eastAsia="宋体" w:cs="Calibri"/>
                <w:kern w:val="0"/>
                <w:sz w:val="20"/>
                <w:szCs w:val="20"/>
                <w:lang w:val="en-US" w:eastAsia="zh-CN" w:bidi="ar"/>
              </w:rPr>
              <w:t> </w:t>
            </w:r>
          </w:p>
        </w:tc>
      </w:tr>
      <w:tr w14:paraId="7E89EB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6AED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BC1D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DC01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1148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DECF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DBF0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B5E1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CB5F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104360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4003EC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14:paraId="5B0C8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ACC8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DAE1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BF2A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C490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E600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CE21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45ECA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3</w:t>
            </w:r>
          </w:p>
        </w:tc>
      </w:tr>
      <w:tr w14:paraId="5F181D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2736C1F">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14:paraId="4BA10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E0EF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560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F47BF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780D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C430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E347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6A77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4A7815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F1E7EE8">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14:paraId="0CEE1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14:paraId="6D823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97A29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11A5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5821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C344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5B4B4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BCFF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14:paraId="561D7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36C31D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5FE9685">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6C404FB6">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621729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CBEA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9E1D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02B7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ABE1C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D61D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B75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5E66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79EFE0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DC0B824">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5DF68CD8">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361E5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89CE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2E2F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CF76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E7EB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4F89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49BB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8388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7BA5A9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A28DAA9">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6F3BA918">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5E40E0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B858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203A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DA66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C19E6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EC40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178A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FF78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58DD1A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C5AF549">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79924876">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736F8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A698C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1810D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2631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F8BFC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77A5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FEE2F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493BFD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0EE7D4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D30C1D2">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03885B01">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01F38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6977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9BB2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2B98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F9FBF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23D39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0DE8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D2C6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4B0514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D0FC768">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3B39934A">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7D642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7A617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59E3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C02C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D57F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44F0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ED5F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EAFF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6E5A40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50F0196">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58F76B37">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5FA98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60A1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4AE8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5AE2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ECFF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2658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134F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DCBE9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3E4258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EC50E50">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14:paraId="108BA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14:paraId="249D6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12A5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EE563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52D1D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79CC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669B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A6FD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7B9A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130A6E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FD0F957">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7AB6B292">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74CB5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A7C8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FA44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8B5B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FCC1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50B0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86B0C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597D8E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042F1E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E7E3A01">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1C94CA02">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4B0B2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E560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104A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9B58F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2894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DC703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25D1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473A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27A16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501FF1E">
            <w:pPr>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14:paraId="49865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14:paraId="71105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2744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7B6C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D921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15F5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FBDB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A831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6258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6F8F0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419F4F0">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4711B45F">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42C15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D6E8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5815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97B5C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236D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79D3D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CAFB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64395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61C9B7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7"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8629AFA">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0C6CEBD9">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434244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CF99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58B5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B92F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44FC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2095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C089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3945E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311BA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7"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F1FE41">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3339E187">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14:paraId="2B7ADA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4212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8D62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0332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02360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7C1D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C581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09A29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019D20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DBA051F">
            <w:pPr>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14:paraId="6C391EC0">
            <w:pPr>
              <w:rPr>
                <w:rFonts w:hint="eastAsia" w:ascii="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14:paraId="37EC7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0DD9E7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4E8FF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2E4B3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777F7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22316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0906E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center"/>
          </w:tcPr>
          <w:p w14:paraId="4C17E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29A47B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81"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C35881C">
            <w:pPr>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1B1DA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14:paraId="3741E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F0AE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59066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2702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6E0FE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803A9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1648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0504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7F830F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6"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83226EC">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7E9DE3A5">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14:paraId="216BE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42CD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45EF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3119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7BBE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9A31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6822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66EA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kern w:val="0"/>
                <w:sz w:val="20"/>
                <w:szCs w:val="20"/>
                <w:lang w:val="en-US" w:eastAsia="zh-CN" w:bidi="ar"/>
              </w:rPr>
              <w:t>0</w:t>
            </w:r>
          </w:p>
        </w:tc>
      </w:tr>
      <w:tr w14:paraId="15BAB7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F027EB7">
            <w:pPr>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3348340B">
            <w:pPr>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14:paraId="3DA88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F5A2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F5E5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07CE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3AB2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93F7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0EEB8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14:paraId="1C562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77E0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1F571E2">
            <w:pPr>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14:paraId="55771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534A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3</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22A6D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994C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D7A06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DC8C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2C3C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A049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3</w:t>
            </w:r>
          </w:p>
        </w:tc>
      </w:tr>
      <w:tr w14:paraId="5CBCC8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2" w:hRule="atLeast"/>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29DB6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549C1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0AB5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32DE7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1A8C4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785A7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4093F3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14:paraId="6047EB89">
            <w:pPr>
              <w:jc w:val="center"/>
              <w:rPr>
                <w:rFonts w:hint="eastAsia" w:ascii="宋体" w:eastAsia="宋体"/>
                <w:sz w:val="24"/>
                <w:szCs w:val="24"/>
                <w:lang w:val="en-US" w:eastAsia="zh-CN"/>
              </w:rPr>
            </w:pPr>
            <w:r>
              <w:rPr>
                <w:rFonts w:hint="eastAsia" w:ascii="宋体"/>
                <w:sz w:val="24"/>
                <w:szCs w:val="24"/>
                <w:lang w:val="en-US" w:eastAsia="zh-CN"/>
              </w:rPr>
              <w:t>0</w:t>
            </w:r>
          </w:p>
        </w:tc>
      </w:tr>
    </w:tbl>
    <w:p w14:paraId="784E57E6">
      <w:pPr>
        <w:pStyle w:val="2"/>
        <w:widowControl/>
        <w:shd w:val="clear" w:color="auto" w:fill="FFFFFF"/>
        <w:spacing w:beforeAutospacing="0" w:afterAutospacing="0" w:line="560" w:lineRule="exact"/>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四</w:t>
      </w:r>
      <w:r>
        <w:rPr>
          <w:rFonts w:hint="eastAsia" w:ascii="仿宋_GB2312" w:hAnsi="仿宋_GB2312" w:eastAsia="仿宋_GB2312" w:cs="仿宋_GB2312"/>
          <w:b/>
          <w:bCs/>
          <w:color w:val="333333"/>
          <w:sz w:val="32"/>
          <w:szCs w:val="32"/>
          <w:shd w:val="clear" w:color="auto" w:fill="FFFFFF"/>
        </w:rPr>
        <w:t>、政府信息公开行政复议、行政诉讼情况</w:t>
      </w:r>
    </w:p>
    <w:p w14:paraId="26C215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6B5C9A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4E04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7BC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3A798B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39CF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BE20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7955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CA7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056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52F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62D1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17E3C2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29A2852">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A9ABB51">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CB7B58">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E70820">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D9524D1">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59D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08A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228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9E3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BDD5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E9CF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A80F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DD5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927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0DD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218737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D9C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78E8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B9E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A315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4AB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78301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94D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9CB0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124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DF8C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9AA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84217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BD81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2EB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3244630">
            <w:pPr>
              <w:jc w:val="center"/>
              <w:rPr>
                <w:rFonts w:hint="eastAsia" w:ascii="宋体" w:eastAsia="宋体"/>
                <w:sz w:val="24"/>
                <w:szCs w:val="24"/>
                <w:lang w:val="en-US" w:eastAsia="zh-CN"/>
              </w:rPr>
            </w:pPr>
            <w:r>
              <w:rPr>
                <w:rFonts w:hint="eastAsia" w:ascii="宋体"/>
                <w:sz w:val="24"/>
                <w:szCs w:val="24"/>
                <w:lang w:val="en-US" w:eastAsia="zh-CN"/>
              </w:rPr>
              <w:t>0</w:t>
            </w:r>
          </w:p>
        </w:tc>
      </w:tr>
    </w:tbl>
    <w:p w14:paraId="03624746">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eastAsia="zh-CN"/>
        </w:rPr>
        <w:t>五</w:t>
      </w:r>
      <w:r>
        <w:rPr>
          <w:rFonts w:hint="eastAsia" w:ascii="仿宋_GB2312" w:hAnsi="仿宋_GB2312" w:eastAsia="仿宋_GB2312" w:cs="仿宋_GB2312"/>
          <w:b/>
          <w:bCs/>
          <w:color w:val="333333"/>
          <w:sz w:val="32"/>
          <w:szCs w:val="32"/>
          <w:shd w:val="clear" w:color="auto" w:fill="FFFFFF"/>
        </w:rPr>
        <w:t>、存在的主要问题及改进情况</w:t>
      </w:r>
    </w:p>
    <w:p w14:paraId="25B0CB9D">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lang w:eastAsia="zh-CN"/>
        </w:rPr>
        <w:t>存在问题：</w:t>
      </w:r>
      <w:r>
        <w:rPr>
          <w:rFonts w:hint="eastAsia" w:ascii="仿宋_GB2312" w:hAnsi="宋体" w:eastAsia="仿宋_GB2312" w:cs="仿宋_GB2312"/>
          <w:i w:val="0"/>
          <w:iCs w:val="0"/>
          <w:caps w:val="0"/>
          <w:color w:val="333333"/>
          <w:spacing w:val="0"/>
          <w:sz w:val="32"/>
          <w:szCs w:val="32"/>
          <w:shd w:val="clear" w:fill="FFFFFF"/>
        </w:rPr>
        <w:t>主要体现主动公开中的规范性文件及其他文件公开程度不够，对相关文件的公开属性、公开范围等把握不够准确。</w:t>
      </w:r>
    </w:p>
    <w:p w14:paraId="1F06528E">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宋体" w:eastAsia="仿宋_GB2312" w:cs="仿宋_GB2312"/>
          <w:i w:val="0"/>
          <w:iCs w:val="0"/>
          <w:caps w:val="0"/>
          <w:color w:val="333333"/>
          <w:spacing w:val="0"/>
          <w:sz w:val="32"/>
          <w:szCs w:val="32"/>
          <w:shd w:val="clear" w:fill="FFFFFF"/>
        </w:rPr>
      </w:pPr>
      <w:r>
        <w:rPr>
          <w:rFonts w:hint="eastAsia" w:ascii="仿宋_GB2312" w:hAnsi="宋体" w:eastAsia="仿宋_GB2312" w:cs="仿宋_GB2312"/>
          <w:i w:val="0"/>
          <w:iCs w:val="0"/>
          <w:caps w:val="0"/>
          <w:color w:val="333333"/>
          <w:spacing w:val="0"/>
          <w:sz w:val="32"/>
          <w:szCs w:val="32"/>
          <w:shd w:val="clear" w:fill="FFFFFF"/>
        </w:rPr>
        <w:t>下一步</w:t>
      </w:r>
      <w:r>
        <w:rPr>
          <w:rFonts w:hint="eastAsia" w:ascii="仿宋_GB2312" w:hAnsi="宋体" w:eastAsia="仿宋_GB2312" w:cs="仿宋_GB2312"/>
          <w:i w:val="0"/>
          <w:iCs w:val="0"/>
          <w:caps w:val="0"/>
          <w:color w:val="333333"/>
          <w:spacing w:val="0"/>
          <w:sz w:val="32"/>
          <w:szCs w:val="32"/>
          <w:shd w:val="clear" w:fill="FFFFFF"/>
          <w:lang w:eastAsia="zh-CN"/>
        </w:rPr>
        <w:t>我镇</w:t>
      </w:r>
      <w:r>
        <w:rPr>
          <w:rFonts w:hint="eastAsia" w:ascii="仿宋_GB2312" w:hAnsi="宋体" w:eastAsia="仿宋_GB2312" w:cs="仿宋_GB2312"/>
          <w:i w:val="0"/>
          <w:iCs w:val="0"/>
          <w:caps w:val="0"/>
          <w:color w:val="333333"/>
          <w:spacing w:val="0"/>
          <w:sz w:val="32"/>
          <w:szCs w:val="32"/>
          <w:shd w:val="clear" w:fill="FFFFFF"/>
        </w:rPr>
        <w:t>将</w:t>
      </w:r>
      <w:r>
        <w:rPr>
          <w:rFonts w:hint="eastAsia" w:ascii="仿宋_GB2312" w:hAnsi="宋体" w:eastAsia="仿宋_GB2312" w:cs="仿宋_GB2312"/>
          <w:i w:val="0"/>
          <w:iCs w:val="0"/>
          <w:caps w:val="0"/>
          <w:color w:val="333333"/>
          <w:spacing w:val="0"/>
          <w:sz w:val="32"/>
          <w:szCs w:val="32"/>
          <w:shd w:val="clear" w:fill="FFFFFF"/>
          <w:lang w:eastAsia="zh-CN"/>
        </w:rPr>
        <w:t>继续</w:t>
      </w:r>
      <w:r>
        <w:rPr>
          <w:rFonts w:hint="eastAsia" w:ascii="仿宋_GB2312" w:hAnsi="宋体" w:eastAsia="仿宋_GB2312" w:cs="仿宋_GB2312"/>
          <w:i w:val="0"/>
          <w:iCs w:val="0"/>
          <w:caps w:val="0"/>
          <w:color w:val="333333"/>
          <w:spacing w:val="0"/>
          <w:sz w:val="32"/>
          <w:szCs w:val="32"/>
          <w:shd w:val="clear" w:fill="FFFFFF"/>
        </w:rPr>
        <w:t>加强政府信息梳理，加大信息规范性文件公开量，切实提高办事透明度，不断优化提升政府信息公开的数量和质量。</w:t>
      </w:r>
    </w:p>
    <w:p w14:paraId="7ADDA810">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333333"/>
          <w:sz w:val="32"/>
          <w:szCs w:val="32"/>
          <w:shd w:val="clear" w:color="auto" w:fill="FFFFFF"/>
          <w:lang w:eastAsia="zh-CN"/>
        </w:rPr>
        <w:t>六</w:t>
      </w:r>
      <w:r>
        <w:rPr>
          <w:rFonts w:hint="eastAsia" w:ascii="仿宋_GB2312" w:hAnsi="仿宋_GB2312" w:eastAsia="仿宋_GB2312" w:cs="仿宋_GB2312"/>
          <w:b/>
          <w:bCs w:val="0"/>
          <w:color w:val="333333"/>
          <w:sz w:val="32"/>
          <w:szCs w:val="32"/>
          <w:shd w:val="clear" w:color="auto" w:fill="FFFFFF"/>
        </w:rPr>
        <w:t>、其他需要报告的事项</w:t>
      </w:r>
    </w:p>
    <w:p w14:paraId="06F98101">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20" w:firstLineChars="200"/>
        <w:jc w:val="both"/>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333333"/>
          <w:spacing w:val="0"/>
          <w:sz w:val="31"/>
          <w:szCs w:val="31"/>
          <w:shd w:val="clear" w:fill="FFFFFF"/>
        </w:rPr>
        <w:t>202</w:t>
      </w:r>
      <w:r>
        <w:rPr>
          <w:rFonts w:hint="eastAsia" w:ascii="仿宋_GB2312" w:hAnsi="宋体" w:eastAsia="仿宋_GB2312" w:cs="仿宋_GB2312"/>
          <w:i w:val="0"/>
          <w:iCs w:val="0"/>
          <w:caps w:val="0"/>
          <w:color w:val="333333"/>
          <w:spacing w:val="0"/>
          <w:sz w:val="31"/>
          <w:szCs w:val="31"/>
          <w:shd w:val="clear" w:fill="FFFFFF"/>
          <w:lang w:val="en-US" w:eastAsia="zh-CN"/>
        </w:rPr>
        <w:t>3</w:t>
      </w:r>
      <w:r>
        <w:rPr>
          <w:rFonts w:hint="eastAsia" w:ascii="仿宋_GB2312" w:hAnsi="宋体" w:eastAsia="仿宋_GB2312" w:cs="仿宋_GB2312"/>
          <w:i w:val="0"/>
          <w:iCs w:val="0"/>
          <w:caps w:val="0"/>
          <w:color w:val="333333"/>
          <w:spacing w:val="0"/>
          <w:sz w:val="31"/>
          <w:szCs w:val="31"/>
          <w:shd w:val="clear" w:fill="FFFFFF"/>
        </w:rPr>
        <w:t>年，</w:t>
      </w:r>
      <w:r>
        <w:rPr>
          <w:rFonts w:hint="eastAsia" w:ascii="仿宋_GB2312" w:hAnsi="宋体" w:eastAsia="仿宋_GB2312" w:cs="仿宋_GB2312"/>
          <w:i w:val="0"/>
          <w:iCs w:val="0"/>
          <w:caps w:val="0"/>
          <w:color w:val="333333"/>
          <w:spacing w:val="0"/>
          <w:sz w:val="31"/>
          <w:szCs w:val="31"/>
          <w:shd w:val="clear" w:fill="FFFFFF"/>
          <w:lang w:eastAsia="zh-CN"/>
        </w:rPr>
        <w:t>李家巷镇</w:t>
      </w:r>
      <w:r>
        <w:rPr>
          <w:rFonts w:hint="eastAsia" w:ascii="仿宋_GB2312" w:hAnsi="宋体" w:eastAsia="仿宋_GB2312" w:cs="仿宋_GB2312"/>
          <w:i w:val="0"/>
          <w:iCs w:val="0"/>
          <w:caps w:val="0"/>
          <w:color w:val="333333"/>
          <w:spacing w:val="0"/>
          <w:sz w:val="31"/>
          <w:szCs w:val="31"/>
          <w:shd w:val="clear" w:fill="FFFFFF"/>
        </w:rPr>
        <w:t>人民政府未收取政府信息公开相关处理费。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ODAxZGY0YjQ0NGYwOWIxNTk2NWU4NDA4ZGQzMjYifQ=="/>
  </w:docVars>
  <w:rsids>
    <w:rsidRoot w:val="4CFA2F7F"/>
    <w:rsid w:val="03096FF9"/>
    <w:rsid w:val="0AA60B69"/>
    <w:rsid w:val="0BD45230"/>
    <w:rsid w:val="0C2339B6"/>
    <w:rsid w:val="0F827253"/>
    <w:rsid w:val="13CB419F"/>
    <w:rsid w:val="14A02CEC"/>
    <w:rsid w:val="19037E5E"/>
    <w:rsid w:val="1B582869"/>
    <w:rsid w:val="1F2D1CD6"/>
    <w:rsid w:val="294839C2"/>
    <w:rsid w:val="2BB47E44"/>
    <w:rsid w:val="33D42EB1"/>
    <w:rsid w:val="3C400CC3"/>
    <w:rsid w:val="3CEC7D28"/>
    <w:rsid w:val="441B4BAE"/>
    <w:rsid w:val="49E60786"/>
    <w:rsid w:val="4CC132CB"/>
    <w:rsid w:val="4CFA2F7F"/>
    <w:rsid w:val="519165E5"/>
    <w:rsid w:val="53F15608"/>
    <w:rsid w:val="65AA02BC"/>
    <w:rsid w:val="66063B88"/>
    <w:rsid w:val="69185D7B"/>
    <w:rsid w:val="6AFF300A"/>
    <w:rsid w:val="73FC4A6B"/>
    <w:rsid w:val="76A333E3"/>
    <w:rsid w:val="77335B64"/>
    <w:rsid w:val="79BD71CD"/>
    <w:rsid w:val="7DB2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2265</Words>
  <Characters>2372</Characters>
  <Lines>0</Lines>
  <Paragraphs>0</Paragraphs>
  <TotalTime>2</TotalTime>
  <ScaleCrop>false</ScaleCrop>
  <LinksUpToDate>false</LinksUpToDate>
  <CharactersWithSpaces>2386</CharactersWithSpaces>
  <Application>WPS Office_12.1.0.18276_F1E327BC-269C-435d-A152-05C5408002CA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2024-01-02T00:55:00Z</dcterms:created>
  <dc:creator>小瓶盖</dc:creator>
  <lastModifiedBy>小瓶盖</lastModifiedBy>
  <dcterms:modified xsi:type="dcterms:W3CDTF">2024-10-09T06:34:35Z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CAACA4432A814360A4BEEEBF28FB97C4_11</vt:lpwstr>
  </property>
</Properties>
</file>