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中国共产党党员教育管理工作条例</w:t>
      </w:r>
      <w:r>
        <w:rPr>
          <w:rFonts w:hint="eastAsia" w:ascii="方正小标宋简体" w:hAnsi="方正小标宋简体" w:eastAsia="方正小标宋简体" w:cs="方正小标宋简体"/>
          <w:sz w:val="44"/>
          <w:szCs w:val="44"/>
          <w:lang w:eastAsia="zh-CN"/>
        </w:rPr>
        <w:t>》题库</w:t>
      </w:r>
    </w:p>
    <w:p>
      <w:pPr>
        <w:spacing w:line="560" w:lineRule="exact"/>
        <w:ind w:firstLine="640" w:firstLineChars="200"/>
        <w:rPr>
          <w:rFonts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1.党员教育管理是党的建设</w:t>
      </w:r>
      <w:r>
        <w:rPr>
          <w:rFonts w:hint="eastAsia" w:ascii="仿宋_GB2312" w:hAnsi="仿宋_GB2312" w:eastAsia="仿宋_GB2312" w:cs="仿宋_GB2312"/>
          <w:sz w:val="28"/>
          <w:szCs w:val="28"/>
          <w:u w:val="single"/>
        </w:rPr>
        <w:t xml:space="preserve">  基础性经常性   </w:t>
      </w:r>
      <w:r>
        <w:rPr>
          <w:rFonts w:hint="eastAsia" w:ascii="仿宋_GB2312" w:hAnsi="仿宋_GB2312" w:eastAsia="仿宋_GB2312" w:cs="仿宋_GB2312"/>
          <w:sz w:val="28"/>
          <w:szCs w:val="28"/>
        </w:rPr>
        <w:t>工作。</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2.《中国共产党党员教育管理工作条例》以</w:t>
      </w:r>
      <w:r>
        <w:rPr>
          <w:rFonts w:hint="eastAsia" w:ascii="仿宋_GB2312" w:hAnsi="仿宋_GB2312" w:eastAsia="仿宋_GB2312" w:cs="仿宋_GB2312"/>
          <w:sz w:val="28"/>
          <w:szCs w:val="28"/>
          <w:u w:val="single"/>
        </w:rPr>
        <w:t xml:space="preserve"> 习近平新时代中国特色社会主义思想  </w:t>
      </w:r>
      <w:r>
        <w:rPr>
          <w:rFonts w:hint="eastAsia" w:ascii="仿宋_GB2312" w:hAnsi="仿宋_GB2312" w:eastAsia="仿宋_GB2312" w:cs="仿宋_GB2312"/>
          <w:sz w:val="28"/>
          <w:szCs w:val="28"/>
        </w:rPr>
        <w:t>为指导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3.《中国共产党党员教育管理工作条例》的制定和实施，对于实现党伟大</w:t>
      </w:r>
      <w:r>
        <w:rPr>
          <w:rFonts w:hint="eastAsia" w:ascii="仿宋_GB2312" w:hAnsi="仿宋_GB2312" w:eastAsia="仿宋_GB2312" w:cs="仿宋_GB2312"/>
          <w:sz w:val="28"/>
          <w:szCs w:val="28"/>
          <w:u w:val="single"/>
        </w:rPr>
        <w:t xml:space="preserve"> 执政使命  </w:t>
      </w:r>
      <w:r>
        <w:rPr>
          <w:rFonts w:hint="eastAsia" w:ascii="仿宋_GB2312" w:hAnsi="仿宋_GB2312" w:eastAsia="仿宋_GB2312" w:cs="仿宋_GB2312"/>
          <w:sz w:val="28"/>
          <w:szCs w:val="28"/>
        </w:rPr>
        <w:t>，具有十分重要的意义。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4.每个党员，不论</w:t>
      </w:r>
      <w:r>
        <w:rPr>
          <w:rFonts w:hint="eastAsia" w:ascii="仿宋_GB2312" w:hAnsi="仿宋_GB2312" w:eastAsia="仿宋_GB2312" w:cs="仿宋_GB2312"/>
          <w:sz w:val="28"/>
          <w:szCs w:val="28"/>
          <w:u w:val="single"/>
        </w:rPr>
        <w:t xml:space="preserve">   职务高低    </w:t>
      </w:r>
      <w:r>
        <w:rPr>
          <w:rFonts w:hint="eastAsia" w:ascii="仿宋_GB2312" w:hAnsi="仿宋_GB2312" w:eastAsia="仿宋_GB2312" w:cs="仿宋_GB2312"/>
          <w:sz w:val="28"/>
          <w:szCs w:val="28"/>
        </w:rPr>
        <w:t>，都必须按照</w:t>
      </w:r>
      <w:r>
        <w:rPr>
          <w:rFonts w:hint="eastAsia" w:ascii="仿宋_GB2312" w:hAnsi="仿宋_GB2312" w:eastAsia="仿宋_GB2312" w:cs="仿宋_GB2312"/>
          <w:sz w:val="28"/>
          <w:szCs w:val="28"/>
          <w:lang w:eastAsia="zh-CN"/>
        </w:rPr>
        <w:t>相关</w:t>
      </w:r>
      <w:r>
        <w:rPr>
          <w:rFonts w:hint="eastAsia" w:ascii="仿宋_GB2312" w:hAnsi="仿宋_GB2312" w:eastAsia="仿宋_GB2312" w:cs="仿宋_GB2312"/>
          <w:sz w:val="28"/>
          <w:szCs w:val="28"/>
        </w:rPr>
        <w:t>要求和规定，接受党组织的教育管理。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color w:val="auto"/>
          <w:sz w:val="28"/>
          <w:szCs w:val="28"/>
        </w:rPr>
        <w:t>《中国共产党党员教育管理工作条例》以</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党章</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为根本遵循</w:t>
      </w:r>
      <w:r>
        <w:rPr>
          <w:rFonts w:hint="eastAsia" w:ascii="仿宋_GB2312" w:hAnsi="仿宋_GB2312" w:eastAsia="仿宋_GB2312" w:cs="仿宋_GB2312"/>
          <w:color w:val="auto"/>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r>
        <w:rPr>
          <w:rFonts w:hint="eastAsia" w:ascii="仿宋_GB2312" w:hAnsi="仿宋_GB2312" w:eastAsia="仿宋_GB2312" w:cs="仿宋_GB2312"/>
          <w:sz w:val="28"/>
          <w:szCs w:val="28"/>
        </w:rPr>
        <w:t>党员教育管理工作</w:t>
      </w:r>
      <w:r>
        <w:rPr>
          <w:rFonts w:hint="eastAsia" w:ascii="仿宋_GB2312" w:hAnsi="仿宋_GB2312" w:eastAsia="仿宋_GB2312" w:cs="仿宋_GB2312"/>
          <w:sz w:val="28"/>
          <w:szCs w:val="28"/>
          <w:lang w:eastAsia="zh-CN"/>
        </w:rPr>
        <w:t>要</w:t>
      </w:r>
      <w:r>
        <w:rPr>
          <w:rFonts w:hint="eastAsia" w:ascii="仿宋_GB2312" w:hAnsi="仿宋_GB2312" w:eastAsia="仿宋_GB2312" w:cs="仿宋_GB2312"/>
          <w:sz w:val="28"/>
          <w:szCs w:val="28"/>
        </w:rPr>
        <w:t>突出党性教育和</w:t>
      </w:r>
      <w:r>
        <w:rPr>
          <w:rFonts w:hint="eastAsia" w:ascii="仿宋_GB2312" w:hAnsi="仿宋_GB2312" w:eastAsia="仿宋_GB2312" w:cs="仿宋_GB2312"/>
          <w:sz w:val="28"/>
          <w:szCs w:val="28"/>
          <w:u w:val="single"/>
        </w:rPr>
        <w:t xml:space="preserve">   政治理论  </w:t>
      </w:r>
      <w:r>
        <w:rPr>
          <w:rFonts w:hint="eastAsia" w:ascii="仿宋_GB2312" w:hAnsi="仿宋_GB2312" w:eastAsia="仿宋_GB2312" w:cs="仿宋_GB2312"/>
          <w:sz w:val="28"/>
          <w:szCs w:val="28"/>
        </w:rPr>
        <w:t>教育</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7.党员教育管理工作坚持</w:t>
      </w:r>
      <w:r>
        <w:rPr>
          <w:rFonts w:hint="eastAsia" w:ascii="仿宋_GB2312" w:hAnsi="仿宋_GB2312" w:eastAsia="仿宋_GB2312" w:cs="仿宋_GB2312"/>
          <w:sz w:val="28"/>
          <w:szCs w:val="28"/>
          <w:u w:val="single"/>
        </w:rPr>
        <w:t xml:space="preserve">   党要管党 、全面从严治党</w:t>
      </w:r>
      <w:r>
        <w:rPr>
          <w:rFonts w:hint="eastAsia" w:ascii="仿宋_GB2312" w:hAnsi="仿宋_GB2312" w:eastAsia="仿宋_GB2312" w:cs="仿宋_GB2312"/>
          <w:sz w:val="28"/>
          <w:szCs w:val="28"/>
          <w:u w:val="none"/>
          <w:lang w:eastAsia="zh-CN"/>
        </w:rPr>
        <w:t>的严要求。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8. 党员教育管理工作</w:t>
      </w:r>
      <w:r>
        <w:rPr>
          <w:rFonts w:hint="eastAsia" w:ascii="仿宋_GB2312" w:hAnsi="仿宋_GB2312" w:eastAsia="仿宋_GB2312" w:cs="仿宋_GB2312"/>
          <w:sz w:val="28"/>
          <w:szCs w:val="28"/>
          <w:lang w:eastAsia="zh-CN"/>
        </w:rPr>
        <w:t>要</w:t>
      </w:r>
      <w:r>
        <w:rPr>
          <w:rFonts w:hint="eastAsia" w:ascii="仿宋_GB2312" w:hAnsi="仿宋_GB2312" w:eastAsia="仿宋_GB2312" w:cs="仿宋_GB2312"/>
          <w:sz w:val="28"/>
          <w:szCs w:val="28"/>
        </w:rPr>
        <w:t>坚持以</w:t>
      </w:r>
      <w:r>
        <w:rPr>
          <w:rFonts w:hint="eastAsia" w:ascii="仿宋_GB2312" w:hAnsi="仿宋_GB2312" w:eastAsia="仿宋_GB2312" w:cs="仿宋_GB2312"/>
          <w:sz w:val="28"/>
          <w:szCs w:val="28"/>
          <w:u w:val="single"/>
        </w:rPr>
        <w:t xml:space="preserve">   党的政治建设        </w:t>
      </w:r>
      <w:r>
        <w:rPr>
          <w:rFonts w:hint="eastAsia" w:ascii="仿宋_GB2312" w:hAnsi="仿宋_GB2312" w:eastAsia="仿宋_GB2312" w:cs="仿宋_GB2312"/>
          <w:sz w:val="28"/>
          <w:szCs w:val="28"/>
        </w:rPr>
        <w:t>统领</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 党员教育管理工作</w:t>
      </w:r>
      <w:r>
        <w:rPr>
          <w:rFonts w:hint="eastAsia" w:ascii="仿宋_GB2312" w:hAnsi="仿宋_GB2312" w:eastAsia="仿宋_GB2312" w:cs="仿宋_GB2312"/>
          <w:sz w:val="28"/>
          <w:szCs w:val="28"/>
          <w:lang w:eastAsia="zh-CN"/>
        </w:rPr>
        <w:t>要</w:t>
      </w:r>
      <w:r>
        <w:rPr>
          <w:rFonts w:hint="eastAsia" w:ascii="仿宋_GB2312" w:hAnsi="仿宋_GB2312" w:eastAsia="仿宋_GB2312" w:cs="仿宋_GB2312"/>
          <w:sz w:val="28"/>
          <w:szCs w:val="28"/>
        </w:rPr>
        <w:t>尊重党员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主体</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地位。</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.把用习近平新时代中国特色社会主义思想武装全党作为党员教育管理的</w:t>
      </w:r>
      <w:r>
        <w:rPr>
          <w:rFonts w:hint="eastAsia" w:ascii="仿宋_GB2312" w:hAnsi="仿宋_GB2312" w:eastAsia="仿宋_GB2312" w:cs="仿宋_GB2312"/>
          <w:sz w:val="28"/>
          <w:szCs w:val="28"/>
          <w:u w:val="single"/>
        </w:rPr>
        <w:t xml:space="preserve">   首要政治任务  </w:t>
      </w:r>
      <w:r>
        <w:rPr>
          <w:rFonts w:hint="eastAsia" w:ascii="仿宋_GB2312" w:hAnsi="仿宋_GB2312" w:eastAsia="仿宋_GB2312" w:cs="仿宋_GB2312"/>
          <w:sz w:val="28"/>
          <w:szCs w:val="28"/>
        </w:rPr>
        <w:t xml:space="preserve">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加强宪法法律法规教育，引导党员</w:t>
      </w:r>
      <w:r>
        <w:rPr>
          <w:rFonts w:hint="eastAsia" w:ascii="仿宋_GB2312" w:hAnsi="仿宋_GB2312" w:eastAsia="仿宋_GB2312" w:cs="仿宋_GB2312"/>
          <w:sz w:val="28"/>
          <w:szCs w:val="28"/>
          <w:u w:val="single"/>
        </w:rPr>
        <w:t xml:space="preserve">尊法学法守法用法 </w:t>
      </w:r>
      <w:r>
        <w:rPr>
          <w:rFonts w:hint="eastAsia" w:ascii="仿宋_GB2312" w:hAnsi="仿宋_GB2312" w:eastAsia="仿宋_GB2312" w:cs="仿宋_GB2312"/>
          <w:sz w:val="28"/>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.党员每年集中学习培训时间一般不少于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32</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学时。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3. 党组织应当坚持</w:t>
      </w:r>
      <w:r>
        <w:rPr>
          <w:rFonts w:hint="eastAsia" w:ascii="仿宋_GB2312" w:hAnsi="仿宋_GB2312" w:eastAsia="仿宋_GB2312" w:cs="仿宋_GB2312"/>
          <w:sz w:val="28"/>
          <w:szCs w:val="28"/>
          <w:u w:val="none"/>
        </w:rPr>
        <w:t>从严教育管理</w:t>
      </w:r>
      <w:r>
        <w:rPr>
          <w:rFonts w:hint="eastAsia" w:ascii="仿宋_GB2312" w:hAnsi="仿宋_GB2312" w:eastAsia="仿宋_GB2312" w:cs="仿宋_GB2312"/>
          <w:sz w:val="28"/>
          <w:szCs w:val="28"/>
        </w:rPr>
        <w:t>和</w:t>
      </w:r>
      <w:r>
        <w:rPr>
          <w:rFonts w:hint="eastAsia" w:ascii="仿宋_GB2312" w:hAnsi="仿宋_GB2312" w:eastAsia="仿宋_GB2312" w:cs="仿宋_GB2312"/>
          <w:sz w:val="28"/>
          <w:szCs w:val="28"/>
          <w:u w:val="single"/>
        </w:rPr>
        <w:t>热情关心爱护</w:t>
      </w:r>
      <w:r>
        <w:rPr>
          <w:rFonts w:hint="eastAsia" w:ascii="仿宋_GB2312" w:hAnsi="仿宋_GB2312" w:eastAsia="仿宋_GB2312" w:cs="仿宋_GB2312"/>
          <w:sz w:val="28"/>
          <w:szCs w:val="28"/>
        </w:rPr>
        <w:t>相统一。</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4.经党支部党员大会通过、基层党委审批接收的预备党员，自</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通过之日</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起，即取得党籍。</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5.对因私出国并在国外长期定居的党员，出国学习研究超过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年仍未返回的党员，一般予以</w:t>
      </w:r>
      <w:r>
        <w:rPr>
          <w:rFonts w:hint="eastAsia" w:ascii="仿宋_GB2312" w:hAnsi="仿宋_GB2312" w:eastAsia="仿宋_GB2312" w:cs="仿宋_GB2312"/>
          <w:sz w:val="28"/>
          <w:szCs w:val="28"/>
          <w:lang w:eastAsia="zh-CN"/>
        </w:rPr>
        <w:t>停止</w:t>
      </w:r>
      <w:r>
        <w:rPr>
          <w:rFonts w:hint="eastAsia" w:ascii="仿宋_GB2312" w:hAnsi="仿宋_GB2312" w:eastAsia="仿宋_GB2312" w:cs="仿宋_GB2312"/>
          <w:sz w:val="28"/>
          <w:szCs w:val="28"/>
        </w:rPr>
        <w:t>党籍。</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6.对与党组织失去联系</w:t>
      </w:r>
      <w:r>
        <w:rPr>
          <w:rFonts w:hint="eastAsia" w:ascii="仿宋_GB2312" w:hAnsi="仿宋_GB2312" w:eastAsia="仿宋_GB2312" w:cs="仿宋_GB2312"/>
          <w:sz w:val="28"/>
          <w:szCs w:val="28"/>
          <w:u w:val="single"/>
        </w:rPr>
        <w:t xml:space="preserve">  6个   </w:t>
      </w:r>
      <w:r>
        <w:rPr>
          <w:rFonts w:hint="eastAsia" w:ascii="仿宋_GB2312" w:hAnsi="仿宋_GB2312" w:eastAsia="仿宋_GB2312" w:cs="仿宋_GB2312"/>
          <w:sz w:val="28"/>
          <w:szCs w:val="28"/>
        </w:rPr>
        <w:t>月以上、通过各种方式查找仍然没有取得联系的党员，予以停止党籍。</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7.停止党籍</w:t>
      </w:r>
      <w:r>
        <w:rPr>
          <w:rFonts w:hint="eastAsia" w:ascii="仿宋_GB2312" w:hAnsi="仿宋_GB2312" w:eastAsia="仿宋_GB2312" w:cs="仿宋_GB2312"/>
          <w:sz w:val="28"/>
          <w:szCs w:val="28"/>
          <w:u w:val="none"/>
          <w:lang w:val="en-US" w:eastAsia="zh-CN"/>
        </w:rPr>
        <w:t>2</w:t>
      </w:r>
      <w:r>
        <w:rPr>
          <w:rFonts w:hint="eastAsia" w:ascii="仿宋_GB2312" w:hAnsi="仿宋_GB2312" w:eastAsia="仿宋_GB2312" w:cs="仿宋_GB2312"/>
          <w:sz w:val="28"/>
          <w:szCs w:val="28"/>
        </w:rPr>
        <w:t>年后确实无法取得联系的</w:t>
      </w:r>
      <w:r>
        <w:rPr>
          <w:rFonts w:hint="eastAsia" w:ascii="仿宋_GB2312" w:hAnsi="仿宋_GB2312" w:eastAsia="仿宋_GB2312" w:cs="仿宋_GB2312"/>
          <w:sz w:val="28"/>
          <w:szCs w:val="28"/>
          <w:lang w:eastAsia="zh-CN"/>
        </w:rPr>
        <w:t>党员</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应</w:t>
      </w:r>
      <w:r>
        <w:rPr>
          <w:rFonts w:hint="eastAsia" w:ascii="仿宋_GB2312" w:hAnsi="仿宋_GB2312" w:eastAsia="仿宋_GB2312" w:cs="仿宋_GB2312"/>
          <w:sz w:val="28"/>
          <w:szCs w:val="28"/>
        </w:rPr>
        <w:t>按照</w:t>
      </w:r>
      <w:r>
        <w:rPr>
          <w:rFonts w:hint="eastAsia" w:ascii="仿宋_GB2312" w:hAnsi="仿宋_GB2312" w:eastAsia="仿宋_GB2312" w:cs="仿宋_GB2312"/>
          <w:sz w:val="28"/>
          <w:szCs w:val="28"/>
          <w:u w:val="single"/>
        </w:rPr>
        <w:t xml:space="preserve">    自行脱党    </w:t>
      </w:r>
      <w:r>
        <w:rPr>
          <w:rFonts w:hint="eastAsia" w:ascii="仿宋_GB2312" w:hAnsi="仿宋_GB2312" w:eastAsia="仿宋_GB2312" w:cs="仿宋_GB2312"/>
          <w:sz w:val="28"/>
          <w:szCs w:val="28"/>
        </w:rPr>
        <w:t>予以除名。</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8.党员组织关系是指党员对党的基层组织的</w:t>
      </w:r>
      <w:r>
        <w:rPr>
          <w:rFonts w:hint="eastAsia" w:ascii="仿宋_GB2312" w:hAnsi="仿宋_GB2312" w:eastAsia="仿宋_GB2312" w:cs="仿宋_GB2312"/>
          <w:sz w:val="28"/>
          <w:szCs w:val="28"/>
          <w:u w:val="single"/>
        </w:rPr>
        <w:t xml:space="preserve"> 隶属  </w:t>
      </w:r>
      <w:r>
        <w:rPr>
          <w:rFonts w:hint="eastAsia" w:ascii="仿宋_GB2312" w:hAnsi="仿宋_GB2312" w:eastAsia="仿宋_GB2312" w:cs="仿宋_GB2312"/>
          <w:sz w:val="28"/>
          <w:szCs w:val="28"/>
        </w:rPr>
        <w:t>关系。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9.每个党员都必须编入党的一个</w:t>
      </w:r>
      <w:r>
        <w:rPr>
          <w:rFonts w:hint="eastAsia" w:ascii="仿宋_GB2312" w:hAnsi="仿宋_GB2312" w:eastAsia="仿宋_GB2312" w:cs="仿宋_GB2312"/>
          <w:sz w:val="28"/>
          <w:szCs w:val="28"/>
          <w:u w:val="single"/>
        </w:rPr>
        <w:t xml:space="preserve">   支部  </w:t>
      </w:r>
      <w:r>
        <w:rPr>
          <w:rFonts w:hint="eastAsia" w:ascii="仿宋_GB2312" w:hAnsi="仿宋_GB2312" w:eastAsia="仿宋_GB2312" w:cs="仿宋_GB2312"/>
          <w:sz w:val="28"/>
          <w:szCs w:val="28"/>
        </w:rPr>
        <w:t xml:space="preserve"> 、小组或者其他特定组织。</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0.党员工作单位、经常居住地发生变动的，或者外出学习、工作、生活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个月以上并且地点相对固定的，应当转移组织关系。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1.可以在全国范围直接相互转移和接收党员组织关系</w:t>
      </w:r>
      <w:r>
        <w:rPr>
          <w:rFonts w:hint="eastAsia" w:ascii="仿宋_GB2312" w:hAnsi="仿宋_GB2312" w:eastAsia="仿宋_GB2312" w:cs="仿宋_GB2312"/>
          <w:sz w:val="28"/>
          <w:szCs w:val="28"/>
          <w:lang w:eastAsia="zh-CN"/>
        </w:rPr>
        <w:t>的基层党委，必须具</w:t>
      </w:r>
      <w:r>
        <w:rPr>
          <w:rFonts w:hint="eastAsia" w:ascii="仿宋_GB2312" w:hAnsi="仿宋_GB2312" w:eastAsia="仿宋_GB2312" w:cs="仿宋_GB2312"/>
          <w:sz w:val="28"/>
          <w:szCs w:val="28"/>
        </w:rPr>
        <w:t>有</w:t>
      </w:r>
      <w:r>
        <w:rPr>
          <w:rFonts w:hint="eastAsia" w:ascii="仿宋_GB2312" w:hAnsi="仿宋_GB2312" w:eastAsia="仿宋_GB2312" w:cs="仿宋_GB2312"/>
          <w:sz w:val="28"/>
          <w:szCs w:val="28"/>
          <w:u w:val="single"/>
        </w:rPr>
        <w:t>审批预备党员</w:t>
      </w:r>
      <w:r>
        <w:rPr>
          <w:rFonts w:hint="eastAsia" w:ascii="仿宋_GB2312" w:hAnsi="仿宋_GB2312" w:eastAsia="仿宋_GB2312" w:cs="仿宋_GB2312"/>
          <w:sz w:val="28"/>
          <w:szCs w:val="28"/>
        </w:rPr>
        <w:t>权限。</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党组织</w:t>
      </w:r>
      <w:r>
        <w:rPr>
          <w:rFonts w:hint="eastAsia" w:ascii="仿宋_GB2312" w:hAnsi="仿宋_GB2312" w:eastAsia="仿宋_GB2312" w:cs="仿宋_GB2312"/>
          <w:sz w:val="28"/>
          <w:szCs w:val="28"/>
          <w:lang w:eastAsia="zh-CN"/>
        </w:rPr>
        <w:t>对党员</w:t>
      </w:r>
      <w:r>
        <w:rPr>
          <w:rFonts w:hint="eastAsia" w:ascii="仿宋_GB2312" w:hAnsi="仿宋_GB2312" w:eastAsia="仿宋_GB2312" w:cs="仿宋_GB2312"/>
          <w:sz w:val="28"/>
          <w:szCs w:val="28"/>
        </w:rPr>
        <w:t>作出限期改正处置，时间不超过</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年。</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.在流动党员相对集中的地方，流出地党组织可以依托园区、商会、行业协会、驻外地办事机构等成立</w:t>
      </w:r>
      <w:r>
        <w:rPr>
          <w:rFonts w:hint="eastAsia" w:ascii="仿宋_GB2312" w:hAnsi="仿宋_GB2312" w:eastAsia="仿宋_GB2312" w:cs="仿宋_GB2312"/>
          <w:sz w:val="28"/>
          <w:szCs w:val="28"/>
          <w:u w:val="single"/>
        </w:rPr>
        <w:t xml:space="preserve">  流动党员</w:t>
      </w:r>
      <w:r>
        <w:rPr>
          <w:rFonts w:hint="eastAsia" w:ascii="仿宋_GB2312" w:hAnsi="仿宋_GB2312" w:eastAsia="仿宋_GB2312" w:cs="仿宋_GB2312"/>
          <w:sz w:val="28"/>
          <w:szCs w:val="28"/>
        </w:rPr>
        <w:t>党组织。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流入地党组织应当协助做好流动党员日常管理。按照</w:t>
      </w:r>
      <w:r>
        <w:rPr>
          <w:rFonts w:hint="eastAsia" w:ascii="仿宋_GB2312" w:hAnsi="仿宋_GB2312" w:eastAsia="仿宋_GB2312" w:cs="仿宋_GB2312"/>
          <w:sz w:val="28"/>
          <w:szCs w:val="28"/>
          <w:u w:val="single"/>
        </w:rPr>
        <w:t>组织关系一方隶属</w:t>
      </w:r>
      <w:r>
        <w:rPr>
          <w:rFonts w:hint="eastAsia" w:ascii="仿宋_GB2312" w:hAnsi="仿宋_GB2312" w:eastAsia="仿宋_GB2312" w:cs="仿宋_GB2312"/>
          <w:sz w:val="28"/>
          <w:szCs w:val="28"/>
          <w:u w:val="single"/>
          <w:lang w:eastAsia="zh-CN"/>
        </w:rPr>
        <w:t>和</w:t>
      </w:r>
      <w:r>
        <w:rPr>
          <w:rFonts w:hint="eastAsia" w:ascii="仿宋_GB2312" w:hAnsi="仿宋_GB2312" w:eastAsia="仿宋_GB2312" w:cs="仿宋_GB2312"/>
          <w:sz w:val="28"/>
          <w:szCs w:val="28"/>
          <w:u w:val="single"/>
        </w:rPr>
        <w:t>参加多重组织生活</w:t>
      </w:r>
      <w:r>
        <w:rPr>
          <w:rFonts w:hint="eastAsia" w:ascii="仿宋_GB2312" w:hAnsi="仿宋_GB2312" w:eastAsia="仿宋_GB2312" w:cs="仿宋_GB2312"/>
          <w:sz w:val="28"/>
          <w:szCs w:val="28"/>
        </w:rPr>
        <w:t>的方式，组织流动党员就近就便参加组织生活。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.高校党组织对</w:t>
      </w:r>
      <w:r>
        <w:rPr>
          <w:rFonts w:hint="eastAsia" w:ascii="仿宋_GB2312" w:hAnsi="仿宋_GB2312" w:eastAsia="仿宋_GB2312" w:cs="仿宋_GB2312"/>
          <w:spacing w:val="-6"/>
          <w:sz w:val="28"/>
          <w:szCs w:val="28"/>
        </w:rPr>
        <w:t>党员组织关系保留时间一般不超过</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rPr>
        <w:t>2</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rPr>
        <w:t>年，对符合转出组织关系条件的及时转出。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.对出国（境）学习研究党员，由原就读高校或者工作单位党组织保留其组织关系，每</w:t>
      </w:r>
      <w:r>
        <w:rPr>
          <w:rFonts w:hint="eastAsia" w:ascii="仿宋_GB2312" w:hAnsi="仿宋_GB2312" w:eastAsia="仿宋_GB2312" w:cs="仿宋_GB2312"/>
          <w:sz w:val="28"/>
          <w:szCs w:val="28"/>
          <w:u w:val="single"/>
        </w:rPr>
        <w:t xml:space="preserve">  半年 </w:t>
      </w:r>
      <w:r>
        <w:rPr>
          <w:rFonts w:hint="eastAsia" w:ascii="仿宋_GB2312" w:hAnsi="仿宋_GB2312" w:eastAsia="仿宋_GB2312" w:cs="仿宋_GB2312"/>
          <w:sz w:val="28"/>
          <w:szCs w:val="28"/>
        </w:rPr>
        <w:t>至少与其联系1次。</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rPr>
        <w:t>.适应时代发展要求，充分运用</w:t>
      </w:r>
      <w:r>
        <w:rPr>
          <w:rFonts w:hint="eastAsia" w:ascii="仿宋_GB2312" w:hAnsi="仿宋_GB2312" w:eastAsia="仿宋_GB2312" w:cs="仿宋_GB2312"/>
          <w:sz w:val="28"/>
          <w:szCs w:val="28"/>
          <w:u w:val="single"/>
        </w:rPr>
        <w:t xml:space="preserve">  互联网   </w:t>
      </w:r>
      <w:r>
        <w:rPr>
          <w:rFonts w:hint="eastAsia" w:ascii="仿宋_GB2312" w:hAnsi="仿宋_GB2312" w:eastAsia="仿宋_GB2312" w:cs="仿宋_GB2312"/>
          <w:sz w:val="28"/>
          <w:szCs w:val="28"/>
        </w:rPr>
        <w:t>技术和信息化手段，改进党员教育管理工作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.适应时代发展要求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推进基层党建传统优势与</w:t>
      </w:r>
      <w:r>
        <w:rPr>
          <w:rFonts w:hint="eastAsia" w:ascii="仿宋_GB2312" w:hAnsi="仿宋_GB2312" w:eastAsia="仿宋_GB2312" w:cs="仿宋_GB2312"/>
          <w:sz w:val="28"/>
          <w:szCs w:val="28"/>
          <w:u w:val="single"/>
        </w:rPr>
        <w:t xml:space="preserve">  信息技术 </w:t>
      </w:r>
      <w:r>
        <w:rPr>
          <w:rFonts w:hint="eastAsia" w:ascii="仿宋_GB2312" w:hAnsi="仿宋_GB2312" w:eastAsia="仿宋_GB2312" w:cs="仿宋_GB2312"/>
          <w:sz w:val="28"/>
          <w:szCs w:val="28"/>
        </w:rPr>
        <w:t>深度融合，不断提高党员教育管理现代化水平。</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rPr>
        <w:t>.党员应当主动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学网用网</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，依托各类党员教育管理信息化平台，积极参加在线学习培训。</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.党员教育讲师</w:t>
      </w:r>
      <w:r>
        <w:rPr>
          <w:rFonts w:hint="eastAsia" w:ascii="仿宋_GB2312" w:hAnsi="仿宋_GB2312" w:eastAsia="仿宋_GB2312" w:cs="仿宋_GB2312"/>
          <w:sz w:val="28"/>
          <w:szCs w:val="28"/>
          <w:lang w:eastAsia="zh-CN"/>
        </w:rPr>
        <w:t>应</w:t>
      </w:r>
      <w:r>
        <w:rPr>
          <w:rFonts w:hint="eastAsia" w:ascii="仿宋_GB2312" w:hAnsi="仿宋_GB2312" w:eastAsia="仿宋_GB2312" w:cs="仿宋_GB2312"/>
          <w:sz w:val="28"/>
          <w:szCs w:val="28"/>
        </w:rPr>
        <w:t>实行党员教育讲师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u w:val="single"/>
        </w:rPr>
        <w:t xml:space="preserve">聘任  </w:t>
      </w:r>
      <w:r>
        <w:rPr>
          <w:rFonts w:hint="eastAsia" w:ascii="仿宋_GB2312" w:hAnsi="仿宋_GB2312" w:eastAsia="仿宋_GB2312" w:cs="仿宋_GB2312"/>
          <w:sz w:val="28"/>
          <w:szCs w:val="28"/>
        </w:rPr>
        <w:t>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.加强县级党校（行政学校）和基层党校建设。县级党校（行政学校）应当将党员</w:t>
      </w:r>
      <w:r>
        <w:rPr>
          <w:rFonts w:hint="eastAsia" w:ascii="仿宋_GB2312" w:hAnsi="仿宋_GB2312" w:eastAsia="仿宋_GB2312" w:cs="仿宋_GB2312"/>
          <w:sz w:val="28"/>
          <w:szCs w:val="28"/>
          <w:u w:val="single"/>
        </w:rPr>
        <w:t xml:space="preserve">  集中培训 </w:t>
      </w:r>
      <w:r>
        <w:rPr>
          <w:rFonts w:hint="eastAsia" w:ascii="仿宋_GB2312" w:hAnsi="仿宋_GB2312" w:eastAsia="仿宋_GB2312" w:cs="仿宋_GB2312"/>
          <w:sz w:val="28"/>
          <w:szCs w:val="28"/>
        </w:rPr>
        <w:t>作为重要任务。答：集中培训</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32</w:t>
      </w:r>
      <w:r>
        <w:rPr>
          <w:rFonts w:hint="eastAsia" w:ascii="仿宋_GB2312" w:hAnsi="仿宋_GB2312" w:eastAsia="仿宋_GB2312" w:cs="仿宋_GB2312"/>
          <w:sz w:val="28"/>
          <w:szCs w:val="28"/>
        </w:rPr>
        <w:t>.党员教育管理工作经费应当列入</w:t>
      </w:r>
      <w:r>
        <w:rPr>
          <w:rFonts w:hint="eastAsia" w:ascii="仿宋_GB2312" w:hAnsi="仿宋_GB2312" w:eastAsia="仿宋_GB2312" w:cs="仿宋_GB2312"/>
          <w:sz w:val="28"/>
          <w:szCs w:val="28"/>
          <w:u w:val="single"/>
        </w:rPr>
        <w:t xml:space="preserve"> 地方各级财政预算 </w:t>
      </w:r>
      <w:r>
        <w:rPr>
          <w:rFonts w:hint="eastAsia" w:ascii="仿宋_GB2312" w:hAnsi="仿宋_GB2312" w:eastAsia="仿宋_GB2312" w:cs="仿宋_GB2312"/>
          <w:sz w:val="28"/>
          <w:szCs w:val="28"/>
        </w:rPr>
        <w:t>，结合实际按照党员数量划拨。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33</w:t>
      </w:r>
      <w:r>
        <w:rPr>
          <w:rFonts w:hint="eastAsia" w:ascii="仿宋_GB2312" w:hAnsi="仿宋_GB2312" w:eastAsia="仿宋_GB2312" w:cs="仿宋_GB2312"/>
          <w:sz w:val="28"/>
          <w:szCs w:val="28"/>
        </w:rPr>
        <w:t>.各级党委留存的党费主要用于</w:t>
      </w:r>
      <w:r>
        <w:rPr>
          <w:rFonts w:hint="eastAsia" w:ascii="仿宋_GB2312" w:hAnsi="仿宋_GB2312" w:eastAsia="仿宋_GB2312" w:cs="仿宋_GB2312"/>
          <w:sz w:val="28"/>
          <w:szCs w:val="28"/>
          <w:u w:val="single"/>
        </w:rPr>
        <w:t xml:space="preserve">  教育培训党员 </w:t>
      </w:r>
      <w:r>
        <w:rPr>
          <w:rFonts w:hint="eastAsia" w:ascii="仿宋_GB2312" w:hAnsi="仿宋_GB2312" w:eastAsia="仿宋_GB2312" w:cs="仿宋_GB2312"/>
          <w:sz w:val="28"/>
          <w:szCs w:val="28"/>
          <w:u w:val="none"/>
          <w:lang w:eastAsia="zh-CN"/>
        </w:rPr>
        <w:t>和</w:t>
      </w:r>
      <w:r>
        <w:rPr>
          <w:rFonts w:hint="eastAsia" w:ascii="仿宋_GB2312" w:hAnsi="仿宋_GB2312" w:eastAsia="仿宋_GB2312" w:cs="仿宋_GB2312"/>
          <w:sz w:val="28"/>
          <w:szCs w:val="28"/>
        </w:rPr>
        <w:t>支持基层党组织开展组织生活。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34</w:t>
      </w:r>
      <w:r>
        <w:rPr>
          <w:rFonts w:hint="eastAsia" w:ascii="仿宋_GB2312" w:hAnsi="仿宋_GB2312" w:eastAsia="仿宋_GB2312" w:cs="仿宋_GB2312"/>
          <w:sz w:val="28"/>
          <w:szCs w:val="28"/>
        </w:rPr>
        <w:t>.对在党员教育管理工作中失职失责的，按照有关规定予以</w:t>
      </w:r>
      <w:r>
        <w:rPr>
          <w:rFonts w:hint="eastAsia" w:ascii="仿宋_GB2312" w:hAnsi="仿宋_GB2312" w:eastAsia="仿宋_GB2312" w:cs="仿宋_GB2312"/>
          <w:sz w:val="28"/>
          <w:szCs w:val="28"/>
          <w:u w:val="single"/>
        </w:rPr>
        <w:t xml:space="preserve"> 问责追责 </w:t>
      </w:r>
      <w:r>
        <w:rPr>
          <w:rFonts w:hint="eastAsia" w:ascii="仿宋_GB2312" w:hAnsi="仿宋_GB2312" w:eastAsia="仿宋_GB2312" w:cs="仿宋_GB2312"/>
          <w:sz w:val="28"/>
          <w:szCs w:val="28"/>
        </w:rPr>
        <w:t xml:space="preserve">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lang w:val="en-US" w:eastAsia="zh-CN"/>
        </w:rPr>
        <w:t>35.</w:t>
      </w:r>
      <w:r>
        <w:rPr>
          <w:rFonts w:hint="eastAsia" w:ascii="仿宋_GB2312" w:hAnsi="仿宋_GB2312" w:eastAsia="仿宋_GB2312" w:cs="仿宋_GB2312"/>
          <w:sz w:val="28"/>
          <w:szCs w:val="28"/>
        </w:rPr>
        <w:t>《中国共产党党员教育管理工作条例》</w:t>
      </w:r>
      <w:r>
        <w:rPr>
          <w:rFonts w:hint="eastAsia" w:ascii="仿宋_GB2312" w:hAnsi="仿宋_GB2312" w:eastAsia="仿宋_GB2312" w:cs="仿宋_GB2312"/>
          <w:sz w:val="28"/>
          <w:szCs w:val="28"/>
          <w:lang w:eastAsia="zh-CN"/>
        </w:rPr>
        <w:t>实行时间是</w:t>
      </w:r>
      <w:r>
        <w:rPr>
          <w:rFonts w:hint="eastAsia" w:ascii="仿宋_GB2312" w:hAnsi="仿宋_GB2312" w:eastAsia="仿宋_GB2312" w:cs="仿宋_GB2312"/>
          <w:sz w:val="28"/>
          <w:szCs w:val="28"/>
          <w:u w:val="single"/>
          <w:lang w:val="en-US" w:eastAsia="zh-CN"/>
        </w:rPr>
        <w:t>2019年5月6日</w:t>
      </w:r>
      <w:r>
        <w:rPr>
          <w:rFonts w:hint="eastAsia" w:ascii="仿宋_GB2312" w:hAnsi="仿宋_GB2312" w:eastAsia="仿宋_GB2312" w:cs="仿宋_GB2312"/>
          <w:sz w:val="28"/>
          <w:szCs w:val="28"/>
          <w:u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36.</w:t>
      </w:r>
      <w:r>
        <w:rPr>
          <w:rFonts w:hint="eastAsia" w:ascii="仿宋_GB2312" w:hAnsi="仿宋_GB2312" w:eastAsia="仿宋_GB2312" w:cs="仿宋_GB2312"/>
          <w:sz w:val="28"/>
          <w:szCs w:val="28"/>
        </w:rPr>
        <w:t>《中国共产党党员教育管理工作条例》</w:t>
      </w:r>
      <w:r>
        <w:rPr>
          <w:rFonts w:hint="eastAsia" w:ascii="仿宋_GB2312" w:hAnsi="仿宋_GB2312" w:eastAsia="仿宋_GB2312" w:cs="仿宋_GB2312"/>
          <w:sz w:val="28"/>
          <w:szCs w:val="28"/>
          <w:lang w:eastAsia="zh-CN"/>
        </w:rPr>
        <w:t>共</w:t>
      </w:r>
      <w:r>
        <w:rPr>
          <w:rFonts w:hint="eastAsia" w:ascii="仿宋_GB2312" w:hAnsi="仿宋_GB2312" w:eastAsia="仿宋_GB2312" w:cs="仿宋_GB2312"/>
          <w:sz w:val="28"/>
          <w:szCs w:val="28"/>
          <w:lang w:val="en-US" w:eastAsia="zh-CN"/>
        </w:rPr>
        <w:t>10章</w:t>
      </w:r>
      <w:r>
        <w:rPr>
          <w:rFonts w:hint="eastAsia" w:ascii="仿宋_GB2312" w:hAnsi="仿宋_GB2312" w:eastAsia="仿宋_GB2312" w:cs="仿宋_GB2312"/>
          <w:sz w:val="28"/>
          <w:szCs w:val="28"/>
          <w:u w:val="single"/>
          <w:lang w:val="en-US" w:eastAsia="zh-CN"/>
        </w:rPr>
        <w:t>46</w:t>
      </w:r>
      <w:r>
        <w:rPr>
          <w:rFonts w:hint="eastAsia" w:ascii="仿宋_GB2312" w:hAnsi="仿宋_GB2312" w:eastAsia="仿宋_GB2312" w:cs="仿宋_GB2312"/>
          <w:sz w:val="28"/>
          <w:szCs w:val="28"/>
          <w:lang w:val="en-US" w:eastAsia="zh-CN"/>
        </w:rPr>
        <w:t>条。</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37.</w:t>
      </w:r>
      <w:r>
        <w:rPr>
          <w:rFonts w:hint="eastAsia" w:ascii="仿宋_GB2312" w:hAnsi="仿宋_GB2312" w:eastAsia="仿宋_GB2312" w:cs="仿宋_GB2312"/>
          <w:sz w:val="28"/>
          <w:szCs w:val="28"/>
        </w:rPr>
        <w:t>《中国共产党党员教育管理工作条例》</w:t>
      </w:r>
      <w:r>
        <w:rPr>
          <w:rFonts w:hint="eastAsia" w:ascii="仿宋_GB2312" w:hAnsi="仿宋_GB2312" w:eastAsia="仿宋_GB2312" w:cs="仿宋_GB2312"/>
          <w:sz w:val="28"/>
          <w:szCs w:val="28"/>
          <w:lang w:eastAsia="zh-CN"/>
        </w:rPr>
        <w:t>由</w:t>
      </w:r>
      <w:r>
        <w:rPr>
          <w:rFonts w:hint="eastAsia" w:ascii="仿宋_GB2312" w:hAnsi="仿宋_GB2312" w:eastAsia="仿宋_GB2312" w:cs="仿宋_GB2312"/>
          <w:sz w:val="28"/>
          <w:szCs w:val="28"/>
          <w:u w:val="single"/>
        </w:rPr>
        <w:t>中央组织部</w:t>
      </w:r>
      <w:r>
        <w:rPr>
          <w:rFonts w:hint="eastAsia" w:ascii="仿宋_GB2312" w:hAnsi="仿宋_GB2312" w:eastAsia="仿宋_GB2312" w:cs="仿宋_GB2312"/>
          <w:sz w:val="28"/>
          <w:szCs w:val="28"/>
        </w:rPr>
        <w:t>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38.党员教育管理工作遵循以下原则：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（一）坚持党要管党、全面从严治党，将严的要求落实到党员教育管理工作全过程和各方面，党员领导干部带头接受教育管理；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（二）坚持以党的政治建设为统领，突出党性教育和政治理论教育，引导党员遵守党章党规党纪，不忘初心、牢记使命；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（三）坚持围绕中心、服务大局，注重党员教育管理质量和实效，保证党的理论和路线方针政策、党中央决策部署贯彻落实；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（四）坚持从实际出发，加强分类指导，尊重党员主体地位，充分发挥党支部直接教育、管理、监督党员作用。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bookmarkStart w:id="0" w:name="_GoBack"/>
      <w:r>
        <w:rPr>
          <w:rFonts w:hint="eastAsia" w:ascii="仿宋_GB2312" w:hAnsi="仿宋_GB2312" w:eastAsia="仿宋_GB2312" w:cs="仿宋_GB2312"/>
          <w:b w:val="0"/>
          <w:bCs w:val="0"/>
          <w:kern w:val="2"/>
          <w:sz w:val="28"/>
          <w:szCs w:val="28"/>
          <w:lang w:val="en-US" w:eastAsia="zh-CN" w:bidi="ar-SA"/>
        </w:rPr>
        <w:t>39.《中国共产党党员教育管理工作条例》制定和实施的意义：</w:t>
      </w:r>
    </w:p>
    <w:bookmarkEnd w:id="0"/>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《条例》的制定和实施，对于提高党员队伍建设质量，激发党组织的生机活力，推动全面从严治党向纵深发展，夯实党长期执政基础，实现党伟大执政使命，具有十分重要的意义。</w:t>
      </w:r>
    </w:p>
    <w:p>
      <w:pPr>
        <w:spacing w:line="560" w:lineRule="exact"/>
        <w:ind w:firstLine="640" w:firstLineChars="200"/>
        <w:rPr>
          <w:rFonts w:hint="eastAsia" w:ascii="Times New Roman" w:hAnsi="Times New Roman" w:eastAsia="仿宋_GB2312" w:cs="Times New Roman"/>
          <w:kern w:val="2"/>
          <w:sz w:val="32"/>
          <w:szCs w:val="32"/>
          <w:lang w:val="en-US" w:eastAsia="zh-CN" w:bidi="ar-SA"/>
        </w:rPr>
      </w:pP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p>
    <w:p>
      <w:pPr>
        <w:spacing w:line="560" w:lineRule="exact"/>
        <w:ind w:firstLine="640" w:firstLineChars="200"/>
        <w:rPr>
          <w:rFonts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16</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B6E"/>
    <w:rsid w:val="00000FB9"/>
    <w:rsid w:val="00122439"/>
    <w:rsid w:val="00160951"/>
    <w:rsid w:val="00197A79"/>
    <w:rsid w:val="00232D8B"/>
    <w:rsid w:val="00241CFA"/>
    <w:rsid w:val="00281ECC"/>
    <w:rsid w:val="002D0B22"/>
    <w:rsid w:val="002F1488"/>
    <w:rsid w:val="00442F7D"/>
    <w:rsid w:val="00455F31"/>
    <w:rsid w:val="0047660D"/>
    <w:rsid w:val="00493089"/>
    <w:rsid w:val="00506141"/>
    <w:rsid w:val="00510CD5"/>
    <w:rsid w:val="00555A46"/>
    <w:rsid w:val="005E1DE4"/>
    <w:rsid w:val="00610FA5"/>
    <w:rsid w:val="00663E0E"/>
    <w:rsid w:val="006646BB"/>
    <w:rsid w:val="0068620C"/>
    <w:rsid w:val="007E4179"/>
    <w:rsid w:val="007F09F7"/>
    <w:rsid w:val="00803225"/>
    <w:rsid w:val="0081124A"/>
    <w:rsid w:val="00815484"/>
    <w:rsid w:val="0083673F"/>
    <w:rsid w:val="008A45AB"/>
    <w:rsid w:val="008A6F27"/>
    <w:rsid w:val="008C4BFF"/>
    <w:rsid w:val="008E285F"/>
    <w:rsid w:val="0090625B"/>
    <w:rsid w:val="009106E1"/>
    <w:rsid w:val="00915DE1"/>
    <w:rsid w:val="00950A50"/>
    <w:rsid w:val="009537FC"/>
    <w:rsid w:val="00A30FFC"/>
    <w:rsid w:val="00A37AA1"/>
    <w:rsid w:val="00B76739"/>
    <w:rsid w:val="00B83A0E"/>
    <w:rsid w:val="00B83BBE"/>
    <w:rsid w:val="00BF7F53"/>
    <w:rsid w:val="00C247AA"/>
    <w:rsid w:val="00CE0EFA"/>
    <w:rsid w:val="00DE7E13"/>
    <w:rsid w:val="00E139DC"/>
    <w:rsid w:val="00E13B6E"/>
    <w:rsid w:val="00E17D3B"/>
    <w:rsid w:val="00E44AB3"/>
    <w:rsid w:val="00EA41FA"/>
    <w:rsid w:val="00ED4D1B"/>
    <w:rsid w:val="00F26C68"/>
    <w:rsid w:val="00FA0AF8"/>
    <w:rsid w:val="00FD17EC"/>
    <w:rsid w:val="192176D7"/>
    <w:rsid w:val="72F62ABE"/>
    <w:rsid w:val="7BAA1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9">
    <w:name w:val="副标题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16</Pages>
  <Words>1206</Words>
  <Characters>6879</Characters>
  <Lines>57</Lines>
  <Paragraphs>16</Paragraphs>
  <TotalTime>1</TotalTime>
  <ScaleCrop>false</ScaleCrop>
  <LinksUpToDate>false</LinksUpToDate>
  <CharactersWithSpaces>8069</CharactersWithSpaces>
  <Application>WPS Office_11.1.0.8796_F1E327BC-269C-435d-A152-05C5408002CA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2019-05-24T15:33:00Z</dcterms:created>
  <dc:creator>施 辉</dc:creator>
  <lastModifiedBy>lenovo</lastModifiedBy>
  <dcterms:modified xsi:type="dcterms:W3CDTF">2019-06-13T12:34:54Z</dcterms:modified>
  <revision>3</revision>
  <dc:title>中国共产党党员教育管理工作条例》</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2052-11.1.0.8796</vt:lpwstr>
  </property>
</Properties>
</file>