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附件：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湖州南浔强村富民发展集团有限公司招聘报名表</w:t>
      </w:r>
    </w:p>
    <w:bookmarkEnd w:id="0"/>
    <w:tbl>
      <w:tblPr>
        <w:tblStyle w:val="5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97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544"/>
        <w:gridCol w:w="77"/>
        <w:gridCol w:w="864"/>
        <w:gridCol w:w="13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省（区）          市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教育背景(从高中阶段起填)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备注：1、本表内容请填写完整，并对内容的真实性负责。如不够填写可另附页说明。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zI4OGI4ZjIwY2U1MjBjMDE5MjI4MDVlYzUxMTgifQ=="/>
  </w:docVars>
  <w:rsids>
    <w:rsidRoot w:val="4EA95375"/>
    <w:rsid w:val="00325219"/>
    <w:rsid w:val="00366DB4"/>
    <w:rsid w:val="00BC0F7F"/>
    <w:rsid w:val="11D04C9B"/>
    <w:rsid w:val="163D5C85"/>
    <w:rsid w:val="21605FD8"/>
    <w:rsid w:val="223A3BD9"/>
    <w:rsid w:val="23502079"/>
    <w:rsid w:val="30370FFE"/>
    <w:rsid w:val="35BF6662"/>
    <w:rsid w:val="3E2547EA"/>
    <w:rsid w:val="3FC22629"/>
    <w:rsid w:val="4CD53DDD"/>
    <w:rsid w:val="4EA95375"/>
    <w:rsid w:val="673124E6"/>
    <w:rsid w:val="714A7530"/>
    <w:rsid w:val="7757080A"/>
    <w:rsid w:val="7FC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2363</Words>
  <Characters>2479</Characters>
  <Lines>19</Lines>
  <Paragraphs>5</Paragraphs>
  <TotalTime>25</TotalTime>
  <ScaleCrop>false</ScaleCrop>
  <LinksUpToDate>false</LinksUpToDate>
  <CharactersWithSpaces>2515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2023-08-08T06:26:00Z</dcterms:created>
  <dc:creator>黄小丫</dc:creator>
  <lastModifiedBy>Administrator</lastModifiedBy>
  <lastPrinted>2023-08-16T01:35:00Z</lastPrinted>
  <dcterms:modified xsi:type="dcterms:W3CDTF">2023-08-16T07:18:12Z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6557BB0036E2412096817431B078E2C2_11</vt:lpwstr>
  </property>
</Properties>
</file>