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62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napToGrid w:val="0"/>
          <w:kern w:val="32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32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napToGrid w:val="0"/>
          <w:kern w:val="32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napToGrid w:val="0"/>
          <w:kern w:val="32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napToGrid w:val="0"/>
          <w:kern w:val="32"/>
          <w:sz w:val="44"/>
          <w:szCs w:val="44"/>
          <w:lang w:eastAsia="zh-CN"/>
        </w:rPr>
        <w:t>第一批</w:t>
      </w:r>
      <w:r>
        <w:rPr>
          <w:rFonts w:ascii="Times New Roman" w:hAnsi="Times New Roman" w:eastAsia="方正小标宋简体"/>
          <w:snapToGrid w:val="0"/>
          <w:kern w:val="32"/>
          <w:sz w:val="44"/>
          <w:szCs w:val="44"/>
        </w:rPr>
        <w:t>南浔区高层次人才房票补贴人员公示名单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napToGrid w:val="0"/>
          <w:kern w:val="32"/>
          <w:sz w:val="44"/>
          <w:szCs w:val="4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41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759"/>
        <w:gridCol w:w="1647"/>
        <w:gridCol w:w="4866"/>
        <w:gridCol w:w="2040"/>
        <w:gridCol w:w="26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  <w:tblHeader/>
        </w:trPr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人才类别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享受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补贴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标准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exact"/>
          <w:tblHeader/>
        </w:trPr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冯斌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类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苏迅电梯有限公司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highlight w:val="none"/>
                <w:lang w:val="en-US" w:eastAsia="zh-CN"/>
              </w:rPr>
              <w:t>60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享受市级高层次人才房票补贴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exact"/>
          <w:tblHeader/>
        </w:trPr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高传宝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类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湖州泛像智能汽车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系统有限公司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highlight w:val="none"/>
                <w:lang w:val="en-US" w:eastAsia="zh-CN"/>
              </w:rPr>
              <w:t>60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享受市级高层次人才房票补贴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DFlMDBiZjNhYTYzOTkyNWYwYjNiMTU0MDYzZjEifQ=="/>
  </w:docVars>
  <w:rsids>
    <w:rsidRoot w:val="00000000"/>
    <w:rsid w:val="014C7642"/>
    <w:rsid w:val="06047F55"/>
    <w:rsid w:val="08CD3CBD"/>
    <w:rsid w:val="098559D7"/>
    <w:rsid w:val="22A23375"/>
    <w:rsid w:val="285C4A1B"/>
    <w:rsid w:val="28F465D5"/>
    <w:rsid w:val="2B1849A1"/>
    <w:rsid w:val="3AA52C6A"/>
    <w:rsid w:val="3F7F0CD0"/>
    <w:rsid w:val="412C13C0"/>
    <w:rsid w:val="54A86FA7"/>
    <w:rsid w:val="55333ACD"/>
    <w:rsid w:val="574B2FD7"/>
    <w:rsid w:val="5E4F4B7E"/>
    <w:rsid w:val="6C6D137B"/>
    <w:rsid w:val="B6D6D7D3"/>
    <w:rsid w:val="F3F79620"/>
    <w:rsid w:val="F79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117</Characters>
  <Lines>0</Lines>
  <Paragraphs>0</Paragraphs>
  <TotalTime>2</TotalTime>
  <ScaleCrop>false</ScaleCrop>
  <LinksUpToDate>false</LinksUpToDate>
  <CharactersWithSpaces>117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2022-03-25T01:09:00Z</dcterms:created>
  <dc:creator>Administrator</dc:creator>
  <cp:lastModifiedBy>huzhou</cp:lastModifiedBy>
  <dcterms:modified xsi:type="dcterms:W3CDTF">2023-03-27T10:43:29Z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7977ACBD69F0446D90172019C3178B6A</vt:lpwstr>
  </property>
</Properties>
</file>