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0046" w:rsidRDefault="002C0046" w:rsidP="002C0046">
      <w:pPr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附件1：</w:t>
      </w:r>
    </w:p>
    <w:p w:rsidR="002C0046" w:rsidRPr="003666FF" w:rsidRDefault="002C0046" w:rsidP="002C0046">
      <w:pPr>
        <w:jc w:val="center"/>
        <w:rPr>
          <w:rFonts w:ascii="方正小标宋简体" w:eastAsia="方正小标宋简体" w:hAnsi="黑体" w:cs="黑体"/>
          <w:sz w:val="44"/>
          <w:szCs w:val="44"/>
        </w:rPr>
      </w:pPr>
      <w:r w:rsidRPr="003666FF">
        <w:rPr>
          <w:rFonts w:ascii="方正小标宋简体" w:eastAsia="方正小标宋简体" w:hAnsi="黑体" w:cs="黑体" w:hint="eastAsia"/>
          <w:sz w:val="44"/>
          <w:szCs w:val="44"/>
        </w:rPr>
        <w:t>2021年度职工工资申报具体操作流程</w:t>
      </w:r>
    </w:p>
    <w:p w:rsidR="002C0046" w:rsidRPr="003666FF" w:rsidRDefault="002C0046" w:rsidP="002C0046">
      <w:pPr>
        <w:jc w:val="center"/>
        <w:rPr>
          <w:rFonts w:ascii="方正小标宋简体" w:eastAsia="方正小标宋简体"/>
          <w:sz w:val="44"/>
          <w:szCs w:val="44"/>
        </w:rPr>
      </w:pPr>
    </w:p>
    <w:p w:rsidR="002C0046" w:rsidRDefault="002C0046" w:rsidP="002C0046">
      <w:pPr>
        <w:pStyle w:val="Style9"/>
        <w:ind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一、法人用户登入</w:t>
      </w:r>
    </w:p>
    <w:p w:rsidR="002C0046" w:rsidRDefault="002C0046" w:rsidP="002C0046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访问网址：</w:t>
      </w:r>
      <w:hyperlink r:id="rId4" w:history="1">
        <w:r>
          <w:rPr>
            <w:rFonts w:ascii="仿宋_GB2312" w:eastAsia="仿宋_GB2312" w:hAnsi="仿宋_GB2312" w:cs="仿宋_GB2312" w:hint="eastAsia"/>
            <w:sz w:val="32"/>
            <w:szCs w:val="32"/>
          </w:rPr>
          <w:t>http://</w:t>
        </w:r>
      </w:hyperlink>
      <w:hyperlink r:id="rId5" w:history="1">
        <w:r>
          <w:rPr>
            <w:rFonts w:ascii="仿宋_GB2312" w:eastAsia="仿宋_GB2312" w:hAnsi="仿宋_GB2312" w:cs="仿宋_GB2312" w:hint="eastAsia"/>
            <w:sz w:val="32"/>
            <w:szCs w:val="32"/>
          </w:rPr>
          <w:t>www.zjzwfw.gov.cn</w:t>
        </w:r>
      </w:hyperlink>
      <w:r>
        <w:rPr>
          <w:rFonts w:ascii="仿宋_GB2312" w:eastAsia="仿宋_GB2312" w:hAnsi="仿宋_GB2312" w:cs="仿宋_GB2312" w:hint="eastAsia"/>
          <w:sz w:val="32"/>
          <w:szCs w:val="32"/>
        </w:rPr>
        <w:t>或者百度搜索“浙江省政务服务网”打开“浙江政务服务网”界面，左上角选择“湖州市”， 点击网站右上角“登录”按钮，选择“法人登录”。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社会保险网报系统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 xml:space="preserve">如有法人数字证书的可以选择法人数字证书登录，未向工商部门申领法人数字证书的单位用户，点击“去注册”。 </w:t>
      </w:r>
    </w:p>
    <w:p w:rsidR="002C0046" w:rsidRDefault="002C0046" w:rsidP="002C0046">
      <w:r>
        <w:rPr>
          <w:noProof/>
        </w:rPr>
        <w:drawing>
          <wp:inline distT="0" distB="0" distL="0" distR="0">
            <wp:extent cx="5263515" cy="296037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6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046" w:rsidRDefault="002C0046" w:rsidP="002C0046">
      <w:r>
        <w:rPr>
          <w:noProof/>
        </w:rPr>
        <w:lastRenderedPageBreak/>
        <w:drawing>
          <wp:inline distT="0" distB="0" distL="0" distR="0">
            <wp:extent cx="5263515" cy="296037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6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046" w:rsidRDefault="002C0046" w:rsidP="002C0046"/>
    <w:p w:rsidR="002C0046" w:rsidRDefault="002C0046" w:rsidP="002C0046"/>
    <w:p w:rsidR="002C0046" w:rsidRDefault="002C0046" w:rsidP="002C0046">
      <w:r>
        <w:rPr>
          <w:noProof/>
        </w:rPr>
        <w:drawing>
          <wp:inline distT="0" distB="0" distL="0" distR="0">
            <wp:extent cx="5263515" cy="296037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6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046" w:rsidRDefault="002C0046" w:rsidP="002C0046">
      <w:pPr>
        <w:pStyle w:val="Style9"/>
        <w:ind w:firstLine="640"/>
        <w:rPr>
          <w:rFonts w:ascii="黑体" w:eastAsia="黑体" w:hAnsi="黑体" w:cs="黑体"/>
          <w:sz w:val="32"/>
          <w:szCs w:val="32"/>
        </w:rPr>
      </w:pPr>
    </w:p>
    <w:p w:rsidR="002C0046" w:rsidRDefault="002C0046" w:rsidP="002C0046">
      <w:pPr>
        <w:pStyle w:val="Style9"/>
        <w:ind w:firstLine="640"/>
        <w:rPr>
          <w:rFonts w:ascii="黑体" w:eastAsia="黑体" w:hAnsi="黑体" w:cs="黑体"/>
          <w:sz w:val="32"/>
          <w:szCs w:val="32"/>
        </w:rPr>
      </w:pPr>
    </w:p>
    <w:p w:rsidR="002C0046" w:rsidRDefault="002C0046" w:rsidP="002C0046">
      <w:pPr>
        <w:pStyle w:val="Style9"/>
        <w:ind w:firstLine="640"/>
        <w:rPr>
          <w:rFonts w:ascii="黑体" w:eastAsia="黑体" w:hAnsi="黑体" w:cs="黑体"/>
          <w:sz w:val="32"/>
          <w:szCs w:val="32"/>
        </w:rPr>
      </w:pPr>
    </w:p>
    <w:p w:rsidR="002C0046" w:rsidRDefault="002C0046" w:rsidP="002C0046">
      <w:pPr>
        <w:pStyle w:val="Style9"/>
        <w:ind w:firstLine="640"/>
        <w:rPr>
          <w:rFonts w:ascii="黑体" w:eastAsia="黑体" w:hAnsi="黑体" w:cs="黑体"/>
          <w:sz w:val="32"/>
          <w:szCs w:val="32"/>
        </w:rPr>
      </w:pPr>
    </w:p>
    <w:p w:rsidR="002C0046" w:rsidRDefault="002C0046" w:rsidP="002C0046">
      <w:pPr>
        <w:pStyle w:val="Style9"/>
        <w:ind w:firstLine="640"/>
        <w:rPr>
          <w:rFonts w:ascii="黑体" w:eastAsia="黑体" w:hAnsi="黑体" w:cs="黑体"/>
          <w:sz w:val="32"/>
          <w:szCs w:val="32"/>
        </w:rPr>
      </w:pPr>
    </w:p>
    <w:p w:rsidR="002C0046" w:rsidRDefault="002C0046" w:rsidP="002C0046">
      <w:pPr>
        <w:pStyle w:val="Style9"/>
        <w:ind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二、点击“部门窗口”，选择“市人力社保局”。</w:t>
      </w:r>
    </w:p>
    <w:p w:rsidR="002C0046" w:rsidRDefault="002C0046" w:rsidP="002C0046">
      <w:r>
        <w:rPr>
          <w:noProof/>
        </w:rPr>
        <w:lastRenderedPageBreak/>
        <w:drawing>
          <wp:inline distT="0" distB="0" distL="0" distR="0">
            <wp:extent cx="5263515" cy="296037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6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046" w:rsidRDefault="002C0046" w:rsidP="002C0046">
      <w:pPr>
        <w:pStyle w:val="Style9"/>
        <w:ind w:firstLine="640"/>
        <w:rPr>
          <w:rFonts w:ascii="黑体" w:eastAsia="黑体" w:hAnsi="黑体" w:cs="黑体"/>
          <w:sz w:val="32"/>
          <w:szCs w:val="32"/>
        </w:rPr>
      </w:pPr>
    </w:p>
    <w:p w:rsidR="002C0046" w:rsidRDefault="002C0046" w:rsidP="002C0046">
      <w:pPr>
        <w:pStyle w:val="Style9"/>
        <w:ind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 xml:space="preserve">三、登录部门界面后，点击选择“社会保险网报系统” </w:t>
      </w:r>
    </w:p>
    <w:p w:rsidR="002C0046" w:rsidRDefault="002C0046" w:rsidP="002C0046">
      <w:r>
        <w:rPr>
          <w:noProof/>
        </w:rPr>
        <w:drawing>
          <wp:inline distT="0" distB="0" distL="0" distR="0">
            <wp:extent cx="5263515" cy="296037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6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046" w:rsidRDefault="002C0046" w:rsidP="002C0046">
      <w:pPr>
        <w:pStyle w:val="Style9"/>
        <w:ind w:firstLine="640"/>
        <w:rPr>
          <w:rFonts w:ascii="黑体" w:eastAsia="黑体" w:hAnsi="黑体" w:cs="黑体"/>
          <w:sz w:val="32"/>
          <w:szCs w:val="32"/>
        </w:rPr>
      </w:pPr>
    </w:p>
    <w:p w:rsidR="002C0046" w:rsidRDefault="002C0046" w:rsidP="002C0046">
      <w:pPr>
        <w:pStyle w:val="Style9"/>
        <w:ind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四、进入本单位界面后，选择【参保征缴】，点击【参保个人应缴基本养老保险费核定】事项， 进入办理界面</w:t>
      </w:r>
    </w:p>
    <w:p w:rsidR="002C0046" w:rsidRDefault="002C0046" w:rsidP="002C0046">
      <w:bookmarkStart w:id="0" w:name="_GoBack"/>
      <w:r>
        <w:rPr>
          <w:noProof/>
        </w:rPr>
        <w:lastRenderedPageBreak/>
        <w:drawing>
          <wp:inline distT="0" distB="0" distL="0" distR="0">
            <wp:extent cx="5269230" cy="4448810"/>
            <wp:effectExtent l="0" t="0" r="762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44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2C0046" w:rsidRDefault="002C0046" w:rsidP="002C0046">
      <w:pPr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五、选择批量</w:t>
      </w:r>
      <w:proofErr w:type="gramStart"/>
      <w:r>
        <w:rPr>
          <w:rFonts w:ascii="黑体" w:eastAsia="黑体" w:hAnsi="黑体" w:cs="黑体" w:hint="eastAsia"/>
          <w:sz w:val="32"/>
          <w:szCs w:val="32"/>
        </w:rPr>
        <w:t>导盘或者</w:t>
      </w:r>
      <w:proofErr w:type="gramEnd"/>
      <w:r>
        <w:rPr>
          <w:rFonts w:ascii="黑体" w:eastAsia="黑体" w:hAnsi="黑体" w:cs="黑体" w:hint="eastAsia"/>
          <w:sz w:val="32"/>
          <w:szCs w:val="32"/>
        </w:rPr>
        <w:t>按人录入（单个），申报材料中的材料上传后点击“下一步”</w:t>
      </w:r>
    </w:p>
    <w:p w:rsidR="002C0046" w:rsidRDefault="002C0046" w:rsidP="002C0046">
      <w:r>
        <w:rPr>
          <w:noProof/>
        </w:rPr>
        <w:drawing>
          <wp:inline distT="0" distB="0" distL="0" distR="0">
            <wp:extent cx="5178425" cy="3163570"/>
            <wp:effectExtent l="0" t="0" r="3175" b="17780"/>
            <wp:docPr id="11" name="图片 11" descr="C:\Users\user\Desktop\屏幕截图 2021-04-07 1432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user\Desktop\屏幕截图 2021-04-07 143258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8425" cy="316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046" w:rsidRDefault="002C0046" w:rsidP="002C0046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（一）选择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批量导盘的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，点击“第1步”下载模板，在模板中输入要填写的信息，保存后，点击页面上的“第2步”批量导入，系统会自动校验信息，数据都检查无误后点击“下一步”。</w:t>
      </w:r>
    </w:p>
    <w:p w:rsidR="002C0046" w:rsidRDefault="002C0046" w:rsidP="002C0046">
      <w:r>
        <w:rPr>
          <w:noProof/>
        </w:rPr>
        <w:drawing>
          <wp:inline distT="0" distB="0" distL="0" distR="0">
            <wp:extent cx="5220335" cy="2778125"/>
            <wp:effectExtent l="0" t="0" r="18415" b="3175"/>
            <wp:docPr id="3" name="图片 3" descr="C:\Users\user\Desktop\缴费基数申报\微信图片_20220601142907.jpg微信图片_202206011429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user\Desktop\缴费基数申报\微信图片_20220601142907.jpg微信图片_2022060114290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0335" cy="277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046" w:rsidRDefault="002C0046" w:rsidP="002C0046"/>
    <w:p w:rsidR="002C0046" w:rsidRDefault="002C0046" w:rsidP="002C0046">
      <w:pPr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进入上传影像资料界面：请单位上传加盖单位公章、经办人签字、职工本人签字的“用人单位职工工资申报表”（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有模版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与空白表格版供下载）。</w:t>
      </w:r>
    </w:p>
    <w:p w:rsidR="002C0046" w:rsidRDefault="002C0046" w:rsidP="002C0046">
      <w:pPr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noProof/>
          <w:sz w:val="32"/>
          <w:szCs w:val="32"/>
        </w:rPr>
        <w:drawing>
          <wp:inline distT="0" distB="0" distL="114300" distR="114300">
            <wp:extent cx="5218430" cy="2662555"/>
            <wp:effectExtent l="0" t="0" r="1270" b="4445"/>
            <wp:docPr id="12" name="图片 12" descr="微信图片_20220601144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20601144649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8430" cy="266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046" w:rsidRDefault="002C0046" w:rsidP="002C0046"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点“下一步”，显示成功导入后界面，请单位核对后点击“提交”。</w:t>
      </w:r>
    </w:p>
    <w:p w:rsidR="002C0046" w:rsidRDefault="002C0046" w:rsidP="002C0046"/>
    <w:p w:rsidR="002C0046" w:rsidRDefault="002C0046" w:rsidP="002C0046">
      <w:r>
        <w:rPr>
          <w:rFonts w:hint="eastAsia"/>
          <w:noProof/>
        </w:rPr>
        <w:drawing>
          <wp:inline distT="0" distB="0" distL="114300" distR="114300">
            <wp:extent cx="5257165" cy="3254375"/>
            <wp:effectExtent l="0" t="0" r="635" b="3175"/>
            <wp:docPr id="4" name="图片 4" descr="微信图片_20220601144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60114474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325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046" w:rsidRDefault="002C0046" w:rsidP="002C0046">
      <w:pPr>
        <w:rPr>
          <w:rFonts w:ascii="仿宋_GB2312" w:eastAsia="仿宋_GB2312" w:hAnsi="仿宋_GB2312" w:cs="仿宋_GB2312"/>
          <w:sz w:val="32"/>
          <w:szCs w:val="32"/>
        </w:rPr>
      </w:pPr>
    </w:p>
    <w:p w:rsidR="002C0046" w:rsidRDefault="002C0046" w:rsidP="002C0046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（二）选择按人录入（单个）的，填写需要录入的人员信息，无误后点击“下一步”提交。</w:t>
      </w:r>
    </w:p>
    <w:p w:rsidR="002C0046" w:rsidRDefault="002C0046" w:rsidP="002C0046">
      <w:r>
        <w:rPr>
          <w:noProof/>
        </w:rPr>
        <w:drawing>
          <wp:inline distT="0" distB="0" distL="0" distR="0">
            <wp:extent cx="5194300" cy="2599055"/>
            <wp:effectExtent l="0" t="0" r="6350" b="10795"/>
            <wp:docPr id="13" name="图片 13" descr="C:\Users\user\Desktop\缴费基数申报\微信图片_20220601144345.jpg微信图片_20220601144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user\Desktop\缴费基数申报\微信图片_20220601144345.jpg微信图片_2022060114434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94300" cy="259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046" w:rsidRDefault="002C0046" w:rsidP="002C0046">
      <w:pPr>
        <w:ind w:firstLineChars="200" w:firstLine="640"/>
        <w:rPr>
          <w:rFonts w:ascii="黑体" w:eastAsia="黑体" w:hAnsi="黑体" w:cs="黑体"/>
          <w:sz w:val="32"/>
          <w:szCs w:val="32"/>
        </w:rPr>
      </w:pPr>
    </w:p>
    <w:p w:rsidR="002C0046" w:rsidRDefault="002C0046" w:rsidP="002C0046">
      <w:pPr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lastRenderedPageBreak/>
        <w:t>六、提交后，形成申报告知单，可在“我的办事”功能中查看办事进度</w:t>
      </w:r>
    </w:p>
    <w:p w:rsidR="002C0046" w:rsidRDefault="002C0046" w:rsidP="002C0046">
      <w:r>
        <w:rPr>
          <w:noProof/>
        </w:rPr>
        <w:drawing>
          <wp:inline distT="0" distB="0" distL="0" distR="0">
            <wp:extent cx="5274310" cy="198628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046" w:rsidRDefault="002C0046" w:rsidP="002C0046">
      <w:pPr>
        <w:ind w:firstLineChars="150" w:firstLine="315"/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2C0046" w:rsidRDefault="002C0046" w:rsidP="002C0046">
      <w:pPr>
        <w:spacing w:line="556" w:lineRule="exact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4B2F99" w:rsidRDefault="004B2F99"/>
    <w:sectPr w:rsidR="004B2F9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方正小标宋简体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2C0046"/>
    <w:rsid w:val="002C0046"/>
    <w:rsid w:val="004B2F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0046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9">
    <w:name w:val="_Style 9"/>
    <w:basedOn w:val="a"/>
    <w:next w:val="a3"/>
    <w:uiPriority w:val="34"/>
    <w:qFormat/>
    <w:rsid w:val="002C0046"/>
    <w:pPr>
      <w:ind w:firstLineChars="200" w:firstLine="420"/>
    </w:pPr>
    <w:rPr>
      <w:rFonts w:ascii="Calibri" w:hAnsi="Calibri"/>
      <w:szCs w:val="22"/>
    </w:rPr>
  </w:style>
  <w:style w:type="paragraph" w:styleId="a3">
    <w:name w:val="List Paragraph"/>
    <w:basedOn w:val="a"/>
    <w:uiPriority w:val="34"/>
    <w:qFormat/>
    <w:rsid w:val="002C0046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2C0046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2C0046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://www.zjzwfw.gov.cn/" TargetMode="Externa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hyperlink" Target="http://www.zjzwfw.gov.cn/" TargetMode="Externa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AEACE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106</Words>
  <Characters>605</Characters>
  <Application>Microsoft Office Word</Application>
  <DocSecurity>0</DocSecurity>
  <Lines>5</Lines>
  <Paragraphs>1</Paragraphs>
  <ScaleCrop>false</ScaleCrop>
  <Company>P R C</Company>
  <LinksUpToDate>false</LinksUpToDate>
  <CharactersWithSpaces>710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2</cp:revision>
  <dcterms:created xsi:type="dcterms:W3CDTF">2022-06-06T06:33:00Z</dcterms:created>
  <dcterms:modified xsi:type="dcterms:W3CDTF">2022-06-06T06:34:00Z</dcterms:modified>
</cp:coreProperties>
</file>