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DB" w:rsidRDefault="00C55ADB" w:rsidP="00C55ADB">
      <w:pPr>
        <w:spacing w:line="620" w:lineRule="exact"/>
        <w:jc w:val="center"/>
        <w:rPr>
          <w:rStyle w:val="NormalCharacter"/>
          <w:rFonts w:ascii="方正小标宋简体" w:eastAsia="方正小标宋简体" w:hAnsi="仿宋"/>
          <w:sz w:val="36"/>
          <w:szCs w:val="36"/>
        </w:rPr>
      </w:pPr>
      <w:r>
        <w:rPr>
          <w:rStyle w:val="NormalCharacter"/>
          <w:rFonts w:ascii="方正小标宋简体" w:eastAsia="方正小标宋简体" w:hAnsi="仿宋"/>
          <w:sz w:val="36"/>
          <w:szCs w:val="36"/>
        </w:rPr>
        <w:t>全</w:t>
      </w:r>
      <w:r>
        <w:rPr>
          <w:rStyle w:val="NormalCharacter"/>
          <w:rFonts w:ascii="方正小标宋简体" w:eastAsia="方正小标宋简体" w:hAnsi="仿宋" w:hint="eastAsia"/>
          <w:sz w:val="36"/>
          <w:szCs w:val="36"/>
        </w:rPr>
        <w:t>市</w:t>
      </w:r>
      <w:r>
        <w:rPr>
          <w:rStyle w:val="NormalCharacter"/>
          <w:rFonts w:ascii="方正小标宋简体" w:eastAsia="方正小标宋简体" w:hAnsi="仿宋"/>
          <w:sz w:val="36"/>
          <w:szCs w:val="36"/>
        </w:rPr>
        <w:t>粮食流通主渠道企业推荐汇总表</w:t>
      </w:r>
    </w:p>
    <w:tbl>
      <w:tblPr>
        <w:tblpPr w:leftFromText="180" w:rightFromText="180" w:vertAnchor="page" w:horzAnchor="margin" w:tblpXSpec="center" w:tblpY="2854"/>
        <w:tblW w:w="12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55"/>
        <w:gridCol w:w="1333"/>
        <w:gridCol w:w="1075"/>
        <w:gridCol w:w="1056"/>
        <w:gridCol w:w="1744"/>
        <w:gridCol w:w="1334"/>
        <w:gridCol w:w="1059"/>
        <w:gridCol w:w="2635"/>
      </w:tblGrid>
      <w:tr w:rsidR="00A2364E" w:rsidRPr="008F69F0" w:rsidTr="00A2364E">
        <w:trPr>
          <w:trHeight w:val="7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序号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企业名称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企业类型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主要经营类型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加工产值（亿元）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省外购进量</w:t>
            </w:r>
          </w:p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（万吨/年）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企业所在地区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企业法人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企业详细地址</w:t>
            </w:r>
          </w:p>
        </w:tc>
      </w:tr>
      <w:tr w:rsidR="00A2364E" w:rsidRPr="008F69F0" w:rsidTr="00A2364E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湖州江南粮油副食品综合市场</w:t>
            </w:r>
            <w:r>
              <w:rPr>
                <w:rFonts w:ascii="仿宋_GB2312" w:eastAsia="仿宋_GB2312" w:hAnsi="仿宋" w:hint="eastAsia"/>
                <w:szCs w:val="21"/>
              </w:rPr>
              <w:t>有限公司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粮食批发市场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粮食批发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6.74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南</w:t>
            </w:r>
            <w:proofErr w:type="gramStart"/>
            <w:r w:rsidRPr="008F69F0">
              <w:rPr>
                <w:rFonts w:ascii="仿宋_GB2312" w:eastAsia="仿宋_GB2312" w:hAnsi="仿宋" w:hint="eastAsia"/>
                <w:szCs w:val="21"/>
              </w:rPr>
              <w:t>太湖新区</w:t>
            </w:r>
            <w:proofErr w:type="gram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 w:rsidRPr="008F69F0">
              <w:rPr>
                <w:rFonts w:ascii="仿宋_GB2312" w:eastAsia="仿宋_GB2312" w:hAnsi="仿宋" w:hint="eastAsia"/>
                <w:szCs w:val="21"/>
              </w:rPr>
              <w:t>胡占方</w:t>
            </w:r>
            <w:proofErr w:type="gram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湖州</w:t>
            </w:r>
            <w:proofErr w:type="gramStart"/>
            <w:r w:rsidRPr="008F69F0">
              <w:rPr>
                <w:rFonts w:ascii="仿宋_GB2312" w:eastAsia="仿宋_GB2312" w:hAnsi="仿宋" w:hint="eastAsia"/>
                <w:szCs w:val="21"/>
              </w:rPr>
              <w:t>市红丰路</w:t>
            </w:r>
            <w:proofErr w:type="gramEnd"/>
            <w:r w:rsidRPr="008F69F0">
              <w:rPr>
                <w:rFonts w:ascii="仿宋_GB2312" w:eastAsia="仿宋_GB2312" w:hAnsi="仿宋" w:hint="eastAsia"/>
                <w:szCs w:val="21"/>
              </w:rPr>
              <w:t>555号</w:t>
            </w:r>
          </w:p>
        </w:tc>
      </w:tr>
      <w:tr w:rsidR="00A2364E" w:rsidRPr="008F69F0" w:rsidTr="00A2364E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老娘舅餐饮股份有限公司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粮食加工企业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主食加工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9.36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1.1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吴兴区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杨国民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湖州市吴兴区区府路1188号总部自由港B幢17层</w:t>
            </w:r>
          </w:p>
        </w:tc>
      </w:tr>
      <w:tr w:rsidR="00A2364E" w:rsidRPr="008F69F0" w:rsidTr="00A2364E">
        <w:trPr>
          <w:trHeight w:val="6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湖州白兔粮油股份有限公司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粮食加工企业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大米加工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1.2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0.82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南浔区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徐小梅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湖州市南浔区南浔镇灯塔村</w:t>
            </w:r>
          </w:p>
        </w:tc>
      </w:tr>
      <w:tr w:rsidR="00A2364E" w:rsidRPr="008F69F0" w:rsidTr="00A2364E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湖州南浔温氏畜牧有限公司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粮食加工企业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饲料加工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 xml:space="preserve">4.5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8.17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南浔区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赖伟青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湖州市南浔区千金</w:t>
            </w:r>
            <w:proofErr w:type="gramStart"/>
            <w:r w:rsidRPr="008F69F0">
              <w:rPr>
                <w:rFonts w:ascii="仿宋_GB2312" w:eastAsia="仿宋_GB2312" w:hAnsi="仿宋" w:hint="eastAsia"/>
                <w:szCs w:val="21"/>
              </w:rPr>
              <w:t>镇女儿桥南堍</w:t>
            </w:r>
            <w:proofErr w:type="gramEnd"/>
          </w:p>
        </w:tc>
      </w:tr>
      <w:tr w:rsidR="00A2364E" w:rsidRPr="008F69F0" w:rsidTr="00A2364E">
        <w:trPr>
          <w:trHeight w:val="5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浙江新市油脂股份有限公司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食用植物油加工企业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食用植物油加工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14.33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>
              <w:rPr>
                <w:rStyle w:val="NormalCharacter"/>
                <w:rFonts w:ascii="仿宋_GB2312" w:eastAsia="仿宋_GB2312" w:hAnsi="仿宋" w:hint="eastAsia"/>
                <w:szCs w:val="21"/>
              </w:rPr>
              <w:t>29.85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德清县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傅安民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>
              <w:rPr>
                <w:rStyle w:val="NormalCharacter"/>
                <w:rFonts w:ascii="仿宋_GB2312" w:eastAsia="仿宋_GB2312" w:hAnsi="仿宋" w:hint="eastAsia"/>
                <w:szCs w:val="21"/>
              </w:rPr>
              <w:t>湖州市德清县新</w:t>
            </w:r>
            <w:proofErr w:type="gramStart"/>
            <w:r>
              <w:rPr>
                <w:rStyle w:val="NormalCharacter"/>
                <w:rFonts w:ascii="仿宋_GB2312" w:eastAsia="仿宋_GB2312" w:hAnsi="仿宋" w:hint="eastAsia"/>
                <w:szCs w:val="21"/>
              </w:rPr>
              <w:t>市镇环</w:t>
            </w:r>
            <w:proofErr w:type="gramEnd"/>
            <w:r>
              <w:rPr>
                <w:rStyle w:val="NormalCharacter"/>
                <w:rFonts w:ascii="仿宋_GB2312" w:eastAsia="仿宋_GB2312" w:hAnsi="仿宋" w:hint="eastAsia"/>
                <w:szCs w:val="21"/>
              </w:rPr>
              <w:t>东路8号</w:t>
            </w:r>
          </w:p>
        </w:tc>
      </w:tr>
      <w:tr w:rsidR="00A2364E" w:rsidRPr="008F69F0" w:rsidTr="00A2364E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浙江省</w:t>
            </w:r>
            <w:proofErr w:type="gramStart"/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德清县鸿利</w:t>
            </w:r>
            <w:proofErr w:type="gramEnd"/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饲料有限公司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粮食加工企业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饲料加工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1.84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1.42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德清县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许则良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湖州市德清县乾元</w:t>
            </w:r>
            <w:proofErr w:type="gramStart"/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镇乾龙</w:t>
            </w:r>
            <w:proofErr w:type="gramEnd"/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开发区</w:t>
            </w:r>
          </w:p>
        </w:tc>
      </w:tr>
      <w:tr w:rsidR="00A2364E" w:rsidRPr="008F69F0" w:rsidTr="00A2364E">
        <w:trPr>
          <w:trHeight w:val="6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浙江德利饲料有限公司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粮食加工企业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饲料加工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1.1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1.66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德清县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许德龙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湖州市德清县乾元镇</w:t>
            </w:r>
            <w:proofErr w:type="gramStart"/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苕</w:t>
            </w:r>
            <w:proofErr w:type="gramEnd"/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溪东路988号</w:t>
            </w:r>
          </w:p>
        </w:tc>
      </w:tr>
      <w:tr w:rsidR="00A2364E" w:rsidRPr="008F69F0" w:rsidTr="00A2364E">
        <w:trPr>
          <w:trHeight w:val="5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德清县元华饲料贸易有限公司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粮食贸易企业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粮食贸易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14.08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德清县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申屠志平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湖州市德清县</w:t>
            </w:r>
            <w:proofErr w:type="gramStart"/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武康镇永</w:t>
            </w:r>
            <w:proofErr w:type="gramEnd"/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平南路395-397号</w:t>
            </w:r>
          </w:p>
        </w:tc>
      </w:tr>
      <w:tr w:rsidR="00A2364E" w:rsidRPr="008F69F0" w:rsidTr="00A2364E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长兴振华粮油有限公司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粮食加工企业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大米加工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0.78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0.7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长兴县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陈勇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>
              <w:rPr>
                <w:rStyle w:val="NormalCharacter"/>
                <w:rFonts w:ascii="仿宋_GB2312" w:eastAsia="仿宋_GB2312" w:hAnsi="仿宋" w:hint="eastAsia"/>
                <w:szCs w:val="21"/>
              </w:rPr>
              <w:t>湖州市</w:t>
            </w: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长兴县和平镇便民路12号</w:t>
            </w:r>
          </w:p>
        </w:tc>
      </w:tr>
      <w:tr w:rsidR="00A2364E" w:rsidRPr="008F69F0" w:rsidTr="00A2364E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"/>
                <w:szCs w:val="21"/>
              </w:rPr>
            </w:pPr>
            <w:r w:rsidRPr="008F69F0">
              <w:rPr>
                <w:rStyle w:val="NormalCharacter"/>
                <w:rFonts w:ascii="仿宋_GB2312" w:eastAsia="仿宋_GB2312" w:hAnsi="仿宋" w:hint="eastAsia"/>
                <w:szCs w:val="21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 w:rsidRPr="008F69F0">
              <w:rPr>
                <w:rFonts w:ascii="仿宋_GB2312" w:eastAsia="仿宋_GB2312" w:hAnsi="仿宋" w:hint="eastAsia"/>
                <w:szCs w:val="21"/>
              </w:rPr>
              <w:t>浙江播恩生物技术</w:t>
            </w:r>
            <w:proofErr w:type="gramEnd"/>
            <w:r w:rsidRPr="008F69F0">
              <w:rPr>
                <w:rFonts w:ascii="仿宋_GB2312" w:eastAsia="仿宋_GB2312" w:hAnsi="仿宋" w:hint="eastAsia"/>
                <w:szCs w:val="21"/>
              </w:rPr>
              <w:t>有限公司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粮食加工企业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饲料加工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 xml:space="preserve">6.12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5.9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长兴县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 w:rsidRPr="008F69F0">
              <w:rPr>
                <w:rFonts w:ascii="仿宋_GB2312" w:eastAsia="仿宋_GB2312" w:hAnsi="仿宋" w:hint="eastAsia"/>
                <w:szCs w:val="21"/>
              </w:rPr>
              <w:t>邹</w:t>
            </w:r>
            <w:proofErr w:type="gramEnd"/>
            <w:r w:rsidRPr="008F69F0">
              <w:rPr>
                <w:rFonts w:ascii="仿宋_GB2312" w:eastAsia="仿宋_GB2312" w:hAnsi="仿宋" w:hint="eastAsia"/>
                <w:szCs w:val="21"/>
              </w:rPr>
              <w:t>新华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湖州市</w:t>
            </w:r>
            <w:r w:rsidRPr="008F69F0">
              <w:rPr>
                <w:rFonts w:ascii="仿宋_GB2312" w:eastAsia="仿宋_GB2312" w:hAnsi="仿宋" w:hint="eastAsia"/>
                <w:szCs w:val="21"/>
              </w:rPr>
              <w:t>长兴县林城镇连心村</w:t>
            </w:r>
          </w:p>
        </w:tc>
      </w:tr>
      <w:tr w:rsidR="00A2364E" w:rsidRPr="008F69F0" w:rsidTr="00A2364E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浙江禾诚生物科技有限公司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  <w:lang w:val="en"/>
              </w:rPr>
            </w:pPr>
            <w:r>
              <w:rPr>
                <w:rFonts w:ascii="仿宋_GB2312" w:eastAsia="仿宋_GB2312" w:hAnsi="仿宋" w:hint="eastAsia"/>
                <w:szCs w:val="21"/>
                <w:lang w:val="en"/>
              </w:rPr>
              <w:t>粮食</w:t>
            </w:r>
            <w:r w:rsidRPr="008F69F0">
              <w:rPr>
                <w:rFonts w:ascii="仿宋_GB2312" w:eastAsia="仿宋_GB2312" w:hAnsi="仿宋" w:hint="eastAsia"/>
                <w:szCs w:val="21"/>
                <w:lang w:val="en"/>
              </w:rPr>
              <w:t>加工企业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转化加工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 xml:space="preserve">2.0630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4.67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安吉县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8F69F0">
              <w:rPr>
                <w:rFonts w:ascii="仿宋_GB2312" w:eastAsia="仿宋_GB2312" w:hAnsi="仿宋" w:hint="eastAsia"/>
                <w:szCs w:val="21"/>
              </w:rPr>
              <w:t>陈勇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4E" w:rsidRPr="008F69F0" w:rsidRDefault="00A2364E" w:rsidP="008F69F0">
            <w:pPr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湖州市</w:t>
            </w:r>
            <w:r w:rsidRPr="008F69F0">
              <w:rPr>
                <w:rFonts w:ascii="仿宋_GB2312" w:eastAsia="仿宋_GB2312" w:hAnsi="仿宋" w:hint="eastAsia"/>
                <w:szCs w:val="21"/>
              </w:rPr>
              <w:t>安吉县临港经济区晓</w:t>
            </w:r>
            <w:proofErr w:type="gramStart"/>
            <w:r w:rsidRPr="008F69F0">
              <w:rPr>
                <w:rFonts w:ascii="仿宋_GB2312" w:eastAsia="仿宋_GB2312" w:hAnsi="仿宋" w:hint="eastAsia"/>
                <w:szCs w:val="21"/>
              </w:rPr>
              <w:t>墅</w:t>
            </w:r>
            <w:proofErr w:type="gramEnd"/>
            <w:r w:rsidRPr="008F69F0">
              <w:rPr>
                <w:rFonts w:ascii="仿宋_GB2312" w:eastAsia="仿宋_GB2312" w:hAnsi="仿宋" w:hint="eastAsia"/>
                <w:szCs w:val="21"/>
              </w:rPr>
              <w:t>工业园桃园路</w:t>
            </w:r>
          </w:p>
        </w:tc>
      </w:tr>
    </w:tbl>
    <w:p w:rsidR="00F23CAD" w:rsidRPr="003047E7" w:rsidRDefault="00F23CAD"/>
    <w:sectPr w:rsidR="00F23CAD" w:rsidRPr="003047E7" w:rsidSect="00C55ADB">
      <w:pgSz w:w="16838" w:h="11906" w:orient="landscape"/>
      <w:pgMar w:top="1644" w:right="1701" w:bottom="164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39" w:rsidRDefault="00386A39" w:rsidP="00C55ADB">
      <w:r>
        <w:separator/>
      </w:r>
    </w:p>
  </w:endnote>
  <w:endnote w:type="continuationSeparator" w:id="0">
    <w:p w:rsidR="00386A39" w:rsidRDefault="00386A39" w:rsidP="00C5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39" w:rsidRDefault="00386A39" w:rsidP="00C55ADB">
      <w:r>
        <w:separator/>
      </w:r>
    </w:p>
  </w:footnote>
  <w:footnote w:type="continuationSeparator" w:id="0">
    <w:p w:rsidR="00386A39" w:rsidRDefault="00386A39" w:rsidP="00C55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62"/>
    <w:rsid w:val="001F625A"/>
    <w:rsid w:val="003047E7"/>
    <w:rsid w:val="00386A39"/>
    <w:rsid w:val="004B20CE"/>
    <w:rsid w:val="00574818"/>
    <w:rsid w:val="005D6860"/>
    <w:rsid w:val="00700820"/>
    <w:rsid w:val="007163A0"/>
    <w:rsid w:val="00823F03"/>
    <w:rsid w:val="008F69F0"/>
    <w:rsid w:val="009521D2"/>
    <w:rsid w:val="009D285B"/>
    <w:rsid w:val="00A2364E"/>
    <w:rsid w:val="00B33683"/>
    <w:rsid w:val="00C55ADB"/>
    <w:rsid w:val="00DC3B62"/>
    <w:rsid w:val="00F23CAD"/>
    <w:rsid w:val="00F5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rsid w:val="00C55ADB"/>
    <w:pPr>
      <w:jc w:val="both"/>
      <w:textAlignment w:val="baseline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AD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A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ADB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ADB"/>
    <w:rPr>
      <w:sz w:val="18"/>
      <w:szCs w:val="18"/>
    </w:rPr>
  </w:style>
  <w:style w:type="character" w:customStyle="1" w:styleId="NormalCharacter">
    <w:name w:val="NormalCharacter"/>
    <w:rsid w:val="00C55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rsid w:val="00C55ADB"/>
    <w:pPr>
      <w:jc w:val="both"/>
      <w:textAlignment w:val="baseline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AD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A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ADB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ADB"/>
    <w:rPr>
      <w:sz w:val="18"/>
      <w:szCs w:val="18"/>
    </w:rPr>
  </w:style>
  <w:style w:type="character" w:customStyle="1" w:styleId="NormalCharacter">
    <w:name w:val="NormalCharacter"/>
    <w:rsid w:val="00C5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2021-12-17T07:48:00Z</dcterms:created>
  <dcterms:modified xsi:type="dcterms:W3CDTF">2021-12-23T02:06:00Z</dcterms:modified>
</cp:coreProperties>
</file>