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F7" w:rsidRPr="007B65F7" w:rsidRDefault="007B65F7" w:rsidP="007B65F7">
      <w:pPr>
        <w:spacing w:line="560" w:lineRule="exact"/>
        <w:ind w:firstLineChars="200" w:firstLine="640"/>
        <w:rPr>
          <w:rFonts w:ascii="仿宋_GB2312" w:eastAsia="仿宋_GB2312" w:hint="eastAsia"/>
          <w:sz w:val="32"/>
          <w:szCs w:val="32"/>
        </w:rPr>
      </w:pPr>
      <w:r w:rsidRPr="007B65F7">
        <w:rPr>
          <w:rFonts w:ascii="仿宋_GB2312" w:eastAsia="仿宋_GB2312" w:hint="eastAsia"/>
          <w:sz w:val="32"/>
          <w:szCs w:val="32"/>
        </w:rPr>
        <w:t>为规范义务教育阶段学校招生秩序，保障我区适龄儿童、少年享受公平优质教育，根据《中华人民共和国义务教育法》、《浙江省义务教育条例》、《浙江省人民政府关于进一步加强和改进进城务工人员子女教育工作的意见》、《浙江省教育厅办公室关于做好2021年义务教育阶段学校招生入学工作的通知》等政策法规，结合我区实际，特制定本方案：</w:t>
      </w:r>
    </w:p>
    <w:p w:rsidR="007B65F7" w:rsidRPr="007B65F7" w:rsidRDefault="007B65F7" w:rsidP="007B65F7">
      <w:pPr>
        <w:spacing w:line="560" w:lineRule="exact"/>
        <w:ind w:firstLineChars="200" w:firstLine="643"/>
        <w:rPr>
          <w:rFonts w:ascii="仿宋_GB2312" w:eastAsia="仿宋_GB2312" w:hint="eastAsia"/>
          <w:b/>
          <w:sz w:val="32"/>
          <w:szCs w:val="32"/>
        </w:rPr>
      </w:pPr>
      <w:r w:rsidRPr="007B65F7">
        <w:rPr>
          <w:rFonts w:ascii="仿宋_GB2312" w:eastAsia="仿宋_GB2312" w:hint="eastAsia"/>
          <w:b/>
          <w:sz w:val="32"/>
          <w:szCs w:val="32"/>
        </w:rPr>
        <w:t>一、指导思想</w:t>
      </w:r>
    </w:p>
    <w:p w:rsidR="007B65F7" w:rsidRPr="007B65F7" w:rsidRDefault="007B65F7" w:rsidP="007B65F7">
      <w:pPr>
        <w:spacing w:line="560" w:lineRule="exact"/>
        <w:ind w:firstLineChars="200" w:firstLine="640"/>
        <w:rPr>
          <w:rFonts w:ascii="仿宋_GB2312" w:eastAsia="仿宋_GB2312" w:hint="eastAsia"/>
          <w:sz w:val="32"/>
          <w:szCs w:val="32"/>
        </w:rPr>
      </w:pPr>
      <w:r w:rsidRPr="007B65F7">
        <w:rPr>
          <w:rFonts w:ascii="仿宋_GB2312" w:eastAsia="仿宋_GB2312" w:hint="eastAsia"/>
          <w:sz w:val="32"/>
          <w:szCs w:val="32"/>
        </w:rPr>
        <w:t>坚持以办人民满意的教育为宗旨，切实规范义务教育阶段学校办学行为，保障适龄儿童、少年的合法权益，遵循公正、公平、公开的招生原则，全面促进义务段公办民办学校教育优质均衡、和谐发展。</w:t>
      </w:r>
    </w:p>
    <w:p w:rsidR="007B65F7" w:rsidRDefault="007B65F7" w:rsidP="007B65F7">
      <w:pPr>
        <w:spacing w:line="560" w:lineRule="exact"/>
        <w:ind w:firstLineChars="200" w:firstLine="643"/>
        <w:rPr>
          <w:rFonts w:ascii="仿宋_GB2312" w:eastAsia="仿宋_GB2312" w:hint="eastAsia"/>
          <w:b/>
          <w:bCs/>
          <w:sz w:val="32"/>
          <w:szCs w:val="32"/>
        </w:rPr>
      </w:pPr>
      <w:r w:rsidRPr="007B65F7">
        <w:rPr>
          <w:rFonts w:ascii="仿宋_GB2312" w:eastAsia="仿宋_GB2312" w:hint="eastAsia"/>
          <w:b/>
          <w:bCs/>
          <w:sz w:val="32"/>
          <w:szCs w:val="32"/>
        </w:rPr>
        <w:t>二、招生原则</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w:t>
      </w:r>
      <w:proofErr w:type="gramStart"/>
      <w:r>
        <w:rPr>
          <w:rFonts w:ascii="仿宋_GB2312" w:eastAsia="仿宋_GB2312" w:hint="eastAsia"/>
          <w:b/>
          <w:bCs/>
          <w:sz w:val="32"/>
          <w:szCs w:val="32"/>
        </w:rPr>
        <w:t>一</w:t>
      </w:r>
      <w:proofErr w:type="gramEnd"/>
      <w:r>
        <w:rPr>
          <w:rFonts w:ascii="仿宋_GB2312" w:eastAsia="仿宋_GB2312" w:hint="eastAsia"/>
          <w:b/>
          <w:bCs/>
          <w:sz w:val="32"/>
          <w:szCs w:val="32"/>
        </w:rPr>
        <w:t>)属地管理原则</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义务教育管理体制和我区义务教育实际情况，适龄儿童、少年由区教育局和户籍所在镇（开发区、街道）人民政府负责安排入学。各镇（开发区、街道）、学校要切实履行义务教育法定职责，加强落实联控联保工作机制，保障适龄儿童、少年全部入学。</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(二)就近入学原则</w:t>
      </w:r>
    </w:p>
    <w:p w:rsidR="007B65F7" w:rsidRDefault="007B65F7" w:rsidP="007B65F7">
      <w:pPr>
        <w:spacing w:line="560" w:lineRule="exact"/>
        <w:rPr>
          <w:rFonts w:ascii="仿宋_GB2312" w:eastAsia="仿宋_GB2312" w:hint="eastAsia"/>
          <w:sz w:val="32"/>
          <w:szCs w:val="32"/>
        </w:rPr>
      </w:pPr>
      <w:r>
        <w:rPr>
          <w:rFonts w:ascii="仿宋_GB2312" w:eastAsia="仿宋_GB2312" w:hint="eastAsia"/>
          <w:b/>
          <w:bCs/>
          <w:sz w:val="32"/>
          <w:szCs w:val="32"/>
        </w:rPr>
        <w:t xml:space="preserve">    </w:t>
      </w:r>
      <w:r>
        <w:rPr>
          <w:rFonts w:ascii="仿宋_GB2312" w:eastAsia="仿宋_GB2312" w:hint="eastAsia"/>
          <w:sz w:val="32"/>
          <w:szCs w:val="32"/>
        </w:rPr>
        <w:t>适龄儿童、少年免试入学，各镇（开发区、街道）、学校应当保障适龄儿童、少年在户籍所在地学校就近入学。父母或者其他法定监护人在非户籍所在地工作或者居住的适龄儿童、少年，按其监护人</w:t>
      </w:r>
      <w:r>
        <w:rPr>
          <w:rFonts w:ascii="仿宋_GB2312" w:eastAsia="仿宋_GB2312" w:hint="eastAsia"/>
          <w:b/>
          <w:bCs/>
          <w:sz w:val="32"/>
          <w:szCs w:val="32"/>
        </w:rPr>
        <w:t>权利义务对等、梯度服务原则</w:t>
      </w:r>
      <w:r>
        <w:rPr>
          <w:rFonts w:ascii="仿宋_GB2312" w:eastAsia="仿宋_GB2312" w:hint="eastAsia"/>
          <w:sz w:val="32"/>
          <w:szCs w:val="32"/>
        </w:rPr>
        <w:t>积极安排入学，保障持有居住证的随迁子女应入尽入。</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lastRenderedPageBreak/>
        <w:t>(三)公民办学校公平发展原则</w:t>
      </w:r>
    </w:p>
    <w:p w:rsidR="007B65F7" w:rsidRDefault="007B65F7" w:rsidP="007B65F7">
      <w:pPr>
        <w:spacing w:line="560" w:lineRule="exact"/>
        <w:rPr>
          <w:rFonts w:ascii="仿宋_GB2312" w:eastAsia="仿宋_GB2312" w:hint="eastAsia"/>
          <w:sz w:val="32"/>
          <w:szCs w:val="32"/>
        </w:rPr>
      </w:pPr>
      <w:r>
        <w:rPr>
          <w:rFonts w:ascii="仿宋_GB2312" w:eastAsia="仿宋_GB2312" w:hint="eastAsia"/>
          <w:b/>
          <w:bCs/>
          <w:sz w:val="32"/>
          <w:szCs w:val="32"/>
        </w:rPr>
        <w:t xml:space="preserve">    </w:t>
      </w:r>
      <w:r>
        <w:rPr>
          <w:rFonts w:ascii="仿宋_GB2312" w:eastAsia="仿宋_GB2312" w:hint="eastAsia"/>
          <w:sz w:val="32"/>
          <w:szCs w:val="32"/>
        </w:rPr>
        <w:t>民办义务教育学校招生纳入审批地教育局统一管理，</w:t>
      </w:r>
      <w:r>
        <w:rPr>
          <w:rFonts w:ascii="仿宋_GB2312" w:eastAsia="仿宋_GB2312" w:hint="eastAsia"/>
          <w:color w:val="000000"/>
          <w:sz w:val="32"/>
          <w:szCs w:val="32"/>
        </w:rPr>
        <w:t>公办民办学校实行</w:t>
      </w:r>
      <w:r>
        <w:rPr>
          <w:rFonts w:ascii="仿宋_GB2312" w:eastAsia="仿宋_GB2312" w:hint="eastAsia"/>
          <w:b/>
          <w:bCs/>
          <w:color w:val="000000"/>
          <w:sz w:val="32"/>
          <w:szCs w:val="32"/>
        </w:rPr>
        <w:t>同步开始报名、同步开展录取、同步注册学籍</w:t>
      </w:r>
      <w:r>
        <w:rPr>
          <w:rFonts w:ascii="仿宋_GB2312" w:eastAsia="仿宋_GB2312" w:hint="eastAsia"/>
          <w:color w:val="000000"/>
          <w:sz w:val="32"/>
          <w:szCs w:val="32"/>
        </w:rPr>
        <w:t>。</w:t>
      </w:r>
      <w:r>
        <w:rPr>
          <w:rFonts w:ascii="仿宋_GB2312" w:eastAsia="仿宋_GB2312" w:hint="eastAsia"/>
          <w:sz w:val="32"/>
          <w:szCs w:val="32"/>
        </w:rPr>
        <w:t>公办民办学校互不享有招生特权，符合公办学校招生报名条件的适龄儿童、少年都可以参加我区民办学校的招生报名。坚持公办学校在学区范围内招生，民办学校在审批地范围内招生。</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(四)</w:t>
      </w:r>
      <w:proofErr w:type="gramStart"/>
      <w:r>
        <w:rPr>
          <w:rFonts w:ascii="仿宋_GB2312" w:eastAsia="仿宋_GB2312" w:hint="eastAsia"/>
          <w:b/>
          <w:bCs/>
          <w:sz w:val="32"/>
          <w:szCs w:val="32"/>
        </w:rPr>
        <w:t>户房一致</w:t>
      </w:r>
      <w:proofErr w:type="gramEnd"/>
      <w:r>
        <w:rPr>
          <w:rFonts w:ascii="仿宋_GB2312" w:eastAsia="仿宋_GB2312" w:hint="eastAsia"/>
          <w:b/>
          <w:bCs/>
          <w:sz w:val="32"/>
          <w:szCs w:val="32"/>
        </w:rPr>
        <w:t>优先原则</w:t>
      </w:r>
    </w:p>
    <w:p w:rsidR="007B65F7" w:rsidRDefault="007B65F7" w:rsidP="007B65F7">
      <w:pPr>
        <w:spacing w:line="560" w:lineRule="exact"/>
        <w:rPr>
          <w:rFonts w:ascii="仿宋_GB2312" w:eastAsia="仿宋_GB2312" w:hint="eastAsia"/>
          <w:b/>
          <w:bCs/>
          <w:sz w:val="32"/>
          <w:szCs w:val="32"/>
        </w:rPr>
      </w:pPr>
      <w:r>
        <w:rPr>
          <w:rFonts w:ascii="仿宋_GB2312" w:eastAsia="仿宋_GB2312" w:hint="eastAsia"/>
          <w:b/>
          <w:bCs/>
          <w:sz w:val="32"/>
          <w:szCs w:val="32"/>
        </w:rPr>
        <w:t xml:space="preserve">    </w:t>
      </w:r>
      <w:r>
        <w:rPr>
          <w:rFonts w:ascii="仿宋_GB2312" w:eastAsia="仿宋_GB2312" w:hint="eastAsia"/>
          <w:sz w:val="32"/>
          <w:szCs w:val="32"/>
        </w:rPr>
        <w:t>当公办学校学区范围内符合条件报名人数超过招生计划数时，按照“户房一致优先”原则排列先后顺序录取。未能录取的学生，由区教育局、当地镇（开发区、街道）人民政府按照相对就近原则统筹安排至附近学校就读。</w:t>
      </w:r>
    </w:p>
    <w:p w:rsidR="007B65F7" w:rsidRDefault="007B65F7" w:rsidP="007B65F7">
      <w:pPr>
        <w:spacing w:line="460" w:lineRule="exact"/>
        <w:ind w:firstLineChars="196" w:firstLine="630"/>
        <w:rPr>
          <w:rFonts w:ascii="仿宋_GB2312" w:eastAsia="仿宋_GB2312" w:hint="eastAsia"/>
          <w:b/>
          <w:bCs/>
          <w:sz w:val="30"/>
          <w:szCs w:val="30"/>
        </w:rPr>
      </w:pPr>
      <w:r>
        <w:rPr>
          <w:rFonts w:ascii="仿宋_GB2312" w:eastAsia="仿宋_GB2312" w:hint="eastAsia"/>
          <w:b/>
          <w:sz w:val="32"/>
          <w:szCs w:val="32"/>
        </w:rPr>
        <w:t xml:space="preserve"> </w:t>
      </w:r>
      <w:r>
        <w:rPr>
          <w:rFonts w:ascii="仿宋_GB2312" w:eastAsia="仿宋_GB2312" w:hint="eastAsia"/>
          <w:b/>
          <w:bCs/>
          <w:sz w:val="30"/>
          <w:szCs w:val="30"/>
        </w:rPr>
        <w:t>三、招生计划</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2021年计划招收小学一年级新生107个教学班，初中一年级新生88个教学班，各校计划招生人数详见附件1。</w:t>
      </w:r>
    </w:p>
    <w:p w:rsidR="007B65F7" w:rsidRDefault="007B65F7" w:rsidP="007B65F7">
      <w:pPr>
        <w:spacing w:line="560" w:lineRule="exact"/>
        <w:ind w:firstLineChars="250" w:firstLine="803"/>
        <w:rPr>
          <w:rFonts w:ascii="仿宋_GB2312" w:eastAsia="仿宋_GB2312" w:hint="eastAsia"/>
          <w:b/>
          <w:sz w:val="32"/>
          <w:szCs w:val="32"/>
        </w:rPr>
      </w:pPr>
      <w:r>
        <w:rPr>
          <w:rFonts w:ascii="仿宋_GB2312" w:eastAsia="仿宋_GB2312" w:hint="eastAsia"/>
          <w:b/>
          <w:sz w:val="32"/>
          <w:szCs w:val="32"/>
        </w:rPr>
        <w:t>四、招生对象</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小学新生：</w:t>
      </w:r>
      <w:r>
        <w:rPr>
          <w:rFonts w:ascii="仿宋_GB2312" w:eastAsia="仿宋_GB2312" w:hint="eastAsia"/>
          <w:sz w:val="32"/>
          <w:szCs w:val="32"/>
        </w:rPr>
        <w:t>小学一年级新生入学年龄为6周岁，</w:t>
      </w:r>
      <w:r>
        <w:rPr>
          <w:rFonts w:ascii="仿宋_GB2312" w:eastAsia="仿宋_GB2312" w:hint="eastAsia"/>
          <w:color w:val="000000"/>
          <w:sz w:val="32"/>
          <w:szCs w:val="32"/>
        </w:rPr>
        <w:t>即2014年9月1日--2015年8月31日之间出生的学龄儿童(以下简称新生)</w:t>
      </w:r>
      <w:r>
        <w:rPr>
          <w:rFonts w:ascii="仿宋_GB2312" w:eastAsia="仿宋_GB2312" w:hint="eastAsia"/>
          <w:sz w:val="32"/>
          <w:szCs w:val="32"/>
        </w:rPr>
        <w:t>。</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初中新生：</w:t>
      </w:r>
      <w:r>
        <w:rPr>
          <w:rFonts w:ascii="仿宋_GB2312" w:eastAsia="仿宋_GB2312" w:hint="eastAsia"/>
          <w:sz w:val="32"/>
          <w:szCs w:val="32"/>
        </w:rPr>
        <w:t>初中一年级新生招生对象为2021年应届小学毕业生（以下简称新生）。</w:t>
      </w:r>
    </w:p>
    <w:p w:rsidR="007B65F7" w:rsidRDefault="007B65F7" w:rsidP="007B65F7">
      <w:pPr>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五、报名方式</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新生报名采用网上登记方式。具体操作方法可关注“南浔教育”</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推出的“报名指南”。</w:t>
      </w:r>
    </w:p>
    <w:p w:rsidR="007B65F7" w:rsidRDefault="007B65F7" w:rsidP="007B65F7">
      <w:pPr>
        <w:autoSpaceDE w:val="0"/>
        <w:spacing w:line="500" w:lineRule="exact"/>
        <w:ind w:firstLineChars="200" w:firstLine="643"/>
        <w:jc w:val="left"/>
        <w:rPr>
          <w:rFonts w:ascii="仿宋_GB2312" w:eastAsia="仿宋_GB2312" w:hint="eastAsia"/>
          <w:sz w:val="32"/>
          <w:szCs w:val="32"/>
        </w:rPr>
      </w:pPr>
      <w:r>
        <w:rPr>
          <w:rFonts w:ascii="仿宋_GB2312" w:eastAsia="仿宋_GB2312" w:hint="eastAsia"/>
          <w:b/>
          <w:bCs/>
          <w:sz w:val="32"/>
          <w:szCs w:val="32"/>
        </w:rPr>
        <w:t>手机报名方法。</w:t>
      </w:r>
      <w:r>
        <w:rPr>
          <w:rFonts w:ascii="仿宋_GB2312" w:eastAsia="仿宋_GB2312" w:hint="eastAsia"/>
          <w:sz w:val="32"/>
          <w:szCs w:val="32"/>
        </w:rPr>
        <w:t>下载安装“浙里办”APP，实名注册并</w:t>
      </w:r>
      <w:r>
        <w:rPr>
          <w:rFonts w:ascii="仿宋_GB2312" w:eastAsia="仿宋_GB2312" w:hint="eastAsia"/>
          <w:sz w:val="32"/>
          <w:szCs w:val="32"/>
        </w:rPr>
        <w:lastRenderedPageBreak/>
        <w:t>登录，首页定位“湖州市南浔区”——直接搜索“义务教育阶段学校学生入学”——点击“在线办理”——选择“湖州市南浔区”——进入“湖州市南浔区招生报名系统”报名。</w:t>
      </w:r>
      <w:r>
        <w:rPr>
          <w:rFonts w:ascii="仿宋_GB2312" w:eastAsia="仿宋_GB2312" w:hint="eastAsia"/>
          <w:sz w:val="32"/>
          <w:szCs w:val="32"/>
        </w:rPr>
        <w:br/>
        <w:t xml:space="preserve">    </w:t>
      </w:r>
      <w:r>
        <w:rPr>
          <w:rFonts w:ascii="仿宋_GB2312" w:eastAsia="仿宋_GB2312" w:hint="eastAsia"/>
          <w:b/>
          <w:bCs/>
          <w:sz w:val="32"/>
          <w:szCs w:val="32"/>
        </w:rPr>
        <w:t>电脑报名方法。</w:t>
      </w:r>
      <w:r>
        <w:rPr>
          <w:rFonts w:ascii="仿宋_GB2312" w:eastAsia="仿宋_GB2312" w:hint="eastAsia"/>
          <w:sz w:val="32"/>
          <w:szCs w:val="32"/>
        </w:rPr>
        <w:t>百度搜索“浙江政务服务网”，实名注册并登录，首页定位“湖州市南浔区”——直接搜索“义务教育阶段学校学生入学”——点击“在线办理”——选择“湖州市南浔区”——进入“湖州市南浔区招生报名系统”报名。</w:t>
      </w:r>
    </w:p>
    <w:p w:rsidR="007B65F7" w:rsidRDefault="007B65F7" w:rsidP="007B65F7">
      <w:pPr>
        <w:spacing w:line="460" w:lineRule="exact"/>
        <w:ind w:firstLineChars="200" w:firstLine="643"/>
        <w:rPr>
          <w:rFonts w:ascii="仿宋_GB2312" w:eastAsia="仿宋_GB2312" w:hint="eastAsia"/>
          <w:b/>
          <w:sz w:val="32"/>
          <w:szCs w:val="32"/>
        </w:rPr>
      </w:pPr>
      <w:r>
        <w:rPr>
          <w:rFonts w:ascii="仿宋_GB2312" w:eastAsia="仿宋_GB2312" w:hint="eastAsia"/>
          <w:b/>
          <w:sz w:val="32"/>
          <w:szCs w:val="32"/>
        </w:rPr>
        <w:t>六、招生办法</w:t>
      </w:r>
    </w:p>
    <w:p w:rsidR="007B65F7" w:rsidRDefault="007B65F7" w:rsidP="007B65F7">
      <w:pPr>
        <w:spacing w:line="460" w:lineRule="exact"/>
        <w:ind w:firstLineChars="200" w:firstLine="643"/>
        <w:rPr>
          <w:rFonts w:ascii="仿宋_GB2312" w:eastAsia="仿宋_GB2312" w:hint="eastAsia"/>
          <w:bCs/>
          <w:sz w:val="32"/>
          <w:szCs w:val="32"/>
        </w:rPr>
      </w:pPr>
      <w:r>
        <w:rPr>
          <w:rFonts w:ascii="仿宋_GB2312" w:eastAsia="仿宋_GB2312" w:hint="eastAsia"/>
          <w:b/>
          <w:sz w:val="32"/>
          <w:szCs w:val="32"/>
        </w:rPr>
        <w:t>（一）公办学校招生办法</w:t>
      </w:r>
    </w:p>
    <w:p w:rsidR="007B65F7" w:rsidRDefault="007B65F7" w:rsidP="007B65F7">
      <w:pPr>
        <w:spacing w:line="460" w:lineRule="exact"/>
        <w:ind w:firstLineChars="200" w:firstLine="643"/>
        <w:rPr>
          <w:rFonts w:ascii="仿宋_GB2312" w:eastAsia="仿宋_GB2312" w:hint="eastAsia"/>
          <w:b/>
          <w:sz w:val="32"/>
          <w:szCs w:val="32"/>
        </w:rPr>
      </w:pPr>
      <w:r>
        <w:rPr>
          <w:rFonts w:ascii="仿宋_GB2312" w:eastAsia="仿宋_GB2312" w:hint="eastAsia"/>
          <w:b/>
          <w:sz w:val="32"/>
          <w:szCs w:val="32"/>
        </w:rPr>
        <w:t>1.相关规定</w:t>
      </w:r>
    </w:p>
    <w:p w:rsidR="007B65F7" w:rsidRDefault="007B65F7" w:rsidP="007B65F7">
      <w:pPr>
        <w:spacing w:line="560" w:lineRule="exact"/>
        <w:ind w:firstLineChars="200" w:firstLine="643"/>
        <w:rPr>
          <w:rFonts w:ascii="仿宋_GB2312" w:eastAsia="仿宋_GB2312" w:hint="eastAsia"/>
          <w:b/>
          <w:sz w:val="32"/>
          <w:szCs w:val="32"/>
        </w:rPr>
      </w:pPr>
      <w:r>
        <w:rPr>
          <w:rFonts w:ascii="仿宋_GB2312" w:eastAsia="仿宋_GB2312" w:hint="eastAsia"/>
          <w:b/>
          <w:bCs/>
          <w:sz w:val="32"/>
          <w:szCs w:val="32"/>
        </w:rPr>
        <w:t>办理截止时间：</w:t>
      </w:r>
      <w:r>
        <w:rPr>
          <w:rFonts w:ascii="仿宋_GB2312" w:eastAsia="仿宋_GB2312" w:hint="eastAsia"/>
          <w:sz w:val="32"/>
          <w:szCs w:val="32"/>
        </w:rPr>
        <w:t>户籍迁入、房屋产权证办证、父母的社会养老保险和浙江省居住证办理等时间统一截止为2021年6月30日。</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材料审核形式：</w:t>
      </w:r>
      <w:r>
        <w:rPr>
          <w:rFonts w:ascii="仿宋_GB2312" w:eastAsia="仿宋_GB2312" w:hint="eastAsia"/>
          <w:sz w:val="32"/>
          <w:szCs w:val="32"/>
        </w:rPr>
        <w:t>审核时户籍信息、住房信息、社保信息分别与区公安分局、自然资源和规划局、人力资源和社会保障局数据库比对，以比对结果为准。</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相关政策安置：</w:t>
      </w:r>
      <w:r>
        <w:rPr>
          <w:rFonts w:ascii="仿宋_GB2312" w:eastAsia="仿宋_GB2312" w:hint="eastAsia"/>
          <w:sz w:val="32"/>
          <w:szCs w:val="32"/>
        </w:rPr>
        <w:t>符合政策类优待的新生，即包括驻</w:t>
      </w:r>
      <w:proofErr w:type="gramStart"/>
      <w:r>
        <w:rPr>
          <w:rFonts w:ascii="仿宋_GB2312" w:eastAsia="仿宋_GB2312" w:hint="eastAsia"/>
          <w:sz w:val="32"/>
          <w:szCs w:val="32"/>
        </w:rPr>
        <w:t>浔</w:t>
      </w:r>
      <w:proofErr w:type="gramEnd"/>
      <w:r>
        <w:rPr>
          <w:rFonts w:ascii="仿宋_GB2312" w:eastAsia="仿宋_GB2312" w:hint="eastAsia"/>
          <w:sz w:val="32"/>
          <w:szCs w:val="32"/>
        </w:rPr>
        <w:t>部队随军子女、港澳台胞子女、华侨子女、招商引资投资者子女、引进人才子女、援鄂援外一线医务人员子女、九年一贯制学校直升生等，此类新生于2021年6月26日—7月5日直接到教育局招生办报名，需提供经有关部门确认盖章的就读申请表与佐证材料，审核通过后，按相关政策规定统筹安排。</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2.入学条件</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（1）公办学校</w:t>
      </w:r>
    </w:p>
    <w:p w:rsidR="007B65F7" w:rsidRDefault="007B65F7" w:rsidP="007B65F7">
      <w:pPr>
        <w:spacing w:line="520" w:lineRule="exact"/>
        <w:ind w:firstLineChars="200" w:firstLine="643"/>
        <w:rPr>
          <w:rFonts w:ascii="仿宋_GB2312" w:eastAsia="仿宋_GB2312" w:hint="eastAsia"/>
          <w:sz w:val="32"/>
          <w:szCs w:val="32"/>
        </w:rPr>
      </w:pPr>
      <w:r>
        <w:rPr>
          <w:rFonts w:ascii="仿宋_GB2312" w:eastAsia="仿宋_GB2312" w:hint="eastAsia"/>
          <w:b/>
          <w:bCs/>
          <w:sz w:val="32"/>
          <w:szCs w:val="32"/>
        </w:rPr>
        <w:t>第一批：属“户房一致”的新生，</w:t>
      </w:r>
      <w:r>
        <w:rPr>
          <w:rFonts w:ascii="仿宋_GB2312" w:eastAsia="仿宋_GB2312" w:hint="eastAsia"/>
          <w:sz w:val="32"/>
          <w:szCs w:val="32"/>
        </w:rPr>
        <w:t>即：新生户籍与父母</w:t>
      </w:r>
      <w:r>
        <w:rPr>
          <w:rFonts w:ascii="仿宋_GB2312" w:eastAsia="仿宋_GB2312" w:hint="eastAsia"/>
          <w:sz w:val="32"/>
          <w:szCs w:val="32"/>
        </w:rPr>
        <w:lastRenderedPageBreak/>
        <w:t>（新生本人）的房产在同一学区范围之内。</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第二批：属“户房分离”的新生，</w:t>
      </w:r>
      <w:r>
        <w:rPr>
          <w:rFonts w:ascii="仿宋_GB2312" w:eastAsia="仿宋_GB2312" w:hint="eastAsia"/>
          <w:sz w:val="32"/>
          <w:szCs w:val="32"/>
        </w:rPr>
        <w:t>即：第一种情况是“</w:t>
      </w:r>
      <w:r>
        <w:rPr>
          <w:rFonts w:ascii="仿宋_GB2312" w:eastAsia="仿宋_GB2312" w:hint="eastAsia"/>
          <w:b/>
          <w:bCs/>
          <w:sz w:val="32"/>
          <w:szCs w:val="32"/>
        </w:rPr>
        <w:t>有户无房</w:t>
      </w:r>
      <w:r>
        <w:rPr>
          <w:rFonts w:ascii="仿宋_GB2312" w:eastAsia="仿宋_GB2312" w:hint="eastAsia"/>
          <w:sz w:val="32"/>
          <w:szCs w:val="32"/>
        </w:rPr>
        <w:t>”，新生在学区内有户籍,但父母（新生本人）在学区内无房产,</w:t>
      </w:r>
      <w:proofErr w:type="gramStart"/>
      <w:r>
        <w:rPr>
          <w:rFonts w:ascii="仿宋_GB2312" w:eastAsia="仿宋_GB2312" w:hint="eastAsia"/>
          <w:sz w:val="32"/>
          <w:szCs w:val="32"/>
        </w:rPr>
        <w:t>原中心</w:t>
      </w:r>
      <w:proofErr w:type="gramEnd"/>
      <w:r>
        <w:rPr>
          <w:rFonts w:ascii="仿宋_GB2312" w:eastAsia="仿宋_GB2312" w:hint="eastAsia"/>
          <w:sz w:val="32"/>
          <w:szCs w:val="32"/>
        </w:rPr>
        <w:t>城区行政村户籍生视作</w:t>
      </w:r>
      <w:proofErr w:type="gramStart"/>
      <w:r>
        <w:rPr>
          <w:rFonts w:ascii="仿宋_GB2312" w:eastAsia="仿宋_GB2312" w:hint="eastAsia"/>
          <w:sz w:val="32"/>
          <w:szCs w:val="32"/>
        </w:rPr>
        <w:t>户房一致类</w:t>
      </w:r>
      <w:proofErr w:type="gramEnd"/>
      <w:r>
        <w:rPr>
          <w:rFonts w:ascii="仿宋_GB2312" w:eastAsia="仿宋_GB2312" w:hint="eastAsia"/>
          <w:sz w:val="32"/>
          <w:szCs w:val="32"/>
        </w:rPr>
        <w:t>新生；第二种情况是“</w:t>
      </w:r>
      <w:r>
        <w:rPr>
          <w:rFonts w:ascii="仿宋_GB2312" w:eastAsia="仿宋_GB2312" w:hint="eastAsia"/>
          <w:b/>
          <w:bCs/>
          <w:sz w:val="32"/>
          <w:szCs w:val="32"/>
        </w:rPr>
        <w:t>有房无户</w:t>
      </w:r>
      <w:r>
        <w:rPr>
          <w:rFonts w:ascii="仿宋_GB2312" w:eastAsia="仿宋_GB2312" w:hint="eastAsia"/>
          <w:sz w:val="32"/>
          <w:szCs w:val="32"/>
        </w:rPr>
        <w:t>”，新生在学区内父母（新生本人）有房产，但新生在学区内无户籍。</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第三批：属“社保类”的新生</w:t>
      </w:r>
      <w:r>
        <w:rPr>
          <w:rFonts w:ascii="仿宋_GB2312" w:eastAsia="仿宋_GB2312" w:hint="eastAsia"/>
          <w:sz w:val="32"/>
          <w:szCs w:val="32"/>
        </w:rPr>
        <w:t>，即：父母持有办证地为南浔的浙江省居住证，且在南浔区内购买</w:t>
      </w:r>
      <w:r>
        <w:rPr>
          <w:rFonts w:ascii="仿宋_GB2312" w:eastAsia="仿宋_GB2312" w:hint="eastAsia"/>
          <w:color w:val="000000"/>
          <w:sz w:val="32"/>
          <w:szCs w:val="32"/>
        </w:rPr>
        <w:t>有1年及以上有效期内社会保险</w:t>
      </w:r>
      <w:r>
        <w:rPr>
          <w:rFonts w:ascii="仿宋_GB2312" w:eastAsia="仿宋_GB2312" w:hint="eastAsia"/>
          <w:sz w:val="32"/>
          <w:szCs w:val="32"/>
        </w:rPr>
        <w:t>的新生。</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（2）民办学校</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①南浔锦绣实验学校、上外附属浙江宏达南浔学校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符合南浔区范围内公办学校招生报名条件的新生。</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②其他民办学校</w:t>
      </w:r>
    </w:p>
    <w:p w:rsidR="007B65F7" w:rsidRDefault="007B65F7" w:rsidP="007B65F7">
      <w:pPr>
        <w:spacing w:line="560" w:lineRule="exact"/>
        <w:ind w:firstLine="642"/>
        <w:rPr>
          <w:rFonts w:ascii="仿宋_GB2312" w:eastAsia="仿宋_GB2312" w:hint="eastAsia"/>
          <w:sz w:val="32"/>
          <w:szCs w:val="32"/>
        </w:rPr>
      </w:pPr>
      <w:r>
        <w:rPr>
          <w:rFonts w:ascii="仿宋_GB2312" w:eastAsia="仿宋_GB2312" w:hint="eastAsia"/>
          <w:sz w:val="32"/>
          <w:szCs w:val="32"/>
        </w:rPr>
        <w:t>在规定区域范围内，父母持有办证地为南浔的浙江省居住证，</w:t>
      </w:r>
      <w:proofErr w:type="gramStart"/>
      <w:r>
        <w:rPr>
          <w:rFonts w:ascii="仿宋_GB2312" w:eastAsia="仿宋_GB2312" w:hint="eastAsia"/>
          <w:sz w:val="32"/>
          <w:szCs w:val="32"/>
        </w:rPr>
        <w:t>且父母</w:t>
      </w:r>
      <w:proofErr w:type="gramEnd"/>
      <w:r>
        <w:rPr>
          <w:rFonts w:ascii="仿宋_GB2312" w:eastAsia="仿宋_GB2312" w:hint="eastAsia"/>
          <w:sz w:val="32"/>
          <w:szCs w:val="32"/>
        </w:rPr>
        <w:t>在南浔区工作的新生。</w:t>
      </w:r>
    </w:p>
    <w:p w:rsidR="007B65F7" w:rsidRDefault="007B65F7" w:rsidP="007B65F7">
      <w:pPr>
        <w:spacing w:line="560" w:lineRule="exact"/>
        <w:ind w:firstLine="642"/>
        <w:rPr>
          <w:rFonts w:ascii="仿宋_GB2312" w:eastAsia="仿宋_GB2312" w:hint="eastAsia"/>
          <w:b/>
          <w:bCs/>
          <w:sz w:val="32"/>
          <w:szCs w:val="32"/>
        </w:rPr>
      </w:pPr>
      <w:r>
        <w:rPr>
          <w:rFonts w:ascii="仿宋_GB2312" w:eastAsia="仿宋_GB2312" w:hint="eastAsia"/>
          <w:b/>
          <w:bCs/>
          <w:sz w:val="32"/>
          <w:szCs w:val="32"/>
        </w:rPr>
        <w:t>2021年向阳、利民、思进、国强四所新居民学校停止招收初</w:t>
      </w:r>
      <w:proofErr w:type="gramStart"/>
      <w:r>
        <w:rPr>
          <w:rFonts w:ascii="仿宋_GB2312" w:eastAsia="仿宋_GB2312" w:hint="eastAsia"/>
          <w:b/>
          <w:bCs/>
          <w:sz w:val="32"/>
          <w:szCs w:val="32"/>
        </w:rPr>
        <w:t>一</w:t>
      </w:r>
      <w:proofErr w:type="gramEnd"/>
      <w:r>
        <w:rPr>
          <w:rFonts w:ascii="仿宋_GB2312" w:eastAsia="仿宋_GB2312" w:hint="eastAsia"/>
          <w:b/>
          <w:bCs/>
          <w:sz w:val="32"/>
          <w:szCs w:val="32"/>
        </w:rPr>
        <w:t>新生，父母持有办证地为南浔的浙江省居住证，</w:t>
      </w:r>
      <w:proofErr w:type="gramStart"/>
      <w:r>
        <w:rPr>
          <w:rFonts w:ascii="仿宋_GB2312" w:eastAsia="仿宋_GB2312" w:hint="eastAsia"/>
          <w:b/>
          <w:bCs/>
          <w:sz w:val="32"/>
          <w:szCs w:val="32"/>
        </w:rPr>
        <w:t>且父母</w:t>
      </w:r>
      <w:proofErr w:type="gramEnd"/>
      <w:r>
        <w:rPr>
          <w:rFonts w:ascii="仿宋_GB2312" w:eastAsia="仿宋_GB2312" w:hint="eastAsia"/>
          <w:b/>
          <w:bCs/>
          <w:sz w:val="32"/>
          <w:szCs w:val="32"/>
        </w:rPr>
        <w:t>在南浔区工作的初一新生，将于8月按学区妥善安排相关公办学校。</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3.材料准备</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第一批（“户房一致”的新生）需上传的材料：</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新生户口簿，父母（新生本人）的房屋产权证、房屋产权所有人与新生关系佐证材料。</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第二批（“户房分离”的新生）需上传的材料：</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①第一种情况是“有户无房”：新生户口簿。</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②第二种情况是“有房无户”：新生户口簿、房屋产权证、房屋产权所有人与新生关系佐证材料。</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第三批（“社保类”的新生）需上传的材料：</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浙江省居住证、社保卡、社保购买人与新生关系佐证材料。</w:t>
      </w:r>
    </w:p>
    <w:p w:rsidR="007B65F7" w:rsidRDefault="007B65F7" w:rsidP="007B65F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4.填报学校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新生报名时可选择公办学校或民办学校，不得同时兼报。</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(1)公办学校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符合公办学校报名条件的新生只能填报一所公办学校，填报要求如下：</w:t>
      </w:r>
    </w:p>
    <w:p w:rsidR="007B65F7" w:rsidRDefault="007B65F7" w:rsidP="007B65F7">
      <w:pPr>
        <w:spacing w:line="560" w:lineRule="exact"/>
        <w:ind w:firstLineChars="200" w:firstLine="640"/>
        <w:jc w:val="left"/>
        <w:rPr>
          <w:rFonts w:ascii="仿宋_GB2312" w:eastAsia="仿宋_GB2312" w:hint="eastAsia"/>
          <w:b/>
          <w:bCs/>
          <w:sz w:val="32"/>
          <w:szCs w:val="32"/>
        </w:rPr>
      </w:pPr>
      <w:r>
        <w:rPr>
          <w:rFonts w:ascii="仿宋_GB2312" w:eastAsia="仿宋_GB2312" w:hint="eastAsia"/>
          <w:sz w:val="32"/>
          <w:szCs w:val="32"/>
        </w:rPr>
        <w:t>第一批“户房一致”的新生选择户籍所在地学区学校报名；</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第二批“有户无房”的新生选择户籍所在地学区学校报名；“有房无户”的新生选择房产所在地的学区学校申请报名。</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第三批“社保类”的新生选择居住证登记地址所在学区学校申请报名。</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(2)民办学校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①南浔锦绣实验学校、上外附属浙江宏达南浔学校两所民办学校可以兼报，按公办学校相同要求填报信息及上</w:t>
      </w:r>
      <w:proofErr w:type="gramStart"/>
      <w:r>
        <w:rPr>
          <w:rFonts w:ascii="仿宋_GB2312" w:eastAsia="仿宋_GB2312" w:hint="eastAsia"/>
          <w:sz w:val="32"/>
          <w:szCs w:val="32"/>
        </w:rPr>
        <w:t>传相关</w:t>
      </w:r>
      <w:proofErr w:type="gramEnd"/>
      <w:r>
        <w:rPr>
          <w:rFonts w:ascii="仿宋_GB2312" w:eastAsia="仿宋_GB2312" w:hint="eastAsia"/>
          <w:sz w:val="32"/>
          <w:szCs w:val="32"/>
        </w:rPr>
        <w:t>材料。</w:t>
      </w:r>
    </w:p>
    <w:p w:rsidR="007B65F7" w:rsidRDefault="007B65F7" w:rsidP="007B65F7">
      <w:pPr>
        <w:spacing w:line="460" w:lineRule="exact"/>
        <w:ind w:firstLineChars="200" w:firstLine="640"/>
        <w:rPr>
          <w:rFonts w:ascii="仿宋_GB2312" w:eastAsia="仿宋_GB2312" w:hint="eastAsia"/>
          <w:b/>
          <w:bCs/>
          <w:sz w:val="32"/>
          <w:szCs w:val="32"/>
        </w:rPr>
      </w:pPr>
      <w:r>
        <w:rPr>
          <w:rFonts w:ascii="仿宋_GB2312" w:eastAsia="仿宋_GB2312" w:hint="eastAsia"/>
          <w:sz w:val="32"/>
          <w:szCs w:val="32"/>
        </w:rPr>
        <w:t>②父母持有办证地为南浔的浙江省居住证的新生就近选择一所其他民办学校报名。</w:t>
      </w:r>
    </w:p>
    <w:p w:rsidR="007B65F7" w:rsidRDefault="007B65F7" w:rsidP="007B65F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4.报名进程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3167"/>
      </w:tblGrid>
      <w:tr w:rsidR="007B65F7" w:rsidTr="007B65F7">
        <w:trPr>
          <w:trHeight w:val="9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7B65F7" w:rsidRDefault="007B65F7">
            <w:pPr>
              <w:jc w:val="center"/>
              <w:rPr>
                <w:rFonts w:ascii="仿宋_GB2312" w:eastAsia="仿宋_GB2312"/>
                <w:b/>
                <w:sz w:val="30"/>
                <w:szCs w:val="30"/>
              </w:rPr>
            </w:pPr>
            <w:r>
              <w:rPr>
                <w:rFonts w:ascii="仿宋_GB2312" w:eastAsia="仿宋_GB2312" w:hint="eastAsia"/>
                <w:b/>
                <w:sz w:val="30"/>
                <w:szCs w:val="30"/>
              </w:rPr>
              <w:lastRenderedPageBreak/>
              <w:t>招生进程</w:t>
            </w:r>
          </w:p>
        </w:tc>
        <w:tc>
          <w:tcPr>
            <w:tcW w:w="3167" w:type="dxa"/>
            <w:tcBorders>
              <w:top w:val="single" w:sz="4" w:space="0" w:color="auto"/>
              <w:left w:val="nil"/>
              <w:bottom w:val="single" w:sz="4" w:space="0" w:color="auto"/>
              <w:right w:val="single" w:sz="4" w:space="0" w:color="auto"/>
            </w:tcBorders>
            <w:vAlign w:val="center"/>
            <w:hideMark/>
          </w:tcPr>
          <w:p w:rsidR="007B65F7" w:rsidRDefault="007B65F7">
            <w:pPr>
              <w:jc w:val="center"/>
              <w:rPr>
                <w:rFonts w:ascii="仿宋_GB2312" w:eastAsia="仿宋_GB2312"/>
                <w:b/>
                <w:sz w:val="30"/>
                <w:szCs w:val="30"/>
              </w:rPr>
            </w:pPr>
            <w:r>
              <w:rPr>
                <w:rFonts w:ascii="仿宋_GB2312" w:eastAsia="仿宋_GB2312" w:hint="eastAsia"/>
                <w:b/>
                <w:sz w:val="30"/>
                <w:szCs w:val="30"/>
              </w:rPr>
              <w:t>时间</w:t>
            </w:r>
          </w:p>
        </w:tc>
      </w:tr>
      <w:tr w:rsidR="007B65F7" w:rsidTr="007B65F7">
        <w:trPr>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新生报名登记</w:t>
            </w:r>
          </w:p>
        </w:tc>
        <w:tc>
          <w:tcPr>
            <w:tcW w:w="3167" w:type="dxa"/>
            <w:tcBorders>
              <w:top w:val="single" w:sz="4" w:space="0" w:color="auto"/>
              <w:left w:val="nil"/>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6月26日—7月5日</w:t>
            </w:r>
          </w:p>
        </w:tc>
      </w:tr>
      <w:tr w:rsidR="007B65F7" w:rsidTr="007B65F7">
        <w:trPr>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材料审核比对</w:t>
            </w:r>
          </w:p>
        </w:tc>
        <w:tc>
          <w:tcPr>
            <w:tcW w:w="3167" w:type="dxa"/>
            <w:tcBorders>
              <w:top w:val="single" w:sz="4" w:space="0" w:color="auto"/>
              <w:left w:val="nil"/>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7月6日—7月20日</w:t>
            </w:r>
          </w:p>
        </w:tc>
      </w:tr>
      <w:tr w:rsidR="007B65F7" w:rsidTr="007B65F7">
        <w:trPr>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录取名单公布</w:t>
            </w:r>
          </w:p>
        </w:tc>
        <w:tc>
          <w:tcPr>
            <w:tcW w:w="3167" w:type="dxa"/>
            <w:tcBorders>
              <w:top w:val="single" w:sz="4" w:space="0" w:color="auto"/>
              <w:left w:val="nil"/>
              <w:bottom w:val="single" w:sz="4" w:space="0" w:color="auto"/>
              <w:right w:val="single" w:sz="4" w:space="0" w:color="auto"/>
            </w:tcBorders>
            <w:vAlign w:val="center"/>
            <w:hideMark/>
          </w:tcPr>
          <w:p w:rsidR="007B65F7" w:rsidRDefault="007B65F7">
            <w:pPr>
              <w:jc w:val="center"/>
              <w:rPr>
                <w:rFonts w:ascii="仿宋_GB2312" w:eastAsia="仿宋_GB2312"/>
                <w:sz w:val="30"/>
                <w:szCs w:val="30"/>
              </w:rPr>
            </w:pPr>
            <w:r>
              <w:rPr>
                <w:rFonts w:ascii="仿宋_GB2312" w:eastAsia="仿宋_GB2312" w:hint="eastAsia"/>
                <w:sz w:val="30"/>
                <w:szCs w:val="30"/>
              </w:rPr>
              <w:t>7月25日</w:t>
            </w:r>
          </w:p>
        </w:tc>
      </w:tr>
    </w:tbl>
    <w:p w:rsidR="007B65F7" w:rsidRDefault="007B65F7" w:rsidP="007B65F7">
      <w:pPr>
        <w:spacing w:line="460" w:lineRule="exact"/>
        <w:ind w:firstLineChars="200" w:firstLine="600"/>
        <w:rPr>
          <w:rFonts w:ascii="仿宋_GB2312" w:eastAsia="仿宋_GB2312" w:hint="eastAsia"/>
          <w:sz w:val="30"/>
          <w:szCs w:val="30"/>
        </w:rPr>
      </w:pPr>
      <w:r>
        <w:rPr>
          <w:rFonts w:ascii="仿宋_GB2312" w:eastAsia="仿宋_GB2312" w:hint="eastAsia"/>
          <w:sz w:val="30"/>
          <w:szCs w:val="30"/>
        </w:rPr>
        <w:t>报到注册时间由录取学校具体通知。</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5.录取办法</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公办学校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新生入学将按照“户房一致优先原则”的原则，在学校招生计划人数内依次</w:t>
      </w:r>
      <w:proofErr w:type="gramStart"/>
      <w:r>
        <w:rPr>
          <w:rFonts w:ascii="仿宋_GB2312" w:eastAsia="仿宋_GB2312" w:hint="eastAsia"/>
          <w:sz w:val="32"/>
          <w:szCs w:val="32"/>
        </w:rPr>
        <w:t>招收户房</w:t>
      </w:r>
      <w:proofErr w:type="gramEnd"/>
      <w:r>
        <w:rPr>
          <w:rFonts w:ascii="仿宋_GB2312" w:eastAsia="仿宋_GB2312" w:hint="eastAsia"/>
          <w:sz w:val="32"/>
          <w:szCs w:val="32"/>
        </w:rPr>
        <w:t>一致、</w:t>
      </w:r>
      <w:proofErr w:type="gramStart"/>
      <w:r>
        <w:rPr>
          <w:rFonts w:ascii="仿宋_GB2312" w:eastAsia="仿宋_GB2312" w:hint="eastAsia"/>
          <w:sz w:val="32"/>
          <w:szCs w:val="32"/>
        </w:rPr>
        <w:t>户房分离</w:t>
      </w:r>
      <w:proofErr w:type="gramEnd"/>
      <w:r>
        <w:rPr>
          <w:rFonts w:ascii="仿宋_GB2312" w:eastAsia="仿宋_GB2312" w:hint="eastAsia"/>
          <w:sz w:val="32"/>
          <w:szCs w:val="32"/>
        </w:rPr>
        <w:t>、社保类新生，政策安置新生按有关政策统筹安排。</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公办学校当学区内符合条件的报名人数超过计划招生数时，按批次有序录取，</w:t>
      </w:r>
      <w:proofErr w:type="gramStart"/>
      <w:r>
        <w:rPr>
          <w:rFonts w:ascii="仿宋_GB2312" w:eastAsia="仿宋_GB2312" w:hint="eastAsia"/>
          <w:sz w:val="32"/>
          <w:szCs w:val="32"/>
        </w:rPr>
        <w:t>确保户房一致</w:t>
      </w:r>
      <w:proofErr w:type="gramEnd"/>
      <w:r>
        <w:rPr>
          <w:rFonts w:ascii="仿宋_GB2312" w:eastAsia="仿宋_GB2312" w:hint="eastAsia"/>
          <w:sz w:val="32"/>
          <w:szCs w:val="32"/>
        </w:rPr>
        <w:t>新生学区学校百分之一百入学；</w:t>
      </w:r>
      <w:proofErr w:type="gramStart"/>
      <w:r>
        <w:rPr>
          <w:rFonts w:ascii="仿宋_GB2312" w:eastAsia="仿宋_GB2312" w:hint="eastAsia"/>
          <w:sz w:val="32"/>
          <w:szCs w:val="32"/>
        </w:rPr>
        <w:t>户房分离</w:t>
      </w:r>
      <w:proofErr w:type="gramEnd"/>
      <w:r>
        <w:rPr>
          <w:rFonts w:ascii="仿宋_GB2312" w:eastAsia="仿宋_GB2312" w:hint="eastAsia"/>
          <w:sz w:val="32"/>
          <w:szCs w:val="32"/>
        </w:rPr>
        <w:t>新生</w:t>
      </w:r>
      <w:r>
        <w:rPr>
          <w:rFonts w:ascii="仿宋_GB2312" w:eastAsia="仿宋_GB2312" w:hint="eastAsia"/>
          <w:color w:val="000000"/>
          <w:sz w:val="32"/>
          <w:szCs w:val="32"/>
        </w:rPr>
        <w:t>按户籍迁入时间或</w:t>
      </w:r>
      <w:r>
        <w:rPr>
          <w:rFonts w:ascii="仿宋_GB2312" w:eastAsia="仿宋_GB2312" w:hint="eastAsia"/>
          <w:sz w:val="32"/>
          <w:szCs w:val="32"/>
        </w:rPr>
        <w:t>房屋产权</w:t>
      </w:r>
      <w:proofErr w:type="gramStart"/>
      <w:r>
        <w:rPr>
          <w:rFonts w:ascii="仿宋_GB2312" w:eastAsia="仿宋_GB2312" w:hint="eastAsia"/>
          <w:sz w:val="32"/>
          <w:szCs w:val="32"/>
        </w:rPr>
        <w:t>证</w:t>
      </w:r>
      <w:r>
        <w:rPr>
          <w:rFonts w:ascii="仿宋_GB2312" w:eastAsia="仿宋_GB2312" w:hint="eastAsia"/>
          <w:color w:val="000000"/>
          <w:sz w:val="32"/>
          <w:szCs w:val="32"/>
        </w:rPr>
        <w:t>取得</w:t>
      </w:r>
      <w:proofErr w:type="gramEnd"/>
      <w:r>
        <w:rPr>
          <w:rFonts w:ascii="仿宋_GB2312" w:eastAsia="仿宋_GB2312" w:hint="eastAsia"/>
          <w:color w:val="000000"/>
          <w:sz w:val="32"/>
          <w:szCs w:val="32"/>
        </w:rPr>
        <w:t>时间的先后</w:t>
      </w:r>
      <w:r>
        <w:rPr>
          <w:rFonts w:ascii="仿宋_GB2312" w:eastAsia="仿宋_GB2312" w:hint="eastAsia"/>
          <w:sz w:val="32"/>
          <w:szCs w:val="32"/>
        </w:rPr>
        <w:t>、社保类新生根据社保购买时间长短</w:t>
      </w:r>
      <w:r>
        <w:rPr>
          <w:rFonts w:ascii="仿宋_GB2312" w:eastAsia="仿宋_GB2312" w:hint="eastAsia"/>
          <w:color w:val="000000"/>
          <w:sz w:val="32"/>
          <w:szCs w:val="32"/>
        </w:rPr>
        <w:t>确定招收对象</w:t>
      </w:r>
      <w:r>
        <w:rPr>
          <w:rFonts w:ascii="仿宋_GB2312" w:eastAsia="仿宋_GB2312" w:hint="eastAsia"/>
          <w:sz w:val="32"/>
          <w:szCs w:val="32"/>
        </w:rPr>
        <w:t>，按相对就近原则统筹安排入学；当学区内符合条件的报名人数未超过计划招生数时，一次性全部录取。对符合条件但未在规定时间内办理报名登记的新生，统筹安排到有学位余额的学校就学。</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民办学校</w:t>
      </w:r>
    </w:p>
    <w:p w:rsidR="007B65F7" w:rsidRDefault="007B65F7" w:rsidP="007B65F7">
      <w:pPr>
        <w:ind w:firstLine="660"/>
        <w:rPr>
          <w:rFonts w:ascii="仿宋_GB2312" w:eastAsia="仿宋_GB2312" w:hint="eastAsia"/>
          <w:sz w:val="32"/>
          <w:szCs w:val="32"/>
        </w:rPr>
      </w:pPr>
      <w:r>
        <w:rPr>
          <w:rFonts w:ascii="仿宋_GB2312" w:eastAsia="仿宋_GB2312" w:hint="eastAsia"/>
          <w:sz w:val="32"/>
          <w:szCs w:val="32"/>
        </w:rPr>
        <w:t>(1)南浔锦绣实验学校、上外附属浙江宏达南浔学校</w:t>
      </w:r>
      <w:proofErr w:type="gramStart"/>
      <w:r>
        <w:rPr>
          <w:rFonts w:ascii="仿宋_GB2312" w:eastAsia="仿宋_GB2312" w:hint="eastAsia"/>
          <w:sz w:val="32"/>
          <w:szCs w:val="32"/>
        </w:rPr>
        <w:t>当符合</w:t>
      </w:r>
      <w:proofErr w:type="gramEnd"/>
      <w:r>
        <w:rPr>
          <w:rFonts w:ascii="仿宋_GB2312" w:eastAsia="仿宋_GB2312" w:hint="eastAsia"/>
          <w:sz w:val="32"/>
          <w:szCs w:val="32"/>
        </w:rPr>
        <w:t>条件的报名人数超出计划招生数时，通过电脑随机派位产生；</w:t>
      </w:r>
      <w:proofErr w:type="gramStart"/>
      <w:r>
        <w:rPr>
          <w:rFonts w:ascii="仿宋_GB2312" w:eastAsia="仿宋_GB2312" w:hint="eastAsia"/>
          <w:sz w:val="32"/>
          <w:szCs w:val="32"/>
        </w:rPr>
        <w:t>当符合</w:t>
      </w:r>
      <w:proofErr w:type="gramEnd"/>
      <w:r>
        <w:rPr>
          <w:rFonts w:ascii="仿宋_GB2312" w:eastAsia="仿宋_GB2312" w:hint="eastAsia"/>
          <w:sz w:val="32"/>
          <w:szCs w:val="32"/>
        </w:rPr>
        <w:t>条件的报名人数未超过核定计划招生数时，一次性全部录取。如选报民办学校未被录取，符合条件的新生仍纳入公办学校招生范围，按报名条件自动转入相应公办学</w:t>
      </w:r>
      <w:r>
        <w:rPr>
          <w:rFonts w:ascii="仿宋_GB2312" w:eastAsia="仿宋_GB2312" w:hint="eastAsia"/>
          <w:sz w:val="32"/>
          <w:szCs w:val="32"/>
        </w:rPr>
        <w:lastRenderedPageBreak/>
        <w:t>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(2)其他民办学校积极稳妥安排父母持有办证地为南浔的浙江省居住证，</w:t>
      </w:r>
      <w:proofErr w:type="gramStart"/>
      <w:r>
        <w:rPr>
          <w:rFonts w:ascii="仿宋_GB2312" w:eastAsia="仿宋_GB2312" w:hint="eastAsia"/>
          <w:sz w:val="32"/>
          <w:szCs w:val="32"/>
        </w:rPr>
        <w:t>且父母</w:t>
      </w:r>
      <w:proofErr w:type="gramEnd"/>
      <w:r>
        <w:rPr>
          <w:rFonts w:ascii="仿宋_GB2312" w:eastAsia="仿宋_GB2312" w:hint="eastAsia"/>
          <w:sz w:val="32"/>
          <w:szCs w:val="32"/>
        </w:rPr>
        <w:t>在南浔区工作的新生入学。严格执行小学每班不超过40人，初中每班不超过45人的班额控制标准。</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七、特殊儿童入学</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校要保障适龄残疾儿童、少年入学，做好适龄残疾儿童、少年信息排摸工作，根据分类安置原则，落实“一人一案”入学工作要求，多形式保障其接受义务教育。适龄轻度残疾儿童、少年安排至普通学校随班就读；中、重度残疾儿童、少年可申请至特殊教育学校或卫星班就读；对需要专人护理、不能到学校就读的残疾儿童、少年实施送教上门服务。</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八、</w:t>
      </w:r>
      <w:proofErr w:type="gramStart"/>
      <w:r>
        <w:rPr>
          <w:rFonts w:ascii="仿宋_GB2312" w:eastAsia="仿宋_GB2312" w:hint="eastAsia"/>
          <w:b/>
          <w:bCs/>
          <w:sz w:val="32"/>
          <w:szCs w:val="32"/>
        </w:rPr>
        <w:t>缓学申请</w:t>
      </w:r>
      <w:proofErr w:type="gramEnd"/>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具有南浔区户籍的一年级新生因身体状况需要延缓入学的，其父母或法定监护人凭区级及以上医院病历和缓学申请向教育局招生办提出申请，经教育局招生办审核批准后，可推迟一年入学，</w:t>
      </w:r>
      <w:proofErr w:type="gramStart"/>
      <w:r>
        <w:rPr>
          <w:rFonts w:ascii="仿宋_GB2312" w:eastAsia="仿宋_GB2312" w:hint="eastAsia"/>
          <w:sz w:val="32"/>
          <w:szCs w:val="32"/>
        </w:rPr>
        <w:t>缓学期满</w:t>
      </w:r>
      <w:proofErr w:type="gramEnd"/>
      <w:r>
        <w:rPr>
          <w:rFonts w:ascii="仿宋_GB2312" w:eastAsia="仿宋_GB2312" w:hint="eastAsia"/>
          <w:sz w:val="32"/>
          <w:szCs w:val="32"/>
        </w:rPr>
        <w:t>仍不能就学的，应当重新</w:t>
      </w:r>
      <w:proofErr w:type="gramStart"/>
      <w:r>
        <w:rPr>
          <w:rFonts w:ascii="仿宋_GB2312" w:eastAsia="仿宋_GB2312" w:hint="eastAsia"/>
          <w:sz w:val="32"/>
          <w:szCs w:val="32"/>
        </w:rPr>
        <w:t>提出缓学申请</w:t>
      </w:r>
      <w:proofErr w:type="gramEnd"/>
      <w:r>
        <w:rPr>
          <w:rFonts w:ascii="仿宋_GB2312" w:eastAsia="仿宋_GB2312" w:hint="eastAsia"/>
          <w:sz w:val="32"/>
          <w:szCs w:val="32"/>
        </w:rPr>
        <w:t>。</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九、插班生安置</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1.插班生是指除学校起始年级（小学的起始年级为一年级，初中的起始年级为七年级，九年一贯制公办学校的起始年级为一年级）新生以外，需要中途插班就读的学生。</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2.插班生报名条件：插班学生在学区范围内有户籍有房产，房产是指监护人或新生本人已取得房屋产权证的产权房。</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3.插班生报名时凭户口簿、房屋产权证到相应学区的学校登记，登记时间为2021年8月25日--2021年8月28日，在不突破班额的前提下，经教育局招生办审核批准后予以安排。</w:t>
      </w:r>
    </w:p>
    <w:p w:rsidR="007B65F7" w:rsidRDefault="007B65F7" w:rsidP="007B65F7">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十、招生要求</w:t>
      </w:r>
    </w:p>
    <w:p w:rsidR="007B65F7" w:rsidRDefault="007B65F7" w:rsidP="007B65F7">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w:t>
      </w:r>
      <w:proofErr w:type="gramStart"/>
      <w:r>
        <w:rPr>
          <w:rFonts w:ascii="仿宋_GB2312" w:eastAsia="仿宋_GB2312" w:hint="eastAsia"/>
          <w:b/>
          <w:sz w:val="32"/>
          <w:szCs w:val="32"/>
        </w:rPr>
        <w:t>一</w:t>
      </w:r>
      <w:proofErr w:type="gramEnd"/>
      <w:r>
        <w:rPr>
          <w:rFonts w:ascii="仿宋_GB2312" w:eastAsia="仿宋_GB2312" w:hint="eastAsia"/>
          <w:b/>
          <w:sz w:val="32"/>
          <w:szCs w:val="32"/>
        </w:rPr>
        <w:t>)高度重视招生工作</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各镇（开发区、街道）、学校要高度重视招生工作，成立招生工作领导小组，加强招生工作领导，合理配置教育资源，在满足本地户籍新生入学需求的基础上，妥善解决符合条件的随迁子女入学问题。</w:t>
      </w:r>
    </w:p>
    <w:p w:rsidR="007B65F7" w:rsidRDefault="007B65F7" w:rsidP="007B65F7">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(二)科学制定招生方案和计划</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各镇（开发区、街道）、学校在对辖区内新生进行摸底排查的基础上，科学制定招生计划。特别是出现学校撤并、学区调整等情况时，需要广泛听取意见，开展风险评估，并制定风险防控预案。</w:t>
      </w:r>
    </w:p>
    <w:p w:rsidR="007B65F7" w:rsidRDefault="007B65F7" w:rsidP="007B65F7">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(三)完善招生政策公告制度</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镇（开发区、街道）、学校应坚持公开、透明的招生原则。2021年6月26日前采取多种渠道向社会公布招生公告。公告应包括以下内容：招生政策、招生计划、招生范围、报名办法、需提供的材料、咨询电话等。加强随迁子女入学政策宣传，及时让随迁子女父母了解入学条件、报名程序等相关招生信息。</w:t>
      </w:r>
    </w:p>
    <w:p w:rsidR="007B65F7" w:rsidRDefault="007B65F7" w:rsidP="007B65F7">
      <w:pPr>
        <w:spacing w:line="560" w:lineRule="exact"/>
        <w:ind w:firstLineChars="200" w:firstLine="643"/>
        <w:rPr>
          <w:rFonts w:ascii="仿宋_GB2312" w:eastAsia="仿宋_GB2312" w:hint="eastAsia"/>
          <w:b/>
          <w:sz w:val="32"/>
          <w:szCs w:val="32"/>
        </w:rPr>
      </w:pPr>
      <w:r>
        <w:rPr>
          <w:rFonts w:ascii="仿宋_GB2312" w:eastAsia="仿宋_GB2312" w:hint="eastAsia"/>
          <w:b/>
          <w:sz w:val="32"/>
          <w:szCs w:val="32"/>
        </w:rPr>
        <w:t>(四)加强招生工作监督</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各镇（开发区、街道）、学校要建立完善的招生入学监</w:t>
      </w:r>
      <w:r>
        <w:rPr>
          <w:rFonts w:ascii="仿宋_GB2312" w:eastAsia="仿宋_GB2312" w:hint="eastAsia"/>
          <w:sz w:val="32"/>
          <w:szCs w:val="32"/>
        </w:rPr>
        <w:lastRenderedPageBreak/>
        <w:t>督工作机制，坚决纠正和查处招生过程中各种违规违纪行为。区教育局和学校主动公布投诉电话和政策咨询电话，及时处理群众诉求。区教育局将义务段学校招生入学工作纳入乡镇（开发区、街道）教育事业年度考核，并对招生入学政策落实情况开展专项督查；对于违规违纪招生造成不良影响或严重后果的学校，由教育主管部门约谈学校主要负责人，并视情节轻重进行通报批评或追究相关人员责任；对于违规的民办学校，还要依照有关规定给予停止当年招生、减少下一年度招生计划等处理。</w:t>
      </w:r>
    </w:p>
    <w:p w:rsidR="007B65F7" w:rsidRDefault="007B65F7" w:rsidP="007B65F7">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十一、招生服务</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shd w:val="clear" w:color="auto" w:fill="FFFFFF"/>
        </w:rPr>
        <w:t>各中小学、九年一贯制学校设立招生咨询服务电话（见附件2），</w:t>
      </w:r>
      <w:r>
        <w:rPr>
          <w:rFonts w:ascii="仿宋_GB2312" w:eastAsia="仿宋_GB2312" w:hint="eastAsia"/>
          <w:sz w:val="32"/>
          <w:szCs w:val="32"/>
        </w:rPr>
        <w:t>南浔区教育局设立招生政策咨询电话和违规招生举报投诉电话，接受招生政策咨询，受理、查处有关违规招生的举报和投诉。南浔区教育局招生政策咨询电话：3023671；违规招生举报投诉电话：3023385；南浔区教育局招生办地址：南浔镇向阳西路261号教育学院2号楼一楼。</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本《实施方案》未尽事宜由南浔区教育局负责解释。</w:t>
      </w:r>
    </w:p>
    <w:p w:rsidR="007B65F7" w:rsidRDefault="007B65F7" w:rsidP="007B65F7">
      <w:pPr>
        <w:spacing w:line="560" w:lineRule="exact"/>
        <w:ind w:firstLineChars="300" w:firstLine="960"/>
        <w:jc w:val="left"/>
        <w:rPr>
          <w:rFonts w:ascii="仿宋_GB2312" w:eastAsia="仿宋_GB2312" w:hint="eastAsia"/>
          <w:sz w:val="32"/>
          <w:szCs w:val="32"/>
        </w:rPr>
      </w:pPr>
      <w:r>
        <w:rPr>
          <w:rFonts w:ascii="仿宋_GB2312" w:eastAsia="仿宋_GB2312" w:hint="eastAsia"/>
          <w:sz w:val="32"/>
          <w:szCs w:val="32"/>
          <w:shd w:val="clear" w:color="auto" w:fill="FFFFFF"/>
        </w:rPr>
        <w:t xml:space="preserve">附件: </w:t>
      </w:r>
      <w:r>
        <w:rPr>
          <w:rFonts w:ascii="仿宋_GB2312" w:eastAsia="仿宋_GB2312" w:hint="eastAsia"/>
          <w:sz w:val="32"/>
          <w:szCs w:val="32"/>
        </w:rPr>
        <w:t>1.2021年南浔区</w:t>
      </w:r>
      <w:r>
        <w:rPr>
          <w:rFonts w:ascii="仿宋_GB2312" w:eastAsia="仿宋_GB2312" w:hint="eastAsia"/>
          <w:spacing w:val="-11"/>
          <w:sz w:val="32"/>
          <w:szCs w:val="32"/>
          <w:shd w:val="clear" w:color="auto" w:fill="FFFFFF"/>
        </w:rPr>
        <w:t>义务教育阶段学校</w:t>
      </w:r>
      <w:r>
        <w:rPr>
          <w:rFonts w:ascii="仿宋_GB2312" w:eastAsia="仿宋_GB2312" w:hint="eastAsia"/>
          <w:sz w:val="32"/>
          <w:szCs w:val="32"/>
        </w:rPr>
        <w:t>招生计划；</w:t>
      </w:r>
    </w:p>
    <w:p w:rsidR="007B65F7" w:rsidRDefault="007B65F7" w:rsidP="007B65F7">
      <w:pPr>
        <w:spacing w:line="560" w:lineRule="exact"/>
        <w:ind w:firstLineChars="600" w:firstLine="1920"/>
        <w:jc w:val="left"/>
        <w:rPr>
          <w:rFonts w:ascii="仿宋_GB2312" w:eastAsia="仿宋_GB2312" w:hint="eastAsia"/>
          <w:sz w:val="32"/>
          <w:szCs w:val="32"/>
        </w:rPr>
      </w:pPr>
      <w:r>
        <w:rPr>
          <w:rFonts w:ascii="仿宋_GB2312" w:eastAsia="仿宋_GB2312" w:hint="eastAsia"/>
          <w:sz w:val="32"/>
          <w:szCs w:val="32"/>
        </w:rPr>
        <w:t>2.2021年南浔区</w:t>
      </w:r>
      <w:r>
        <w:rPr>
          <w:rFonts w:ascii="仿宋_GB2312" w:eastAsia="仿宋_GB2312" w:hint="eastAsia"/>
          <w:spacing w:val="-11"/>
          <w:sz w:val="32"/>
          <w:szCs w:val="32"/>
          <w:shd w:val="clear" w:color="auto" w:fill="FFFFFF"/>
        </w:rPr>
        <w:t>义务教育阶段</w:t>
      </w:r>
      <w:r>
        <w:rPr>
          <w:rFonts w:ascii="仿宋_GB2312" w:eastAsia="仿宋_GB2312" w:hint="eastAsia"/>
          <w:sz w:val="32"/>
          <w:szCs w:val="32"/>
        </w:rPr>
        <w:t>招生</w:t>
      </w:r>
      <w:r>
        <w:rPr>
          <w:rFonts w:ascii="仿宋_GB2312" w:eastAsia="仿宋_GB2312" w:hint="eastAsia"/>
          <w:spacing w:val="-11"/>
          <w:sz w:val="32"/>
          <w:szCs w:val="32"/>
          <w:shd w:val="clear" w:color="auto" w:fill="FFFFFF"/>
        </w:rPr>
        <w:t>学校</w:t>
      </w:r>
      <w:r>
        <w:rPr>
          <w:rFonts w:ascii="仿宋_GB2312" w:eastAsia="仿宋_GB2312" w:hint="eastAsia"/>
          <w:sz w:val="32"/>
          <w:szCs w:val="32"/>
        </w:rPr>
        <w:t>学区范围。</w:t>
      </w:r>
    </w:p>
    <w:p w:rsidR="007B65F7" w:rsidRDefault="007B65F7" w:rsidP="007B65F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7B65F7" w:rsidRDefault="007B65F7" w:rsidP="007B65F7">
      <w:pPr>
        <w:spacing w:line="560" w:lineRule="exact"/>
        <w:ind w:right="1281"/>
        <w:jc w:val="center"/>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 xml:space="preserve">                       南浔区教育局</w:t>
      </w:r>
    </w:p>
    <w:p w:rsidR="007B65F7" w:rsidRDefault="007B65F7" w:rsidP="007B65F7">
      <w:pPr>
        <w:spacing w:line="560" w:lineRule="exact"/>
        <w:ind w:right="1281"/>
        <w:jc w:val="center"/>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 xml:space="preserve">                            2021年6月 16日</w:t>
      </w:r>
    </w:p>
    <w:p w:rsidR="007B65F7" w:rsidRDefault="007B65F7" w:rsidP="007B65F7">
      <w:pPr>
        <w:jc w:val="left"/>
        <w:rPr>
          <w:rFonts w:ascii="宋体" w:hAnsi="宋体" w:hint="eastAsia"/>
          <w:color w:val="111F2C"/>
          <w:sz w:val="32"/>
          <w:szCs w:val="32"/>
          <w:shd w:val="clear" w:color="auto" w:fill="FFFFFF"/>
        </w:rPr>
      </w:pPr>
      <w:r>
        <w:rPr>
          <w:rFonts w:ascii="宋体" w:hAnsi="宋体" w:hint="eastAsia"/>
          <w:color w:val="111F2C"/>
          <w:sz w:val="32"/>
          <w:szCs w:val="32"/>
          <w:shd w:val="clear" w:color="auto" w:fill="FFFFFF"/>
        </w:rPr>
        <w:t xml:space="preserve"> </w:t>
      </w:r>
    </w:p>
    <w:p w:rsidR="007B65F7" w:rsidRDefault="007B65F7" w:rsidP="007B65F7">
      <w:pPr>
        <w:jc w:val="left"/>
        <w:rPr>
          <w:rFonts w:ascii="黑体" w:eastAsia="黑体" w:hAnsi="黑体" w:hint="eastAsia"/>
          <w:color w:val="111F2C"/>
          <w:sz w:val="32"/>
          <w:szCs w:val="32"/>
          <w:shd w:val="clear" w:color="auto" w:fill="FFFFFF"/>
        </w:rPr>
      </w:pPr>
      <w:bookmarkStart w:id="0" w:name="_GoBack"/>
      <w:bookmarkEnd w:id="0"/>
      <w:r>
        <w:rPr>
          <w:rFonts w:ascii="黑体" w:eastAsia="黑体" w:hAnsi="黑体" w:hint="eastAsia"/>
          <w:color w:val="111F2C"/>
          <w:sz w:val="32"/>
          <w:szCs w:val="32"/>
          <w:shd w:val="clear" w:color="auto" w:fill="FFFFFF"/>
        </w:rPr>
        <w:lastRenderedPageBreak/>
        <w:t>附件1：</w:t>
      </w:r>
    </w:p>
    <w:p w:rsidR="007B65F7" w:rsidRDefault="007B65F7" w:rsidP="007B65F7">
      <w:pPr>
        <w:jc w:val="center"/>
        <w:rPr>
          <w:rFonts w:ascii="方正小标宋简体" w:hAnsi="方正小标宋简体" w:hint="eastAsia"/>
          <w:color w:val="111F2C"/>
          <w:sz w:val="36"/>
          <w:szCs w:val="36"/>
          <w:shd w:val="clear" w:color="auto" w:fill="FFFFFF"/>
        </w:rPr>
      </w:pPr>
      <w:r>
        <w:rPr>
          <w:rFonts w:ascii="方正小标宋简体" w:hAnsi="方正小标宋简体"/>
          <w:color w:val="111F2C"/>
          <w:sz w:val="36"/>
          <w:szCs w:val="36"/>
          <w:shd w:val="clear" w:color="auto" w:fill="FFFFFF"/>
        </w:rPr>
        <w:t>2021</w:t>
      </w:r>
      <w:r>
        <w:rPr>
          <w:rFonts w:ascii="方正小标宋简体" w:hAnsi="方正小标宋简体"/>
          <w:color w:val="111F2C"/>
          <w:sz w:val="36"/>
          <w:szCs w:val="36"/>
          <w:shd w:val="clear" w:color="auto" w:fill="FFFFFF"/>
        </w:rPr>
        <w:t>年南浔区义务教育阶段学校招生计划</w:t>
      </w:r>
    </w:p>
    <w:tbl>
      <w:tblPr>
        <w:tblW w:w="9010" w:type="dxa"/>
        <w:tblInd w:w="135" w:type="dxa"/>
        <w:tblLayout w:type="fixed"/>
        <w:tblCellMar>
          <w:left w:w="0" w:type="dxa"/>
          <w:right w:w="0" w:type="dxa"/>
        </w:tblCellMar>
        <w:tblLook w:val="04A0" w:firstRow="1" w:lastRow="0" w:firstColumn="1" w:lastColumn="0" w:noHBand="0" w:noVBand="1"/>
      </w:tblPr>
      <w:tblGrid>
        <w:gridCol w:w="589"/>
        <w:gridCol w:w="2115"/>
        <w:gridCol w:w="1215"/>
        <w:gridCol w:w="735"/>
        <w:gridCol w:w="2190"/>
        <w:gridCol w:w="2166"/>
      </w:tblGrid>
      <w:tr w:rsidR="007B65F7" w:rsidTr="007B65F7">
        <w:trPr>
          <w:trHeight w:val="397"/>
        </w:trPr>
        <w:tc>
          <w:tcPr>
            <w:tcW w:w="3919"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小学</w:t>
            </w:r>
          </w:p>
        </w:tc>
        <w:tc>
          <w:tcPr>
            <w:tcW w:w="5091" w:type="dxa"/>
            <w:gridSpan w:val="3"/>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初中</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序号</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学   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招生人数</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序号</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学   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招生人数</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南浔实验小学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sz w:val="24"/>
                <w:szCs w:val="24"/>
              </w:rPr>
              <w:t>430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溪中学</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520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湖师院南浔附小</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600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横街中学</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3</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水晶晶新城学校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160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3</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水晶晶新城学校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240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含马腰小学直升学生）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4</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横街小学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120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4</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练市一中</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480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5</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开发区</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溪小学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5</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双林二中</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320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6</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马腰小学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120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6</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菱湖一中</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sz w:val="24"/>
                <w:szCs w:val="24"/>
              </w:rPr>
              <w:t>240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7</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练市小学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360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7</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菱湖三中</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8</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洪塘小学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8</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和孚中学</w:t>
            </w:r>
            <w:proofErr w:type="gramEnd"/>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200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9</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花林小学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9</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旧馆中学</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sz w:val="24"/>
                <w:szCs w:val="24"/>
              </w:rPr>
              <w:t>160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10</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庆同小学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320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10</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11</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罗开富小学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11</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千金中学</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12</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镇西小学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12</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锦绣实验学校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320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13</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13</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三长学校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14</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菱湖实验小学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200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14</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开发区实验学校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sz w:val="24"/>
                <w:szCs w:val="24"/>
              </w:rPr>
              <w:t>160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15</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菱湖三小</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15</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石淙学校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16</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菱湖五小</w:t>
            </w:r>
            <w:proofErr w:type="gramEnd"/>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40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16</w:t>
            </w: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宏达学校</w:t>
            </w: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400</w:t>
            </w:r>
            <w:r>
              <w:rPr>
                <w:rFonts w:ascii="仿宋" w:eastAsia="仿宋" w:hAnsi="仿宋" w:hint="eastAsia"/>
                <w:color w:val="000000"/>
                <w:kern w:val="0"/>
                <w:sz w:val="15"/>
                <w:szCs w:val="15"/>
              </w:rPr>
              <w:t>（</w:t>
            </w:r>
            <w:r>
              <w:rPr>
                <w:rFonts w:ascii="仿宋_GB2312" w:eastAsia="仿宋_GB2312" w:hAnsi="宋体" w:hint="eastAsia"/>
                <w:color w:val="000000"/>
                <w:kern w:val="0"/>
                <w:sz w:val="15"/>
                <w:szCs w:val="15"/>
              </w:rPr>
              <w:t>含本校小学直升学生）</w:t>
            </w: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17</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泉生小学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120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18</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长</w:t>
            </w:r>
            <w:proofErr w:type="gramStart"/>
            <w:r>
              <w:rPr>
                <w:rFonts w:ascii="仿宋" w:eastAsia="仿宋" w:hAnsi="仿宋" w:hint="eastAsia"/>
                <w:color w:val="000000"/>
                <w:kern w:val="0"/>
                <w:sz w:val="24"/>
                <w:szCs w:val="24"/>
              </w:rPr>
              <w:t>超小学</w:t>
            </w:r>
            <w:proofErr w:type="gramEnd"/>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19</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重兆小学</w:t>
            </w:r>
            <w:proofErr w:type="gramEnd"/>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120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20</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旧馆小学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200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21</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含山小学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22</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千金小学</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23</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锦绣实验学校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140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24</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三长学校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25</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开发区实验学校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160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26</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石淙学校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80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r w:rsidR="007B65F7" w:rsidTr="007B65F7">
        <w:trPr>
          <w:trHeight w:val="397"/>
        </w:trPr>
        <w:tc>
          <w:tcPr>
            <w:tcW w:w="5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27</w:t>
            </w:r>
          </w:p>
        </w:tc>
        <w:tc>
          <w:tcPr>
            <w:tcW w:w="21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宏达学校</w:t>
            </w:r>
          </w:p>
        </w:tc>
        <w:tc>
          <w:tcPr>
            <w:tcW w:w="12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240</w:t>
            </w:r>
          </w:p>
        </w:tc>
        <w:tc>
          <w:tcPr>
            <w:tcW w:w="7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c>
          <w:tcPr>
            <w:tcW w:w="21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B65F7" w:rsidRDefault="007B65F7">
            <w:pPr>
              <w:jc w:val="center"/>
              <w:rPr>
                <w:rFonts w:ascii="仿宋" w:eastAsia="仿宋" w:hAnsi="仿宋"/>
                <w:color w:val="000000"/>
                <w:sz w:val="24"/>
                <w:szCs w:val="24"/>
              </w:rPr>
            </w:pPr>
          </w:p>
        </w:tc>
      </w:tr>
    </w:tbl>
    <w:p w:rsidR="007B65F7" w:rsidRDefault="007B65F7" w:rsidP="007B65F7">
      <w:pPr>
        <w:jc w:val="left"/>
        <w:rPr>
          <w:rFonts w:ascii="黑体" w:eastAsia="黑体" w:hAnsi="黑体"/>
          <w:color w:val="111F2C"/>
          <w:sz w:val="32"/>
          <w:szCs w:val="32"/>
          <w:shd w:val="clear" w:color="auto" w:fill="FFFFFF"/>
        </w:rPr>
      </w:pPr>
      <w:r>
        <w:rPr>
          <w:rFonts w:ascii="黑体" w:eastAsia="黑体" w:hAnsi="黑体" w:hint="eastAsia"/>
          <w:color w:val="111F2C"/>
          <w:sz w:val="32"/>
          <w:szCs w:val="32"/>
          <w:shd w:val="clear" w:color="auto" w:fill="FFFFFF"/>
        </w:rPr>
        <w:lastRenderedPageBreak/>
        <w:t>附件2：</w:t>
      </w:r>
    </w:p>
    <w:p w:rsidR="007B65F7" w:rsidRDefault="007B65F7" w:rsidP="007B65F7">
      <w:pPr>
        <w:rPr>
          <w:rFonts w:ascii="方正小标宋简体" w:hAnsi="方正小标宋简体" w:hint="eastAsia"/>
          <w:sz w:val="36"/>
          <w:szCs w:val="36"/>
        </w:rPr>
      </w:pPr>
      <w:r>
        <w:rPr>
          <w:rFonts w:ascii="黑体" w:eastAsia="黑体" w:hAnsi="黑体" w:hint="eastAsia"/>
          <w:sz w:val="32"/>
          <w:szCs w:val="32"/>
        </w:rPr>
        <w:t xml:space="preserve">    </w:t>
      </w:r>
      <w:r>
        <w:rPr>
          <w:rFonts w:ascii="黑体" w:eastAsia="黑体" w:hAnsi="黑体" w:hint="eastAsia"/>
          <w:sz w:val="36"/>
          <w:szCs w:val="36"/>
        </w:rPr>
        <w:t xml:space="preserve">  </w:t>
      </w:r>
      <w:r>
        <w:rPr>
          <w:rFonts w:ascii="方正小标宋简体" w:hAnsi="方正小标宋简体"/>
          <w:sz w:val="36"/>
          <w:szCs w:val="36"/>
        </w:rPr>
        <w:t xml:space="preserve"> 2021</w:t>
      </w:r>
      <w:r>
        <w:rPr>
          <w:rFonts w:ascii="方正小标宋简体" w:hAnsi="方正小标宋简体"/>
          <w:sz w:val="36"/>
          <w:szCs w:val="36"/>
        </w:rPr>
        <w:t>年南浔</w:t>
      </w:r>
      <w:proofErr w:type="gramStart"/>
      <w:r>
        <w:rPr>
          <w:rFonts w:ascii="方正小标宋简体" w:hAnsi="方正小标宋简体"/>
          <w:sz w:val="36"/>
          <w:szCs w:val="36"/>
        </w:rPr>
        <w:t>区义务</w:t>
      </w:r>
      <w:proofErr w:type="gramEnd"/>
      <w:r>
        <w:rPr>
          <w:rFonts w:ascii="方正小标宋简体" w:hAnsi="方正小标宋简体"/>
          <w:sz w:val="36"/>
          <w:szCs w:val="36"/>
        </w:rPr>
        <w:t>阶段招生学校学区范围</w:t>
      </w:r>
    </w:p>
    <w:tbl>
      <w:tblPr>
        <w:tblW w:w="9065" w:type="dxa"/>
        <w:tblInd w:w="93" w:type="dxa"/>
        <w:tblLayout w:type="fixed"/>
        <w:tblCellMar>
          <w:left w:w="0" w:type="dxa"/>
          <w:right w:w="0" w:type="dxa"/>
        </w:tblCellMar>
        <w:tblLook w:val="04A0" w:firstRow="1" w:lastRow="0" w:firstColumn="1" w:lastColumn="0" w:noHBand="0" w:noVBand="1"/>
      </w:tblPr>
      <w:tblGrid>
        <w:gridCol w:w="419"/>
        <w:gridCol w:w="1365"/>
        <w:gridCol w:w="6030"/>
        <w:gridCol w:w="1251"/>
      </w:tblGrid>
      <w:tr w:rsidR="007B65F7" w:rsidTr="007B65F7">
        <w:trPr>
          <w:trHeight w:val="385"/>
        </w:trPr>
        <w:tc>
          <w:tcPr>
            <w:tcW w:w="41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黑体" w:eastAsia="黑体" w:hAnsi="黑体"/>
                <w:color w:val="000000"/>
                <w:kern w:val="0"/>
                <w:sz w:val="24"/>
                <w:szCs w:val="24"/>
              </w:rPr>
            </w:pPr>
            <w:r>
              <w:rPr>
                <w:rFonts w:ascii="黑体" w:eastAsia="黑体" w:hAnsi="黑体" w:hint="eastAsia"/>
                <w:color w:val="000000"/>
                <w:kern w:val="0"/>
                <w:sz w:val="24"/>
                <w:szCs w:val="24"/>
              </w:rPr>
              <w:t>区</w:t>
            </w:r>
          </w:p>
          <w:p w:rsidR="007B65F7" w:rsidRDefault="007B65F7">
            <w:pPr>
              <w:widowControl/>
              <w:jc w:val="center"/>
              <w:textAlignment w:val="center"/>
              <w:rPr>
                <w:rFonts w:ascii="黑体" w:eastAsia="黑体" w:hAnsi="黑体"/>
                <w:color w:val="000000"/>
                <w:sz w:val="24"/>
                <w:szCs w:val="24"/>
              </w:rPr>
            </w:pPr>
            <w:r>
              <w:rPr>
                <w:rFonts w:ascii="黑体" w:eastAsia="黑体" w:hAnsi="黑体" w:hint="eastAsia"/>
                <w:color w:val="000000"/>
                <w:kern w:val="0"/>
                <w:sz w:val="24"/>
                <w:szCs w:val="24"/>
              </w:rPr>
              <w:t>域</w:t>
            </w: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黑体" w:eastAsia="黑体" w:hAnsi="黑体"/>
                <w:color w:val="000000"/>
                <w:sz w:val="24"/>
                <w:szCs w:val="24"/>
              </w:rPr>
            </w:pPr>
            <w:r>
              <w:rPr>
                <w:rFonts w:ascii="黑体" w:eastAsia="黑体" w:hAnsi="黑体" w:hint="eastAsia"/>
                <w:color w:val="000000"/>
                <w:kern w:val="0"/>
                <w:sz w:val="24"/>
                <w:szCs w:val="24"/>
              </w:rPr>
              <w:t>学校</w:t>
            </w:r>
          </w:p>
        </w:tc>
        <w:tc>
          <w:tcPr>
            <w:tcW w:w="6030" w:type="dxa"/>
            <w:tcBorders>
              <w:top w:val="single" w:sz="4" w:space="0" w:color="000000"/>
              <w:left w:val="nil"/>
              <w:bottom w:val="single" w:sz="4" w:space="0" w:color="000000"/>
              <w:right w:val="single" w:sz="4" w:space="0" w:color="auto"/>
            </w:tcBorders>
            <w:noWrap/>
            <w:tcMar>
              <w:top w:w="15" w:type="dxa"/>
              <w:left w:w="15" w:type="dxa"/>
              <w:bottom w:w="0" w:type="dxa"/>
              <w:right w:w="15" w:type="dxa"/>
            </w:tcMar>
            <w:vAlign w:val="center"/>
            <w:hideMark/>
          </w:tcPr>
          <w:p w:rsidR="007B65F7" w:rsidRDefault="007B65F7">
            <w:pPr>
              <w:widowControl/>
              <w:jc w:val="center"/>
              <w:textAlignment w:val="center"/>
              <w:rPr>
                <w:rFonts w:ascii="黑体" w:eastAsia="黑体" w:hAnsi="黑体"/>
                <w:color w:val="000000"/>
                <w:sz w:val="24"/>
                <w:szCs w:val="24"/>
              </w:rPr>
            </w:pPr>
            <w:r>
              <w:rPr>
                <w:rFonts w:ascii="黑体" w:eastAsia="黑体" w:hAnsi="黑体" w:hint="eastAsia"/>
                <w:color w:val="000000"/>
                <w:kern w:val="0"/>
                <w:sz w:val="24"/>
                <w:szCs w:val="24"/>
              </w:rPr>
              <w:t>学区范围</w:t>
            </w:r>
          </w:p>
        </w:tc>
        <w:tc>
          <w:tcPr>
            <w:tcW w:w="125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黑体" w:eastAsia="黑体" w:hAnsi="黑体"/>
                <w:color w:val="000000"/>
                <w:kern w:val="0"/>
                <w:sz w:val="24"/>
                <w:szCs w:val="24"/>
              </w:rPr>
            </w:pPr>
            <w:r>
              <w:rPr>
                <w:rFonts w:ascii="黑体" w:eastAsia="黑体" w:hAnsi="黑体" w:hint="eastAsia"/>
                <w:color w:val="000000"/>
                <w:kern w:val="0"/>
                <w:sz w:val="24"/>
                <w:szCs w:val="24"/>
              </w:rPr>
              <w:t>招生咨询</w:t>
            </w:r>
          </w:p>
          <w:p w:rsidR="007B65F7" w:rsidRDefault="007B65F7">
            <w:pPr>
              <w:widowControl/>
              <w:jc w:val="center"/>
              <w:textAlignment w:val="center"/>
              <w:rPr>
                <w:rFonts w:ascii="黑体" w:eastAsia="黑体" w:hAnsi="黑体"/>
                <w:color w:val="000000"/>
                <w:kern w:val="0"/>
                <w:sz w:val="24"/>
                <w:szCs w:val="24"/>
              </w:rPr>
            </w:pPr>
            <w:r>
              <w:rPr>
                <w:rFonts w:ascii="黑体" w:eastAsia="黑体" w:hAnsi="黑体" w:hint="eastAsia"/>
                <w:color w:val="000000"/>
                <w:kern w:val="0"/>
                <w:sz w:val="24"/>
                <w:szCs w:val="24"/>
              </w:rPr>
              <w:t>电话</w:t>
            </w:r>
          </w:p>
        </w:tc>
      </w:tr>
      <w:tr w:rsidR="007B65F7" w:rsidTr="007B65F7">
        <w:trPr>
          <w:trHeight w:val="1140"/>
        </w:trPr>
        <w:tc>
          <w:tcPr>
            <w:tcW w:w="419"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南</w:t>
            </w:r>
          </w:p>
          <w:p w:rsidR="007B65F7" w:rsidRDefault="007B65F7">
            <w:pPr>
              <w:widowControl/>
              <w:jc w:val="center"/>
              <w:textAlignment w:val="center"/>
              <w:rPr>
                <w:rFonts w:ascii="仿宋" w:eastAsia="仿宋" w:hAnsi="仿宋" w:hint="eastAsia"/>
                <w:color w:val="000000"/>
                <w:kern w:val="0"/>
                <w:sz w:val="24"/>
                <w:szCs w:val="24"/>
              </w:rPr>
            </w:pPr>
            <w:proofErr w:type="gramStart"/>
            <w:r>
              <w:rPr>
                <w:rFonts w:ascii="仿宋" w:eastAsia="仿宋" w:hAnsi="仿宋" w:hint="eastAsia"/>
                <w:color w:val="000000"/>
                <w:kern w:val="0"/>
                <w:sz w:val="24"/>
                <w:szCs w:val="24"/>
              </w:rPr>
              <w:t>浔</w:t>
            </w:r>
            <w:proofErr w:type="gramEnd"/>
          </w:p>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南浔实验小学教育集团</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b/>
                <w:color w:val="000000"/>
                <w:sz w:val="24"/>
                <w:szCs w:val="24"/>
              </w:rPr>
            </w:pPr>
            <w:r>
              <w:rPr>
                <w:rFonts w:ascii="仿宋" w:eastAsia="仿宋" w:hAnsi="仿宋" w:hint="eastAsia"/>
                <w:b/>
                <w:color w:val="000000"/>
                <w:kern w:val="0"/>
                <w:sz w:val="24"/>
                <w:szCs w:val="24"/>
              </w:rPr>
              <w:t>适园路校区：</w:t>
            </w:r>
            <w:r>
              <w:rPr>
                <w:rStyle w:val="15"/>
                <w:rFonts w:hint="default"/>
              </w:rPr>
              <w:t>东面以南</w:t>
            </w:r>
            <w:proofErr w:type="gramStart"/>
            <w:r>
              <w:rPr>
                <w:rStyle w:val="15"/>
                <w:rFonts w:hint="default"/>
              </w:rPr>
              <w:t>浔</w:t>
            </w:r>
            <w:proofErr w:type="gramEnd"/>
            <w:r>
              <w:rPr>
                <w:rStyle w:val="15"/>
                <w:rFonts w:hint="default"/>
              </w:rPr>
              <w:t>区与江苏分界线为界，南面以人瑞路为界（包括人瑞路以南粜</w:t>
            </w:r>
            <w:proofErr w:type="gramStart"/>
            <w:r>
              <w:rPr>
                <w:rStyle w:val="15"/>
                <w:rFonts w:hint="default"/>
              </w:rPr>
              <w:t>糠兜原居民</w:t>
            </w:r>
            <w:proofErr w:type="gramEnd"/>
            <w:r>
              <w:rPr>
                <w:rStyle w:val="15"/>
                <w:rFonts w:hint="default"/>
              </w:rPr>
              <w:t>），西面以万顺路（泰安路北段以长兴港为界）为界，北面以頔塘为界。</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color w:val="000000"/>
                <w:kern w:val="0"/>
                <w:sz w:val="24"/>
                <w:szCs w:val="24"/>
              </w:rPr>
            </w:pPr>
            <w:r>
              <w:rPr>
                <w:rFonts w:ascii="宋体" w:hAnsi="宋体" w:hint="eastAsia"/>
                <w:color w:val="000000"/>
                <w:kern w:val="0"/>
                <w:sz w:val="22"/>
                <w:szCs w:val="22"/>
              </w:rPr>
              <w:t>3666921</w:t>
            </w:r>
          </w:p>
        </w:tc>
      </w:tr>
      <w:tr w:rsidR="007B65F7" w:rsidTr="007B65F7">
        <w:trPr>
          <w:trHeight w:val="1140"/>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b/>
                <w:color w:val="000000"/>
                <w:sz w:val="24"/>
                <w:szCs w:val="24"/>
              </w:rPr>
            </w:pPr>
            <w:r>
              <w:rPr>
                <w:rFonts w:ascii="仿宋" w:eastAsia="仿宋" w:hAnsi="仿宋" w:hint="eastAsia"/>
                <w:b/>
                <w:color w:val="000000"/>
                <w:kern w:val="0"/>
                <w:sz w:val="24"/>
                <w:szCs w:val="24"/>
              </w:rPr>
              <w:t>高铁新城校区</w:t>
            </w:r>
            <w:r>
              <w:rPr>
                <w:rStyle w:val="15"/>
                <w:rFonts w:hint="default"/>
              </w:rPr>
              <w:t>：东面以</w:t>
            </w:r>
            <w:proofErr w:type="gramStart"/>
            <w:r>
              <w:rPr>
                <w:rStyle w:val="15"/>
                <w:rFonts w:hint="default"/>
              </w:rPr>
              <w:t>浔练公路</w:t>
            </w:r>
            <w:proofErr w:type="gramEnd"/>
            <w:r>
              <w:rPr>
                <w:rStyle w:val="15"/>
                <w:rFonts w:hint="default"/>
              </w:rPr>
              <w:t>为界，南面以杨安塘为界，西面以三高连接线为界，北面以年丰路为界，本区域内户籍在新安村、联谊村的新生就读湖师院南浔附小</w:t>
            </w:r>
            <w:proofErr w:type="gramStart"/>
            <w:r>
              <w:rPr>
                <w:rStyle w:val="15"/>
                <w:rFonts w:hint="default"/>
              </w:rPr>
              <w:t>嘉风路</w:t>
            </w:r>
            <w:proofErr w:type="gramEnd"/>
            <w:r>
              <w:rPr>
                <w:rStyle w:val="15"/>
                <w:rFonts w:hint="default"/>
              </w:rPr>
              <w:t>校区不变。</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color w:val="000000"/>
                <w:kern w:val="0"/>
                <w:sz w:val="24"/>
                <w:szCs w:val="24"/>
              </w:rPr>
            </w:pPr>
            <w:r>
              <w:rPr>
                <w:rFonts w:ascii="宋体" w:hAnsi="宋体" w:hint="eastAsia"/>
                <w:color w:val="000000"/>
                <w:kern w:val="0"/>
                <w:sz w:val="22"/>
                <w:szCs w:val="22"/>
              </w:rPr>
              <w:t>3666921</w:t>
            </w:r>
          </w:p>
        </w:tc>
      </w:tr>
      <w:tr w:rsidR="007B65F7" w:rsidTr="007B65F7">
        <w:trPr>
          <w:trHeight w:val="1623"/>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湖师院南浔附小教育集团</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b/>
                <w:color w:val="000000"/>
                <w:sz w:val="24"/>
                <w:szCs w:val="24"/>
              </w:rPr>
            </w:pPr>
            <w:proofErr w:type="gramStart"/>
            <w:r>
              <w:rPr>
                <w:rFonts w:ascii="仿宋" w:eastAsia="仿宋" w:hAnsi="仿宋" w:hint="eastAsia"/>
                <w:b/>
                <w:color w:val="000000"/>
                <w:kern w:val="0"/>
                <w:sz w:val="24"/>
                <w:szCs w:val="24"/>
              </w:rPr>
              <w:t>嘉风路</w:t>
            </w:r>
            <w:proofErr w:type="gramEnd"/>
            <w:r>
              <w:rPr>
                <w:rFonts w:ascii="仿宋" w:eastAsia="仿宋" w:hAnsi="仿宋" w:hint="eastAsia"/>
                <w:b/>
                <w:color w:val="000000"/>
                <w:kern w:val="0"/>
                <w:sz w:val="24"/>
                <w:szCs w:val="24"/>
              </w:rPr>
              <w:t>校区：</w:t>
            </w:r>
            <w:r>
              <w:rPr>
                <w:rStyle w:val="15"/>
                <w:rFonts w:hint="default"/>
              </w:rPr>
              <w:t>区域</w:t>
            </w:r>
            <w:proofErr w:type="gramStart"/>
            <w:r>
              <w:rPr>
                <w:rStyle w:val="15"/>
                <w:rFonts w:hint="default"/>
              </w:rPr>
              <w:t>一</w:t>
            </w:r>
            <w:proofErr w:type="gramEnd"/>
            <w:r>
              <w:rPr>
                <w:rStyle w:val="15"/>
                <w:rFonts w:hint="default"/>
              </w:rPr>
              <w:t>：东面以南</w:t>
            </w:r>
            <w:proofErr w:type="gramStart"/>
            <w:r>
              <w:rPr>
                <w:rStyle w:val="15"/>
                <w:rFonts w:hint="default"/>
              </w:rPr>
              <w:t>浔</w:t>
            </w:r>
            <w:proofErr w:type="gramEnd"/>
            <w:r>
              <w:rPr>
                <w:rStyle w:val="15"/>
                <w:rFonts w:hint="default"/>
              </w:rPr>
              <w:t>区与江苏交界线为界，南面以年丰路为界，西面以万顺路为界，北面以人瑞路为界。区域二：东面以南</w:t>
            </w:r>
            <w:proofErr w:type="gramStart"/>
            <w:r>
              <w:rPr>
                <w:rStyle w:val="15"/>
                <w:rFonts w:hint="default"/>
              </w:rPr>
              <w:t>浔</w:t>
            </w:r>
            <w:proofErr w:type="gramEnd"/>
            <w:r>
              <w:rPr>
                <w:rStyle w:val="15"/>
                <w:rFonts w:hint="default"/>
              </w:rPr>
              <w:t>区与江苏交界线为界，南面以南</w:t>
            </w:r>
            <w:proofErr w:type="gramStart"/>
            <w:r>
              <w:rPr>
                <w:rStyle w:val="15"/>
                <w:rFonts w:hint="default"/>
              </w:rPr>
              <w:t>浔</w:t>
            </w:r>
            <w:proofErr w:type="gramEnd"/>
            <w:r>
              <w:rPr>
                <w:rStyle w:val="15"/>
                <w:rFonts w:hint="default"/>
              </w:rPr>
              <w:t>镇与三长、横街分界线为界，西面以</w:t>
            </w:r>
            <w:proofErr w:type="gramStart"/>
            <w:r>
              <w:rPr>
                <w:rStyle w:val="15"/>
                <w:rFonts w:hint="default"/>
              </w:rPr>
              <w:t>浔练公路</w:t>
            </w:r>
            <w:proofErr w:type="gramEnd"/>
            <w:r>
              <w:rPr>
                <w:rStyle w:val="15"/>
                <w:rFonts w:hint="default"/>
              </w:rPr>
              <w:t>为界，北面以年丰路为界。</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color w:val="000000"/>
                <w:kern w:val="0"/>
                <w:sz w:val="24"/>
                <w:szCs w:val="24"/>
              </w:rPr>
            </w:pPr>
            <w:r>
              <w:rPr>
                <w:rFonts w:ascii="宋体" w:hAnsi="宋体" w:hint="eastAsia"/>
                <w:color w:val="000000"/>
                <w:kern w:val="0"/>
                <w:sz w:val="22"/>
                <w:szCs w:val="22"/>
              </w:rPr>
              <w:t>3025963</w:t>
            </w:r>
          </w:p>
        </w:tc>
      </w:tr>
      <w:tr w:rsidR="007B65F7" w:rsidTr="007B65F7">
        <w:trPr>
          <w:trHeight w:val="99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b/>
                <w:color w:val="000000"/>
                <w:sz w:val="24"/>
                <w:szCs w:val="24"/>
              </w:rPr>
            </w:pPr>
            <w:r>
              <w:rPr>
                <w:rFonts w:ascii="仿宋" w:eastAsia="仿宋" w:hAnsi="仿宋" w:hint="eastAsia"/>
                <w:b/>
                <w:color w:val="000000"/>
                <w:kern w:val="0"/>
                <w:sz w:val="24"/>
                <w:szCs w:val="24"/>
              </w:rPr>
              <w:t>褚家</w:t>
            </w:r>
            <w:proofErr w:type="gramStart"/>
            <w:r>
              <w:rPr>
                <w:rFonts w:ascii="仿宋" w:eastAsia="仿宋" w:hAnsi="仿宋" w:hint="eastAsia"/>
                <w:b/>
                <w:color w:val="000000"/>
                <w:kern w:val="0"/>
                <w:sz w:val="24"/>
                <w:szCs w:val="24"/>
              </w:rPr>
              <w:t>漾</w:t>
            </w:r>
            <w:proofErr w:type="gramEnd"/>
            <w:r>
              <w:rPr>
                <w:rFonts w:ascii="仿宋" w:eastAsia="仿宋" w:hAnsi="仿宋" w:hint="eastAsia"/>
                <w:b/>
                <w:color w:val="000000"/>
                <w:kern w:val="0"/>
                <w:sz w:val="24"/>
                <w:szCs w:val="24"/>
              </w:rPr>
              <w:t>校区：</w:t>
            </w:r>
            <w:r>
              <w:rPr>
                <w:rStyle w:val="15"/>
                <w:rFonts w:hint="default"/>
              </w:rPr>
              <w:t>东面以万顺路（泰安路北段以长兴港为界）为界，南面以年丰路为界，西面以三高连接线为界，北面以頔塘为界。</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color w:val="000000"/>
                <w:kern w:val="0"/>
                <w:sz w:val="24"/>
                <w:szCs w:val="24"/>
              </w:rPr>
            </w:pPr>
            <w:r>
              <w:rPr>
                <w:rFonts w:ascii="宋体" w:hAnsi="宋体" w:hint="eastAsia"/>
                <w:color w:val="000000"/>
                <w:kern w:val="0"/>
                <w:sz w:val="22"/>
                <w:szCs w:val="22"/>
              </w:rPr>
              <w:t>3025963</w:t>
            </w:r>
          </w:p>
        </w:tc>
      </w:tr>
      <w:tr w:rsidR="007B65F7" w:rsidTr="007B65F7">
        <w:trPr>
          <w:trHeight w:val="70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溪中学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招收南浔实验小学教育集团、湖师院南浔附小教育集团、开发区</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溪校区学生。</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3666709</w:t>
            </w:r>
          </w:p>
        </w:tc>
      </w:tr>
      <w:tr w:rsidR="007B65F7" w:rsidTr="007B65F7">
        <w:trPr>
          <w:trHeight w:val="1289"/>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马腰小学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马腰村（马腰村在杨安塘以北部分东面以三高连接线为界）、</w:t>
            </w:r>
            <w:proofErr w:type="gramStart"/>
            <w:r>
              <w:rPr>
                <w:rFonts w:ascii="仿宋" w:eastAsia="仿宋" w:hAnsi="仿宋" w:hint="eastAsia"/>
                <w:color w:val="000000"/>
                <w:kern w:val="0"/>
                <w:sz w:val="24"/>
                <w:szCs w:val="24"/>
              </w:rPr>
              <w:t>洋南村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庠</w:t>
            </w:r>
            <w:proofErr w:type="gramEnd"/>
            <w:r>
              <w:rPr>
                <w:rFonts w:ascii="仿宋" w:eastAsia="仿宋" w:hAnsi="仿宋" w:hint="eastAsia"/>
                <w:color w:val="000000"/>
                <w:kern w:val="0"/>
                <w:sz w:val="24"/>
                <w:szCs w:val="24"/>
              </w:rPr>
              <w:t>上村、马</w:t>
            </w:r>
            <w:proofErr w:type="gramStart"/>
            <w:r>
              <w:rPr>
                <w:rFonts w:ascii="仿宋" w:eastAsia="仿宋" w:hAnsi="仿宋" w:hint="eastAsia"/>
                <w:color w:val="000000"/>
                <w:kern w:val="0"/>
                <w:sz w:val="24"/>
                <w:szCs w:val="24"/>
              </w:rPr>
              <w:t>嘶村湖浔</w:t>
            </w:r>
            <w:proofErr w:type="gramEnd"/>
            <w:r>
              <w:rPr>
                <w:rFonts w:ascii="仿宋" w:eastAsia="仿宋" w:hAnsi="仿宋" w:hint="eastAsia"/>
                <w:color w:val="000000"/>
                <w:kern w:val="0"/>
                <w:sz w:val="24"/>
                <w:szCs w:val="24"/>
              </w:rPr>
              <w:t>大道以南部分，计家兜村、杨华村、伍林村、</w:t>
            </w:r>
            <w:proofErr w:type="gramStart"/>
            <w:r>
              <w:rPr>
                <w:rFonts w:ascii="仿宋" w:eastAsia="仿宋" w:hAnsi="仿宋" w:hint="eastAsia"/>
                <w:color w:val="000000"/>
                <w:kern w:val="0"/>
                <w:sz w:val="24"/>
                <w:szCs w:val="24"/>
              </w:rPr>
              <w:t>前洪村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潘</w:t>
            </w:r>
            <w:proofErr w:type="gramEnd"/>
            <w:r>
              <w:rPr>
                <w:rFonts w:ascii="仿宋" w:eastAsia="仿宋" w:hAnsi="仿宋" w:hint="eastAsia"/>
                <w:color w:val="000000"/>
                <w:kern w:val="0"/>
                <w:sz w:val="24"/>
                <w:szCs w:val="24"/>
              </w:rPr>
              <w:t>港桥村、</w:t>
            </w:r>
            <w:proofErr w:type="gramStart"/>
            <w:r>
              <w:rPr>
                <w:rFonts w:ascii="仿宋" w:eastAsia="仿宋" w:hAnsi="仿宋" w:hint="eastAsia"/>
                <w:color w:val="000000"/>
                <w:kern w:val="0"/>
                <w:sz w:val="24"/>
                <w:szCs w:val="24"/>
              </w:rPr>
              <w:t>泗</w:t>
            </w:r>
            <w:proofErr w:type="gramEnd"/>
            <w:r>
              <w:rPr>
                <w:rFonts w:ascii="仿宋" w:eastAsia="仿宋" w:hAnsi="仿宋" w:hint="eastAsia"/>
                <w:color w:val="000000"/>
                <w:kern w:val="0"/>
                <w:sz w:val="24"/>
                <w:szCs w:val="24"/>
              </w:rPr>
              <w:t>州村、南林村。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3651391</w:t>
            </w:r>
          </w:p>
        </w:tc>
      </w:tr>
      <w:tr w:rsidR="007B65F7" w:rsidTr="007B65F7">
        <w:trPr>
          <w:trHeight w:val="723"/>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横街小学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适溪村</w:t>
            </w:r>
            <w:proofErr w:type="gramEnd"/>
            <w:r>
              <w:rPr>
                <w:rFonts w:ascii="仿宋" w:eastAsia="仿宋" w:hAnsi="仿宋" w:hint="eastAsia"/>
                <w:color w:val="000000"/>
                <w:kern w:val="0"/>
                <w:sz w:val="24"/>
                <w:szCs w:val="24"/>
              </w:rPr>
              <w:t>、柏树村、</w:t>
            </w:r>
            <w:proofErr w:type="gramStart"/>
            <w:r>
              <w:rPr>
                <w:rFonts w:ascii="仿宋" w:eastAsia="仿宋" w:hAnsi="仿宋" w:hint="eastAsia"/>
                <w:color w:val="000000"/>
                <w:kern w:val="0"/>
                <w:sz w:val="24"/>
                <w:szCs w:val="24"/>
              </w:rPr>
              <w:t>辑里村</w:t>
            </w:r>
            <w:proofErr w:type="gramEnd"/>
            <w:r>
              <w:rPr>
                <w:rFonts w:ascii="仿宋" w:eastAsia="仿宋" w:hAnsi="仿宋" w:hint="eastAsia"/>
                <w:color w:val="000000"/>
                <w:kern w:val="0"/>
                <w:sz w:val="24"/>
                <w:szCs w:val="24"/>
              </w:rPr>
              <w:t>、神墩村、迎春村、</w:t>
            </w:r>
            <w:proofErr w:type="gramStart"/>
            <w:r>
              <w:rPr>
                <w:rFonts w:ascii="仿宋" w:eastAsia="仿宋" w:hAnsi="仿宋" w:hint="eastAsia"/>
                <w:color w:val="000000"/>
                <w:kern w:val="0"/>
                <w:sz w:val="24"/>
                <w:szCs w:val="24"/>
              </w:rPr>
              <w:t>屯圩村</w:t>
            </w:r>
            <w:proofErr w:type="gramEnd"/>
            <w:r>
              <w:rPr>
                <w:rFonts w:ascii="仿宋" w:eastAsia="仿宋" w:hAnsi="仿宋" w:hint="eastAsia"/>
                <w:color w:val="000000"/>
                <w:kern w:val="0"/>
                <w:sz w:val="24"/>
                <w:szCs w:val="24"/>
              </w:rPr>
              <w:t>、永联村、横街村、和睦兜村、施家</w:t>
            </w:r>
            <w:proofErr w:type="gramStart"/>
            <w:r>
              <w:rPr>
                <w:rFonts w:ascii="仿宋" w:eastAsia="仿宋" w:hAnsi="仿宋" w:hint="eastAsia"/>
                <w:color w:val="000000"/>
                <w:kern w:val="0"/>
                <w:sz w:val="24"/>
                <w:szCs w:val="24"/>
              </w:rPr>
              <w:t>浜</w:t>
            </w:r>
            <w:proofErr w:type="gramEnd"/>
            <w:r>
              <w:rPr>
                <w:rFonts w:ascii="仿宋" w:eastAsia="仿宋" w:hAnsi="仿宋" w:hint="eastAsia"/>
                <w:color w:val="000000"/>
                <w:kern w:val="0"/>
                <w:sz w:val="24"/>
                <w:szCs w:val="24"/>
              </w:rPr>
              <w:t>村、城南社区。</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3050238</w:t>
            </w:r>
          </w:p>
        </w:tc>
      </w:tr>
      <w:tr w:rsidR="007B65F7" w:rsidTr="007B65F7">
        <w:trPr>
          <w:trHeight w:val="73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横街中学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适溪村</w:t>
            </w:r>
            <w:proofErr w:type="gramEnd"/>
            <w:r>
              <w:rPr>
                <w:rFonts w:ascii="仿宋" w:eastAsia="仿宋" w:hAnsi="仿宋" w:hint="eastAsia"/>
                <w:color w:val="000000"/>
                <w:kern w:val="0"/>
                <w:sz w:val="24"/>
                <w:szCs w:val="24"/>
              </w:rPr>
              <w:t>、柏树村、</w:t>
            </w:r>
            <w:proofErr w:type="gramStart"/>
            <w:r>
              <w:rPr>
                <w:rFonts w:ascii="仿宋" w:eastAsia="仿宋" w:hAnsi="仿宋" w:hint="eastAsia"/>
                <w:color w:val="000000"/>
                <w:kern w:val="0"/>
                <w:sz w:val="24"/>
                <w:szCs w:val="24"/>
              </w:rPr>
              <w:t>辑里村</w:t>
            </w:r>
            <w:proofErr w:type="gramEnd"/>
            <w:r>
              <w:rPr>
                <w:rFonts w:ascii="仿宋" w:eastAsia="仿宋" w:hAnsi="仿宋" w:hint="eastAsia"/>
                <w:color w:val="000000"/>
                <w:kern w:val="0"/>
                <w:sz w:val="24"/>
                <w:szCs w:val="24"/>
              </w:rPr>
              <w:t>、神墩村、迎春村、</w:t>
            </w:r>
            <w:proofErr w:type="gramStart"/>
            <w:r>
              <w:rPr>
                <w:rFonts w:ascii="仿宋" w:eastAsia="仿宋" w:hAnsi="仿宋" w:hint="eastAsia"/>
                <w:color w:val="000000"/>
                <w:kern w:val="0"/>
                <w:sz w:val="24"/>
                <w:szCs w:val="24"/>
              </w:rPr>
              <w:t>屯圩村</w:t>
            </w:r>
            <w:proofErr w:type="gramEnd"/>
            <w:r>
              <w:rPr>
                <w:rFonts w:ascii="仿宋" w:eastAsia="仿宋" w:hAnsi="仿宋" w:hint="eastAsia"/>
                <w:color w:val="000000"/>
                <w:kern w:val="0"/>
                <w:sz w:val="24"/>
                <w:szCs w:val="24"/>
              </w:rPr>
              <w:t>、永联村、横街村、和睦兜村、施家</w:t>
            </w:r>
            <w:proofErr w:type="gramStart"/>
            <w:r>
              <w:rPr>
                <w:rFonts w:ascii="仿宋" w:eastAsia="仿宋" w:hAnsi="仿宋" w:hint="eastAsia"/>
                <w:color w:val="000000"/>
                <w:kern w:val="0"/>
                <w:sz w:val="24"/>
                <w:szCs w:val="24"/>
              </w:rPr>
              <w:t>浜</w:t>
            </w:r>
            <w:proofErr w:type="gramEnd"/>
            <w:r>
              <w:rPr>
                <w:rFonts w:ascii="仿宋" w:eastAsia="仿宋" w:hAnsi="仿宋" w:hint="eastAsia"/>
                <w:color w:val="000000"/>
                <w:kern w:val="0"/>
                <w:sz w:val="24"/>
                <w:szCs w:val="24"/>
              </w:rPr>
              <w:t>村、城南社区。</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3050280</w:t>
            </w:r>
          </w:p>
        </w:tc>
      </w:tr>
      <w:tr w:rsidR="007B65F7" w:rsidTr="007B65F7">
        <w:trPr>
          <w:trHeight w:val="431"/>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三长学校</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三长村、</w:t>
            </w:r>
            <w:proofErr w:type="gramStart"/>
            <w:r>
              <w:rPr>
                <w:rFonts w:ascii="仿宋" w:eastAsia="仿宋" w:hAnsi="仿宋" w:hint="eastAsia"/>
                <w:color w:val="000000"/>
                <w:kern w:val="0"/>
                <w:sz w:val="24"/>
                <w:szCs w:val="24"/>
              </w:rPr>
              <w:t>息塘村</w:t>
            </w:r>
            <w:proofErr w:type="gramEnd"/>
            <w:r>
              <w:rPr>
                <w:rFonts w:ascii="仿宋" w:eastAsia="仿宋" w:hAnsi="仿宋" w:hint="eastAsia"/>
                <w:color w:val="000000"/>
                <w:kern w:val="0"/>
                <w:sz w:val="24"/>
                <w:szCs w:val="24"/>
              </w:rPr>
              <w:t>、兴隆村、灯塔村。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3090513</w:t>
            </w:r>
          </w:p>
        </w:tc>
      </w:tr>
      <w:tr w:rsidR="007B65F7" w:rsidTr="007B65F7">
        <w:trPr>
          <w:trHeight w:val="719"/>
        </w:trPr>
        <w:tc>
          <w:tcPr>
            <w:tcW w:w="419"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开发区</w:t>
            </w: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南浔开发区实验学校</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东上林村、</w:t>
            </w:r>
            <w:proofErr w:type="gramStart"/>
            <w:r>
              <w:rPr>
                <w:rFonts w:ascii="仿宋" w:eastAsia="仿宋" w:hAnsi="仿宋" w:hint="eastAsia"/>
                <w:color w:val="000000"/>
                <w:kern w:val="0"/>
                <w:sz w:val="24"/>
                <w:szCs w:val="24"/>
              </w:rPr>
              <w:t>圣驾桥村</w:t>
            </w:r>
            <w:proofErr w:type="gramEnd"/>
            <w:r>
              <w:rPr>
                <w:rFonts w:ascii="仿宋" w:eastAsia="仿宋" w:hAnsi="仿宋" w:hint="eastAsia"/>
                <w:color w:val="000000"/>
                <w:kern w:val="0"/>
                <w:sz w:val="24"/>
                <w:szCs w:val="24"/>
              </w:rPr>
              <w:t>、东迁村、</w:t>
            </w:r>
            <w:proofErr w:type="gramStart"/>
            <w:r>
              <w:rPr>
                <w:rFonts w:ascii="仿宋" w:eastAsia="仿宋" w:hAnsi="仿宋" w:hint="eastAsia"/>
                <w:color w:val="000000"/>
                <w:kern w:val="0"/>
                <w:sz w:val="24"/>
                <w:szCs w:val="24"/>
              </w:rPr>
              <w:t>方丈港</w:t>
            </w:r>
            <w:proofErr w:type="gramEnd"/>
            <w:r>
              <w:rPr>
                <w:rFonts w:ascii="仿宋" w:eastAsia="仿宋" w:hAnsi="仿宋" w:hint="eastAsia"/>
                <w:color w:val="000000"/>
                <w:kern w:val="0"/>
                <w:sz w:val="24"/>
                <w:szCs w:val="24"/>
              </w:rPr>
              <w:t>村、</w:t>
            </w:r>
            <w:proofErr w:type="gramStart"/>
            <w:r>
              <w:rPr>
                <w:rFonts w:ascii="仿宋" w:eastAsia="仿宋" w:hAnsi="仿宋" w:hint="eastAsia"/>
                <w:color w:val="000000"/>
                <w:kern w:val="0"/>
                <w:sz w:val="24"/>
                <w:szCs w:val="24"/>
              </w:rPr>
              <w:t>祜</w:t>
            </w:r>
            <w:proofErr w:type="gramEnd"/>
            <w:r>
              <w:rPr>
                <w:rFonts w:ascii="仿宋" w:eastAsia="仿宋" w:hAnsi="仿宋" w:hint="eastAsia"/>
                <w:color w:val="000000"/>
                <w:kern w:val="0"/>
                <w:sz w:val="24"/>
                <w:szCs w:val="24"/>
              </w:rPr>
              <w:t>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2907530</w:t>
            </w:r>
          </w:p>
        </w:tc>
      </w:tr>
      <w:tr w:rsidR="007B65F7" w:rsidTr="007B65F7">
        <w:trPr>
          <w:trHeight w:val="734"/>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开发区</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溪小学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英雄村、富强村、</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北村（頔塘以北）、李家河村、丁家港村、同心村、镇北社区。</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3061850</w:t>
            </w:r>
          </w:p>
        </w:tc>
      </w:tr>
      <w:tr w:rsidR="007B65F7" w:rsidTr="007B65F7">
        <w:trPr>
          <w:trHeight w:val="944"/>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val="restar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水晶晶新城学校</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小学部区域：</w:t>
            </w:r>
            <w:r>
              <w:rPr>
                <w:rFonts w:ascii="仿宋" w:eastAsia="仿宋" w:hAnsi="仿宋" w:hint="eastAsia"/>
                <w:color w:val="000000"/>
                <w:kern w:val="0"/>
                <w:sz w:val="24"/>
                <w:szCs w:val="24"/>
              </w:rPr>
              <w:t>东面以三高连接线为界，南面以湖</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大道为界，西面以开发区与双林镇分界线为界，北面以頔塘为界。</w:t>
            </w:r>
          </w:p>
        </w:tc>
        <w:tc>
          <w:tcPr>
            <w:tcW w:w="1251"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3636636</w:t>
            </w:r>
          </w:p>
        </w:tc>
      </w:tr>
      <w:tr w:rsidR="007B65F7" w:rsidTr="007B65F7">
        <w:trPr>
          <w:trHeight w:val="2264"/>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初中部区域</w:t>
            </w:r>
            <w:r>
              <w:rPr>
                <w:rFonts w:ascii="仿宋" w:eastAsia="仿宋" w:hAnsi="仿宋" w:hint="eastAsia"/>
                <w:color w:val="000000"/>
                <w:kern w:val="0"/>
                <w:sz w:val="24"/>
                <w:szCs w:val="24"/>
              </w:rPr>
              <w:t>：湖</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大道以南区域：马腰村（马腰村在杨安塘以北部分东面以三高连接线为界）、</w:t>
            </w:r>
            <w:proofErr w:type="gramStart"/>
            <w:r>
              <w:rPr>
                <w:rFonts w:ascii="仿宋" w:eastAsia="仿宋" w:hAnsi="仿宋" w:hint="eastAsia"/>
                <w:color w:val="000000"/>
                <w:kern w:val="0"/>
                <w:sz w:val="24"/>
                <w:szCs w:val="24"/>
              </w:rPr>
              <w:t>洋南村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庠</w:t>
            </w:r>
            <w:proofErr w:type="gramEnd"/>
            <w:r>
              <w:rPr>
                <w:rFonts w:ascii="仿宋" w:eastAsia="仿宋" w:hAnsi="仿宋" w:hint="eastAsia"/>
                <w:color w:val="000000"/>
                <w:kern w:val="0"/>
                <w:sz w:val="24"/>
                <w:szCs w:val="24"/>
              </w:rPr>
              <w:t>上村、马</w:t>
            </w:r>
            <w:proofErr w:type="gramStart"/>
            <w:r>
              <w:rPr>
                <w:rFonts w:ascii="仿宋" w:eastAsia="仿宋" w:hAnsi="仿宋" w:hint="eastAsia"/>
                <w:color w:val="000000"/>
                <w:kern w:val="0"/>
                <w:sz w:val="24"/>
                <w:szCs w:val="24"/>
              </w:rPr>
              <w:t>嘶村湖浔</w:t>
            </w:r>
            <w:proofErr w:type="gramEnd"/>
            <w:r>
              <w:rPr>
                <w:rFonts w:ascii="仿宋" w:eastAsia="仿宋" w:hAnsi="仿宋" w:hint="eastAsia"/>
                <w:color w:val="000000"/>
                <w:kern w:val="0"/>
                <w:sz w:val="24"/>
                <w:szCs w:val="24"/>
              </w:rPr>
              <w:t>大道以南部分，计家兜村、杨华村、伍林村、</w:t>
            </w:r>
            <w:proofErr w:type="gramStart"/>
            <w:r>
              <w:rPr>
                <w:rFonts w:ascii="仿宋" w:eastAsia="仿宋" w:hAnsi="仿宋" w:hint="eastAsia"/>
                <w:color w:val="000000"/>
                <w:kern w:val="0"/>
                <w:sz w:val="24"/>
                <w:szCs w:val="24"/>
              </w:rPr>
              <w:t>前洪村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潘</w:t>
            </w:r>
            <w:proofErr w:type="gramEnd"/>
            <w:r>
              <w:rPr>
                <w:rFonts w:ascii="仿宋" w:eastAsia="仿宋" w:hAnsi="仿宋" w:hint="eastAsia"/>
                <w:color w:val="000000"/>
                <w:kern w:val="0"/>
                <w:sz w:val="24"/>
                <w:szCs w:val="24"/>
              </w:rPr>
              <w:t>港桥村、</w:t>
            </w:r>
            <w:proofErr w:type="gramStart"/>
            <w:r>
              <w:rPr>
                <w:rFonts w:ascii="仿宋" w:eastAsia="仿宋" w:hAnsi="仿宋" w:hint="eastAsia"/>
                <w:color w:val="000000"/>
                <w:kern w:val="0"/>
                <w:sz w:val="24"/>
                <w:szCs w:val="24"/>
              </w:rPr>
              <w:t>泗</w:t>
            </w:r>
            <w:proofErr w:type="gramEnd"/>
            <w:r>
              <w:rPr>
                <w:rFonts w:ascii="仿宋" w:eastAsia="仿宋" w:hAnsi="仿宋" w:hint="eastAsia"/>
                <w:color w:val="000000"/>
                <w:kern w:val="0"/>
                <w:sz w:val="24"/>
                <w:szCs w:val="24"/>
              </w:rPr>
              <w:t>州村、南林村。湖</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大道以北区域：东面以三高连接线为界，南面以湖</w:t>
            </w:r>
            <w:proofErr w:type="gramStart"/>
            <w:r>
              <w:rPr>
                <w:rFonts w:ascii="仿宋" w:eastAsia="仿宋" w:hAnsi="仿宋" w:hint="eastAsia"/>
                <w:color w:val="000000"/>
                <w:kern w:val="0"/>
                <w:sz w:val="24"/>
                <w:szCs w:val="24"/>
              </w:rPr>
              <w:t>浔</w:t>
            </w:r>
            <w:proofErr w:type="gramEnd"/>
            <w:r>
              <w:rPr>
                <w:rFonts w:ascii="仿宋" w:eastAsia="仿宋" w:hAnsi="仿宋" w:hint="eastAsia"/>
                <w:color w:val="000000"/>
                <w:kern w:val="0"/>
                <w:sz w:val="24"/>
                <w:szCs w:val="24"/>
              </w:rPr>
              <w:t>大道为界，西面以开发区与双林镇分界线为界，北面以頔塘为界。</w:t>
            </w:r>
          </w:p>
        </w:tc>
        <w:tc>
          <w:tcPr>
            <w:tcW w:w="1251"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270"/>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练市镇</w:t>
            </w:r>
          </w:p>
        </w:tc>
        <w:tc>
          <w:tcPr>
            <w:tcW w:w="1365" w:type="dxa"/>
            <w:vMerge w:val="restart"/>
            <w:tcBorders>
              <w:top w:val="nil"/>
              <w:left w:val="nil"/>
              <w:bottom w:val="nil"/>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r>
              <w:rPr>
                <w:rFonts w:ascii="仿宋" w:eastAsia="仿宋" w:hAnsi="仿宋" w:hint="eastAsia"/>
                <w:color w:val="000000"/>
                <w:kern w:val="0"/>
                <w:sz w:val="24"/>
                <w:szCs w:val="24"/>
              </w:rPr>
              <w:t>练市一中</w:t>
            </w:r>
          </w:p>
          <w:p w:rsidR="007B65F7" w:rsidRDefault="007B65F7">
            <w:pPr>
              <w:widowControl/>
              <w:jc w:val="center"/>
              <w:textAlignment w:val="center"/>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区域</w:t>
            </w:r>
            <w:proofErr w:type="gramStart"/>
            <w:r>
              <w:rPr>
                <w:rFonts w:ascii="仿宋" w:eastAsia="仿宋" w:hAnsi="仿宋" w:hint="eastAsia"/>
                <w:b/>
                <w:bCs/>
                <w:color w:val="000000"/>
                <w:kern w:val="0"/>
                <w:sz w:val="24"/>
                <w:szCs w:val="24"/>
              </w:rPr>
              <w:t>一</w:t>
            </w:r>
            <w:proofErr w:type="gramEnd"/>
            <w:r>
              <w:rPr>
                <w:rFonts w:ascii="仿宋" w:eastAsia="仿宋" w:hAnsi="仿宋" w:hint="eastAsia"/>
                <w:b/>
                <w:bCs/>
                <w:color w:val="000000"/>
                <w:kern w:val="0"/>
                <w:sz w:val="24"/>
                <w:szCs w:val="24"/>
              </w:rPr>
              <w:t>：</w:t>
            </w:r>
            <w:r>
              <w:rPr>
                <w:rFonts w:ascii="仿宋" w:eastAsia="仿宋" w:hAnsi="仿宋" w:hint="eastAsia"/>
                <w:color w:val="000000"/>
                <w:kern w:val="0"/>
                <w:sz w:val="24"/>
                <w:szCs w:val="24"/>
              </w:rPr>
              <w:t>练市镇区、万兴社区、再兴社区、新华村、莲墩村、新丰村、新联村、</w:t>
            </w:r>
            <w:proofErr w:type="gramStart"/>
            <w:r>
              <w:rPr>
                <w:rFonts w:ascii="仿宋" w:eastAsia="仿宋" w:hAnsi="仿宋" w:hint="eastAsia"/>
                <w:color w:val="000000"/>
                <w:kern w:val="0"/>
                <w:sz w:val="24"/>
                <w:szCs w:val="24"/>
              </w:rPr>
              <w:t>练南村</w:t>
            </w:r>
            <w:proofErr w:type="gramEnd"/>
            <w:r>
              <w:rPr>
                <w:rFonts w:ascii="仿宋" w:eastAsia="仿宋" w:hAnsi="仿宋" w:hint="eastAsia"/>
                <w:color w:val="000000"/>
                <w:kern w:val="0"/>
                <w:sz w:val="24"/>
                <w:szCs w:val="24"/>
              </w:rPr>
              <w:t>、朱家</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村、建新村、中心村、金塔村、悦新村、水产村、严家圩村、李家兜村、蔡家桥村、白水河村、庄介村、朱家兜村、钟家墩村、大虹桥村、慈姑桥村、</w:t>
            </w:r>
            <w:proofErr w:type="gramStart"/>
            <w:r>
              <w:rPr>
                <w:rFonts w:ascii="仿宋" w:eastAsia="仿宋" w:hAnsi="仿宋" w:hint="eastAsia"/>
                <w:color w:val="000000"/>
                <w:kern w:val="0"/>
                <w:sz w:val="24"/>
                <w:szCs w:val="24"/>
              </w:rPr>
              <w:t>荃</w:t>
            </w:r>
            <w:proofErr w:type="gramEnd"/>
            <w:r>
              <w:rPr>
                <w:rFonts w:ascii="仿宋" w:eastAsia="仿宋" w:hAnsi="仿宋" w:hint="eastAsia"/>
                <w:color w:val="000000"/>
                <w:kern w:val="0"/>
                <w:sz w:val="24"/>
                <w:szCs w:val="24"/>
              </w:rPr>
              <w:t>步村、凌家堰村、</w:t>
            </w:r>
            <w:proofErr w:type="gramStart"/>
            <w:r>
              <w:rPr>
                <w:rFonts w:ascii="仿宋" w:eastAsia="仿宋" w:hAnsi="仿宋" w:hint="eastAsia"/>
                <w:color w:val="000000"/>
                <w:kern w:val="0"/>
                <w:sz w:val="24"/>
                <w:szCs w:val="24"/>
              </w:rPr>
              <w:t>杨树河</w:t>
            </w:r>
            <w:proofErr w:type="gramEnd"/>
            <w:r>
              <w:rPr>
                <w:rFonts w:ascii="仿宋" w:eastAsia="仿宋" w:hAnsi="仿宋" w:hint="eastAsia"/>
                <w:color w:val="000000"/>
                <w:kern w:val="0"/>
                <w:sz w:val="24"/>
                <w:szCs w:val="24"/>
              </w:rPr>
              <w:t>村。</w:t>
            </w:r>
          </w:p>
        </w:tc>
        <w:tc>
          <w:tcPr>
            <w:tcW w:w="1251" w:type="dxa"/>
            <w:vMerge w:val="restart"/>
            <w:tcBorders>
              <w:top w:val="nil"/>
              <w:left w:val="nil"/>
              <w:bottom w:val="nil"/>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bCs/>
                <w:color w:val="000000"/>
                <w:kern w:val="0"/>
                <w:sz w:val="24"/>
                <w:szCs w:val="24"/>
              </w:rPr>
            </w:pPr>
            <w:r>
              <w:rPr>
                <w:rFonts w:ascii="宋体" w:hAnsi="宋体" w:hint="eastAsia"/>
                <w:color w:val="000000"/>
                <w:kern w:val="0"/>
                <w:sz w:val="22"/>
                <w:szCs w:val="22"/>
              </w:rPr>
              <w:t>3630950</w:t>
            </w:r>
          </w:p>
        </w:tc>
      </w:tr>
      <w:tr w:rsidR="007B65F7" w:rsidTr="007B65F7">
        <w:trPr>
          <w:trHeight w:val="718"/>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nil"/>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区域二：</w:t>
            </w:r>
            <w:r>
              <w:rPr>
                <w:rFonts w:ascii="仿宋" w:eastAsia="仿宋" w:hAnsi="仿宋" w:hint="eastAsia"/>
                <w:color w:val="000000"/>
                <w:kern w:val="0"/>
                <w:sz w:val="24"/>
                <w:szCs w:val="24"/>
              </w:rPr>
              <w:t>横塘村、丰登村、施浩村、姚庄村、洪福村、</w:t>
            </w:r>
            <w:proofErr w:type="gramStart"/>
            <w:r>
              <w:rPr>
                <w:rFonts w:ascii="仿宋" w:eastAsia="仿宋" w:hAnsi="仿宋" w:hint="eastAsia"/>
                <w:color w:val="000000"/>
                <w:kern w:val="0"/>
                <w:sz w:val="24"/>
                <w:szCs w:val="24"/>
              </w:rPr>
              <w:t>召林村</w:t>
            </w:r>
            <w:proofErr w:type="gramEnd"/>
            <w:r>
              <w:rPr>
                <w:rFonts w:ascii="仿宋" w:eastAsia="仿宋" w:hAnsi="仿宋" w:hint="eastAsia"/>
                <w:color w:val="000000"/>
                <w:kern w:val="0"/>
                <w:sz w:val="24"/>
                <w:szCs w:val="24"/>
              </w:rPr>
              <w:t>、柳堡村、车塔村、民安村、松亭村。</w:t>
            </w:r>
          </w:p>
        </w:tc>
        <w:tc>
          <w:tcPr>
            <w:tcW w:w="1251" w:type="dxa"/>
            <w:vMerge/>
            <w:tcBorders>
              <w:top w:val="nil"/>
              <w:left w:val="nil"/>
              <w:bottom w:val="nil"/>
              <w:right w:val="single" w:sz="4" w:space="0" w:color="000000"/>
            </w:tcBorders>
            <w:vAlign w:val="center"/>
            <w:hideMark/>
          </w:tcPr>
          <w:p w:rsidR="007B65F7" w:rsidRDefault="007B65F7">
            <w:pPr>
              <w:widowControl/>
              <w:jc w:val="left"/>
              <w:rPr>
                <w:rFonts w:ascii="仿宋" w:eastAsia="仿宋" w:hAnsi="仿宋"/>
                <w:b/>
                <w:bCs/>
                <w:color w:val="000000"/>
                <w:kern w:val="0"/>
                <w:sz w:val="24"/>
                <w:szCs w:val="24"/>
              </w:rPr>
            </w:pPr>
          </w:p>
        </w:tc>
      </w:tr>
      <w:tr w:rsidR="007B65F7" w:rsidTr="007B65F7">
        <w:trPr>
          <w:trHeight w:val="689"/>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nil"/>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区域三：</w:t>
            </w:r>
            <w:r>
              <w:rPr>
                <w:rFonts w:ascii="仿宋" w:eastAsia="仿宋" w:hAnsi="仿宋" w:hint="eastAsia"/>
                <w:color w:val="000000"/>
                <w:kern w:val="0"/>
                <w:sz w:val="24"/>
                <w:szCs w:val="24"/>
              </w:rPr>
              <w:t>水口村、东堡村、花林村、西堡村、北堡村、新会村、达井村、农兴村。</w:t>
            </w:r>
          </w:p>
        </w:tc>
        <w:tc>
          <w:tcPr>
            <w:tcW w:w="1251" w:type="dxa"/>
            <w:vMerge/>
            <w:tcBorders>
              <w:top w:val="nil"/>
              <w:left w:val="nil"/>
              <w:bottom w:val="nil"/>
              <w:right w:val="single" w:sz="4" w:space="0" w:color="000000"/>
            </w:tcBorders>
            <w:vAlign w:val="center"/>
            <w:hideMark/>
          </w:tcPr>
          <w:p w:rsidR="007B65F7" w:rsidRDefault="007B65F7">
            <w:pPr>
              <w:widowControl/>
              <w:jc w:val="left"/>
              <w:rPr>
                <w:rFonts w:ascii="仿宋" w:eastAsia="仿宋" w:hAnsi="仿宋"/>
                <w:b/>
                <w:bCs/>
                <w:color w:val="000000"/>
                <w:kern w:val="0"/>
                <w:sz w:val="24"/>
                <w:szCs w:val="24"/>
              </w:rPr>
            </w:pPr>
          </w:p>
        </w:tc>
      </w:tr>
      <w:tr w:rsidR="007B65F7" w:rsidTr="007B65F7">
        <w:trPr>
          <w:trHeight w:val="180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练市小学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练市镇区、万兴社区、再兴社区、新华村、莲墩村、新丰村、新联村、</w:t>
            </w:r>
            <w:proofErr w:type="gramStart"/>
            <w:r>
              <w:rPr>
                <w:rFonts w:ascii="仿宋" w:eastAsia="仿宋" w:hAnsi="仿宋" w:hint="eastAsia"/>
                <w:color w:val="000000"/>
                <w:kern w:val="0"/>
                <w:sz w:val="24"/>
                <w:szCs w:val="24"/>
              </w:rPr>
              <w:t>练南村</w:t>
            </w:r>
            <w:proofErr w:type="gramEnd"/>
            <w:r>
              <w:rPr>
                <w:rFonts w:ascii="仿宋" w:eastAsia="仿宋" w:hAnsi="仿宋" w:hint="eastAsia"/>
                <w:color w:val="000000"/>
                <w:kern w:val="0"/>
                <w:sz w:val="24"/>
                <w:szCs w:val="24"/>
              </w:rPr>
              <w:t>、朱家</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村、建新村、中心村、金塔村、悦新村、水产村、严家圩村、李家兜村、蔡家桥村、白水河村、庄介村、朱家兜村、钟家墩村、大虹桥村、慈姑桥村、</w:t>
            </w:r>
            <w:proofErr w:type="gramStart"/>
            <w:r>
              <w:rPr>
                <w:rFonts w:ascii="仿宋" w:eastAsia="仿宋" w:hAnsi="仿宋" w:hint="eastAsia"/>
                <w:color w:val="000000"/>
                <w:kern w:val="0"/>
                <w:sz w:val="24"/>
                <w:szCs w:val="24"/>
              </w:rPr>
              <w:t>荃</w:t>
            </w:r>
            <w:proofErr w:type="gramEnd"/>
            <w:r>
              <w:rPr>
                <w:rFonts w:ascii="仿宋" w:eastAsia="仿宋" w:hAnsi="仿宋" w:hint="eastAsia"/>
                <w:color w:val="000000"/>
                <w:kern w:val="0"/>
                <w:sz w:val="24"/>
                <w:szCs w:val="24"/>
              </w:rPr>
              <w:t>步村、凌家堰村、</w:t>
            </w:r>
            <w:proofErr w:type="gramStart"/>
            <w:r>
              <w:rPr>
                <w:rFonts w:ascii="仿宋" w:eastAsia="仿宋" w:hAnsi="仿宋" w:hint="eastAsia"/>
                <w:color w:val="000000"/>
                <w:kern w:val="0"/>
                <w:sz w:val="24"/>
                <w:szCs w:val="24"/>
              </w:rPr>
              <w:t>杨树河</w:t>
            </w:r>
            <w:proofErr w:type="gramEnd"/>
            <w:r>
              <w:rPr>
                <w:rFonts w:ascii="仿宋" w:eastAsia="仿宋" w:hAnsi="仿宋" w:hint="eastAsia"/>
                <w:color w:val="000000"/>
                <w:kern w:val="0"/>
                <w:sz w:val="24"/>
                <w:szCs w:val="24"/>
              </w:rPr>
              <w:t>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bCs/>
                <w:color w:val="000000"/>
                <w:kern w:val="0"/>
                <w:sz w:val="24"/>
                <w:szCs w:val="24"/>
              </w:rPr>
            </w:pPr>
            <w:r>
              <w:rPr>
                <w:rFonts w:ascii="宋体" w:hAnsi="宋体" w:hint="eastAsia"/>
                <w:color w:val="000000"/>
                <w:kern w:val="0"/>
                <w:sz w:val="22"/>
                <w:szCs w:val="22"/>
              </w:rPr>
              <w:t>3639035</w:t>
            </w:r>
          </w:p>
        </w:tc>
      </w:tr>
      <w:tr w:rsidR="007B65F7" w:rsidTr="007B65F7">
        <w:trPr>
          <w:trHeight w:val="74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洪塘小学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练市镇车塔、柳堡、民安、松亭、召林、姚庄、洪福、施浩、横塘、丰登共十个村。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b/>
                <w:bCs/>
                <w:color w:val="000000"/>
                <w:kern w:val="0"/>
                <w:sz w:val="24"/>
                <w:szCs w:val="24"/>
              </w:rPr>
            </w:pPr>
            <w:r>
              <w:rPr>
                <w:rFonts w:ascii="宋体" w:hAnsi="宋体" w:hint="eastAsia"/>
                <w:color w:val="000000"/>
                <w:kern w:val="0"/>
                <w:sz w:val="22"/>
                <w:szCs w:val="22"/>
              </w:rPr>
              <w:t>3633118</w:t>
            </w:r>
          </w:p>
        </w:tc>
      </w:tr>
      <w:tr w:rsidR="007B65F7" w:rsidTr="007B65F7">
        <w:trPr>
          <w:trHeight w:val="753"/>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花林小学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原花林</w:t>
            </w:r>
            <w:proofErr w:type="gramEnd"/>
            <w:r>
              <w:rPr>
                <w:rFonts w:ascii="仿宋" w:eastAsia="仿宋" w:hAnsi="仿宋" w:hint="eastAsia"/>
                <w:color w:val="000000"/>
                <w:kern w:val="0"/>
                <w:sz w:val="24"/>
                <w:szCs w:val="24"/>
              </w:rPr>
              <w:t>乡，现为练市镇达井村、农兴村、水口村、花林村、新会村、东堡村、西堡村、北堡村。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kern w:val="0"/>
                <w:sz w:val="22"/>
                <w:szCs w:val="22"/>
              </w:rPr>
              <w:t>3651992</w:t>
            </w: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双林镇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双林二中</w:t>
            </w:r>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镇南村、周家兜村、向阳村、后坝村、华桥村、</w:t>
            </w:r>
            <w:proofErr w:type="gramStart"/>
            <w:r>
              <w:rPr>
                <w:rFonts w:ascii="仿宋" w:eastAsia="仿宋" w:hAnsi="仿宋" w:hint="eastAsia"/>
                <w:color w:val="000000"/>
                <w:kern w:val="0"/>
                <w:sz w:val="24"/>
                <w:szCs w:val="24"/>
              </w:rPr>
              <w:t>邢</w:t>
            </w:r>
            <w:proofErr w:type="gramEnd"/>
            <w:r>
              <w:rPr>
                <w:rFonts w:ascii="仿宋" w:eastAsia="仿宋" w:hAnsi="仿宋" w:hint="eastAsia"/>
                <w:color w:val="000000"/>
                <w:kern w:val="0"/>
                <w:sz w:val="24"/>
                <w:szCs w:val="24"/>
              </w:rPr>
              <w:t>窑村、</w:t>
            </w:r>
            <w:proofErr w:type="gramStart"/>
            <w:r>
              <w:rPr>
                <w:rFonts w:ascii="仿宋" w:eastAsia="仿宋" w:hAnsi="仿宋" w:hint="eastAsia"/>
                <w:color w:val="000000"/>
                <w:kern w:val="0"/>
                <w:sz w:val="24"/>
                <w:szCs w:val="24"/>
              </w:rPr>
              <w:t>岂山圩</w:t>
            </w:r>
            <w:proofErr w:type="gramEnd"/>
            <w:r>
              <w:rPr>
                <w:rFonts w:ascii="仿宋" w:eastAsia="仿宋" w:hAnsi="仿宋" w:hint="eastAsia"/>
                <w:color w:val="000000"/>
                <w:kern w:val="0"/>
                <w:sz w:val="24"/>
                <w:szCs w:val="24"/>
              </w:rPr>
              <w:t>村、西阳村、三</w:t>
            </w:r>
            <w:proofErr w:type="gramStart"/>
            <w:r>
              <w:rPr>
                <w:rFonts w:ascii="仿宋" w:eastAsia="仿宋" w:hAnsi="仿宋" w:hint="eastAsia"/>
                <w:color w:val="000000"/>
                <w:kern w:val="0"/>
                <w:sz w:val="24"/>
                <w:szCs w:val="24"/>
              </w:rPr>
              <w:t>田漾村、洋滩</w:t>
            </w:r>
            <w:proofErr w:type="gramEnd"/>
            <w:r>
              <w:rPr>
                <w:rFonts w:ascii="仿宋" w:eastAsia="仿宋" w:hAnsi="仿宋" w:hint="eastAsia"/>
                <w:color w:val="000000"/>
                <w:kern w:val="0"/>
                <w:sz w:val="24"/>
                <w:szCs w:val="24"/>
              </w:rPr>
              <w:t>村、和睦社区、黄泥兜村、千亩山村、花盘兜村、新街社区、箍桶兜村、虹桥社区、爱国路社区、花城村、板桥社区、</w:t>
            </w:r>
            <w:proofErr w:type="gramStart"/>
            <w:r>
              <w:rPr>
                <w:rFonts w:ascii="仿宋" w:eastAsia="仿宋" w:hAnsi="仿宋" w:hint="eastAsia"/>
                <w:color w:val="000000"/>
                <w:kern w:val="0"/>
                <w:sz w:val="24"/>
                <w:szCs w:val="24"/>
              </w:rPr>
              <w:t>雉头村</w:t>
            </w:r>
            <w:proofErr w:type="gramEnd"/>
            <w:r>
              <w:rPr>
                <w:rFonts w:ascii="仿宋" w:eastAsia="仿宋" w:hAnsi="仿宋" w:hint="eastAsia"/>
                <w:color w:val="000000"/>
                <w:kern w:val="0"/>
                <w:sz w:val="24"/>
                <w:szCs w:val="24"/>
              </w:rPr>
              <w:t>、莲花兜村、七星桥村、黄龙兜村、</w:t>
            </w:r>
            <w:proofErr w:type="gramStart"/>
            <w:r>
              <w:rPr>
                <w:rFonts w:ascii="仿宋" w:eastAsia="仿宋" w:hAnsi="仿宋" w:hint="eastAsia"/>
                <w:color w:val="000000"/>
                <w:kern w:val="0"/>
                <w:sz w:val="24"/>
                <w:szCs w:val="24"/>
              </w:rPr>
              <w:t>勤裕村</w:t>
            </w:r>
            <w:proofErr w:type="gramEnd"/>
            <w:r>
              <w:rPr>
                <w:rFonts w:ascii="仿宋" w:eastAsia="仿宋" w:hAnsi="仿宋" w:hint="eastAsia"/>
                <w:color w:val="000000"/>
                <w:kern w:val="0"/>
                <w:sz w:val="24"/>
                <w:szCs w:val="24"/>
              </w:rPr>
              <w:t>、曹桥村、水产村、</w:t>
            </w:r>
            <w:proofErr w:type="gramStart"/>
            <w:r>
              <w:rPr>
                <w:rFonts w:ascii="仿宋" w:eastAsia="仿宋" w:hAnsi="仿宋" w:hint="eastAsia"/>
                <w:color w:val="000000"/>
                <w:kern w:val="0"/>
                <w:sz w:val="24"/>
                <w:szCs w:val="24"/>
              </w:rPr>
              <w:t>坞</w:t>
            </w:r>
            <w:proofErr w:type="gramEnd"/>
            <w:r>
              <w:rPr>
                <w:rFonts w:ascii="仿宋" w:eastAsia="仿宋" w:hAnsi="仿宋" w:hint="eastAsia"/>
                <w:color w:val="000000"/>
                <w:kern w:val="0"/>
                <w:sz w:val="24"/>
                <w:szCs w:val="24"/>
              </w:rPr>
              <w:t>仁村、俞家</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w:t>
            </w:r>
            <w:proofErr w:type="gramStart"/>
            <w:r>
              <w:rPr>
                <w:rFonts w:ascii="仿宋" w:eastAsia="仿宋" w:hAnsi="仿宋" w:hint="eastAsia"/>
                <w:color w:val="000000"/>
                <w:kern w:val="0"/>
                <w:sz w:val="24"/>
                <w:szCs w:val="24"/>
              </w:rPr>
              <w:t>跳家山村</w:t>
            </w:r>
            <w:proofErr w:type="gramEnd"/>
            <w:r>
              <w:rPr>
                <w:rFonts w:ascii="仿宋" w:eastAsia="仿宋" w:hAnsi="仿宋" w:hint="eastAsia"/>
                <w:color w:val="000000"/>
                <w:kern w:val="0"/>
                <w:sz w:val="24"/>
                <w:szCs w:val="24"/>
              </w:rPr>
              <w:t>、新丰兜村、赵家兜村、</w:t>
            </w:r>
            <w:proofErr w:type="gramStart"/>
            <w:r>
              <w:rPr>
                <w:rFonts w:ascii="仿宋" w:eastAsia="仿宋" w:hAnsi="仿宋" w:hint="eastAsia"/>
                <w:color w:val="000000"/>
                <w:kern w:val="0"/>
                <w:sz w:val="24"/>
                <w:szCs w:val="24"/>
              </w:rPr>
              <w:t>显洪村</w:t>
            </w:r>
            <w:proofErr w:type="gramEnd"/>
            <w:r>
              <w:rPr>
                <w:rFonts w:ascii="仿宋" w:eastAsia="仿宋" w:hAnsi="仿宋" w:hint="eastAsia"/>
                <w:color w:val="000000"/>
                <w:kern w:val="0"/>
                <w:sz w:val="24"/>
                <w:szCs w:val="24"/>
              </w:rPr>
              <w:t>、儒林村、吴家庄村、倪家滩村、土山村、东双林村。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2906737</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2033"/>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1484"/>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庆同小学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textAlignment w:val="center"/>
              <w:rPr>
                <w:rFonts w:ascii="仿宋" w:eastAsia="仿宋" w:hAnsi="仿宋"/>
                <w:color w:val="000000"/>
                <w:sz w:val="24"/>
                <w:szCs w:val="24"/>
              </w:rPr>
            </w:pPr>
            <w:r>
              <w:rPr>
                <w:rFonts w:ascii="仿宋" w:eastAsia="仿宋" w:hAnsi="仿宋" w:hint="eastAsia"/>
                <w:color w:val="000000"/>
                <w:kern w:val="0"/>
                <w:sz w:val="24"/>
                <w:szCs w:val="24"/>
              </w:rPr>
              <w:t>虹桥社区、和睦社区、龙古兜社区、爱国路社区、板桥社区、水产村、</w:t>
            </w:r>
            <w:proofErr w:type="gramStart"/>
            <w:r>
              <w:rPr>
                <w:rFonts w:ascii="仿宋" w:eastAsia="仿宋" w:hAnsi="仿宋" w:hint="eastAsia"/>
                <w:color w:val="000000"/>
                <w:kern w:val="0"/>
                <w:sz w:val="24"/>
                <w:szCs w:val="24"/>
              </w:rPr>
              <w:t>岂山圩</w:t>
            </w:r>
            <w:proofErr w:type="gramEnd"/>
            <w:r>
              <w:rPr>
                <w:rFonts w:ascii="仿宋" w:eastAsia="仿宋" w:hAnsi="仿宋" w:hint="eastAsia"/>
                <w:color w:val="000000"/>
                <w:kern w:val="0"/>
                <w:sz w:val="24"/>
                <w:szCs w:val="24"/>
              </w:rPr>
              <w:t>村、</w:t>
            </w:r>
            <w:proofErr w:type="gramStart"/>
            <w:r>
              <w:rPr>
                <w:rFonts w:ascii="仿宋" w:eastAsia="仿宋" w:hAnsi="仿宋" w:hint="eastAsia"/>
                <w:color w:val="000000"/>
                <w:kern w:val="0"/>
                <w:sz w:val="24"/>
                <w:szCs w:val="24"/>
              </w:rPr>
              <w:t>邢</w:t>
            </w:r>
            <w:proofErr w:type="gramEnd"/>
            <w:r>
              <w:rPr>
                <w:rFonts w:ascii="仿宋" w:eastAsia="仿宋" w:hAnsi="仿宋" w:hint="eastAsia"/>
                <w:color w:val="000000"/>
                <w:kern w:val="0"/>
                <w:sz w:val="24"/>
                <w:szCs w:val="24"/>
              </w:rPr>
              <w:t>窑村、后坝村、</w:t>
            </w:r>
            <w:proofErr w:type="gramStart"/>
            <w:r>
              <w:rPr>
                <w:rFonts w:ascii="仿宋" w:eastAsia="仿宋" w:hAnsi="仿宋" w:hint="eastAsia"/>
                <w:color w:val="000000"/>
                <w:kern w:val="0"/>
                <w:sz w:val="24"/>
                <w:szCs w:val="24"/>
              </w:rPr>
              <w:t>显洪村</w:t>
            </w:r>
            <w:proofErr w:type="gramEnd"/>
            <w:r>
              <w:rPr>
                <w:rFonts w:ascii="仿宋" w:eastAsia="仿宋" w:hAnsi="仿宋" w:hint="eastAsia"/>
                <w:color w:val="000000"/>
                <w:kern w:val="0"/>
                <w:sz w:val="24"/>
                <w:szCs w:val="24"/>
              </w:rPr>
              <w:t>、黄泥兜村、三田洋村、</w:t>
            </w:r>
            <w:proofErr w:type="gramStart"/>
            <w:r>
              <w:rPr>
                <w:rFonts w:ascii="仿宋" w:eastAsia="仿宋" w:hAnsi="仿宋" w:hint="eastAsia"/>
                <w:color w:val="000000"/>
                <w:kern w:val="0"/>
                <w:sz w:val="24"/>
                <w:szCs w:val="24"/>
              </w:rPr>
              <w:t>坞</w:t>
            </w:r>
            <w:proofErr w:type="gramEnd"/>
            <w:r>
              <w:rPr>
                <w:rFonts w:ascii="仿宋" w:eastAsia="仿宋" w:hAnsi="仿宋" w:hint="eastAsia"/>
                <w:color w:val="000000"/>
                <w:kern w:val="0"/>
                <w:sz w:val="24"/>
                <w:szCs w:val="24"/>
              </w:rPr>
              <w:t>仁村、西阳村、东双林村、原龙古兜村、镇南村、吴家庄村、</w:t>
            </w:r>
            <w:proofErr w:type="gramStart"/>
            <w:r>
              <w:rPr>
                <w:rFonts w:ascii="仿宋" w:eastAsia="仿宋" w:hAnsi="仿宋" w:hint="eastAsia"/>
                <w:color w:val="000000"/>
                <w:kern w:val="0"/>
                <w:sz w:val="24"/>
                <w:szCs w:val="24"/>
              </w:rPr>
              <w:t>漾滩村</w:t>
            </w:r>
            <w:proofErr w:type="gramEnd"/>
            <w:r>
              <w:rPr>
                <w:rFonts w:ascii="仿宋" w:eastAsia="仿宋" w:hAnsi="仿宋" w:hint="eastAsia"/>
                <w:color w:val="000000"/>
                <w:kern w:val="0"/>
                <w:sz w:val="24"/>
                <w:szCs w:val="24"/>
              </w:rPr>
              <w:t>、倪家滩村、</w:t>
            </w:r>
            <w:proofErr w:type="gramStart"/>
            <w:r>
              <w:rPr>
                <w:rFonts w:ascii="仿宋" w:eastAsia="仿宋" w:hAnsi="仿宋" w:hint="eastAsia"/>
                <w:color w:val="000000"/>
                <w:kern w:val="0"/>
                <w:sz w:val="24"/>
                <w:szCs w:val="24"/>
              </w:rPr>
              <w:t>跳家扇村</w:t>
            </w:r>
            <w:proofErr w:type="gramEnd"/>
            <w:r>
              <w:rPr>
                <w:rFonts w:ascii="仿宋" w:eastAsia="仿宋" w:hAnsi="仿宋" w:hint="eastAsia"/>
                <w:color w:val="000000"/>
                <w:kern w:val="0"/>
                <w:sz w:val="24"/>
                <w:szCs w:val="24"/>
              </w:rPr>
              <w:t>。</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3971641</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793"/>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罗开富小学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箍桶兜村、七星桥村、花盘兜村、儒林村、花城村、向阳村、俞家</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村、华侨村、莲花兜村。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2905002</w:t>
            </w:r>
          </w:p>
        </w:tc>
      </w:tr>
      <w:tr w:rsidR="007B65F7" w:rsidTr="007B65F7">
        <w:trPr>
          <w:trHeight w:val="928"/>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镇西小学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镇西社区（集镇）、土山村、曹桥村、</w:t>
            </w:r>
            <w:proofErr w:type="gramStart"/>
            <w:r>
              <w:rPr>
                <w:rFonts w:ascii="仿宋" w:eastAsia="仿宋" w:hAnsi="仿宋" w:hint="eastAsia"/>
                <w:color w:val="000000"/>
                <w:kern w:val="0"/>
                <w:sz w:val="24"/>
                <w:szCs w:val="24"/>
              </w:rPr>
              <w:t>勤裕村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雉头村</w:t>
            </w:r>
            <w:proofErr w:type="gramEnd"/>
            <w:r>
              <w:rPr>
                <w:rFonts w:ascii="仿宋" w:eastAsia="仿宋" w:hAnsi="仿宋" w:hint="eastAsia"/>
                <w:color w:val="000000"/>
                <w:kern w:val="0"/>
                <w:sz w:val="24"/>
                <w:szCs w:val="24"/>
              </w:rPr>
              <w:t>、千亩山村、赵家兜村、周家兜村、黄龙兜村、新丰兜村。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3625686</w:t>
            </w: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菱湖一中</w:t>
            </w:r>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东栅社区、南栅社区、西栅社区、北栅社区、南</w:t>
            </w:r>
            <w:proofErr w:type="gramStart"/>
            <w:r>
              <w:rPr>
                <w:rFonts w:ascii="仿宋" w:eastAsia="仿宋" w:hAnsi="仿宋" w:hint="eastAsia"/>
                <w:color w:val="000000"/>
                <w:kern w:val="0"/>
                <w:sz w:val="24"/>
                <w:szCs w:val="24"/>
              </w:rPr>
              <w:t>浜</w:t>
            </w:r>
            <w:proofErr w:type="gramEnd"/>
            <w:r>
              <w:rPr>
                <w:rFonts w:ascii="仿宋" w:eastAsia="仿宋" w:hAnsi="仿宋" w:hint="eastAsia"/>
                <w:color w:val="000000"/>
                <w:kern w:val="0"/>
                <w:sz w:val="24"/>
                <w:szCs w:val="24"/>
              </w:rPr>
              <w:t>村、永福村、</w:t>
            </w:r>
            <w:proofErr w:type="gramStart"/>
            <w:r>
              <w:rPr>
                <w:rFonts w:ascii="仿宋" w:eastAsia="仿宋" w:hAnsi="仿宋" w:hint="eastAsia"/>
                <w:color w:val="000000"/>
                <w:kern w:val="0"/>
                <w:sz w:val="24"/>
                <w:szCs w:val="24"/>
              </w:rPr>
              <w:t>菱东村</w:t>
            </w:r>
            <w:proofErr w:type="gramEnd"/>
            <w:r>
              <w:rPr>
                <w:rFonts w:ascii="仿宋" w:eastAsia="仿宋" w:hAnsi="仿宋" w:hint="eastAsia"/>
                <w:color w:val="000000"/>
                <w:kern w:val="0"/>
                <w:sz w:val="24"/>
                <w:szCs w:val="24"/>
              </w:rPr>
              <w:t>、建丰村、永丰村、达民村、思溪村、陈</w:t>
            </w:r>
            <w:proofErr w:type="gramStart"/>
            <w:r>
              <w:rPr>
                <w:rFonts w:ascii="仿宋" w:eastAsia="仿宋" w:hAnsi="仿宋" w:hint="eastAsia"/>
                <w:color w:val="000000"/>
                <w:kern w:val="0"/>
                <w:sz w:val="24"/>
                <w:szCs w:val="24"/>
              </w:rPr>
              <w:t>邑</w:t>
            </w:r>
            <w:proofErr w:type="gramEnd"/>
            <w:r>
              <w:rPr>
                <w:rFonts w:ascii="仿宋" w:eastAsia="仿宋" w:hAnsi="仿宋" w:hint="eastAsia"/>
                <w:color w:val="000000"/>
                <w:kern w:val="0"/>
                <w:sz w:val="24"/>
                <w:szCs w:val="24"/>
              </w:rPr>
              <w:t>村、东河村、王介墩村、勤劳村、勤俭村、卢介庄村、沈介</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村、费介</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村、杨介巷、南双林村、水产村。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3630119</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85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菱湖三中</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下昂社区</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下昂村</w:t>
            </w:r>
            <w:proofErr w:type="gramEnd"/>
            <w:r>
              <w:rPr>
                <w:rFonts w:ascii="仿宋" w:eastAsia="仿宋" w:hAnsi="仿宋" w:hint="eastAsia"/>
                <w:color w:val="000000"/>
                <w:kern w:val="0"/>
                <w:sz w:val="24"/>
                <w:szCs w:val="24"/>
              </w:rPr>
              <w:t>、竹墩村、六堡里村、射中村、</w:t>
            </w:r>
            <w:proofErr w:type="gramStart"/>
            <w:r>
              <w:rPr>
                <w:rFonts w:ascii="仿宋" w:eastAsia="仿宋" w:hAnsi="仿宋" w:hint="eastAsia"/>
                <w:color w:val="000000"/>
                <w:kern w:val="0"/>
                <w:sz w:val="24"/>
                <w:szCs w:val="24"/>
              </w:rPr>
              <w:t>千丰村</w:t>
            </w:r>
            <w:proofErr w:type="gramEnd"/>
            <w:r>
              <w:rPr>
                <w:rFonts w:ascii="仿宋" w:eastAsia="仿宋" w:hAnsi="仿宋" w:hint="eastAsia"/>
                <w:color w:val="000000"/>
                <w:kern w:val="0"/>
                <w:sz w:val="24"/>
                <w:szCs w:val="24"/>
              </w:rPr>
              <w:t>、三溪村、山塘村、许联村、新庙里村、</w:t>
            </w:r>
            <w:proofErr w:type="gramStart"/>
            <w:r>
              <w:rPr>
                <w:rFonts w:ascii="仿宋" w:eastAsia="仿宋" w:hAnsi="仿宋" w:hint="eastAsia"/>
                <w:color w:val="000000"/>
                <w:kern w:val="0"/>
                <w:sz w:val="24"/>
                <w:szCs w:val="24"/>
              </w:rPr>
              <w:t>杨港村</w:t>
            </w:r>
            <w:proofErr w:type="gramEnd"/>
            <w:r>
              <w:rPr>
                <w:rFonts w:ascii="仿宋" w:eastAsia="仿宋" w:hAnsi="仿宋" w:hint="eastAsia"/>
                <w:color w:val="000000"/>
                <w:kern w:val="0"/>
                <w:sz w:val="24"/>
                <w:szCs w:val="24"/>
              </w:rPr>
              <w:t>。</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3757418</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85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菱湖实验小学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菱湖镇镇区及王介墩、勤劳、勤俭、陈</w:t>
            </w:r>
            <w:proofErr w:type="gramStart"/>
            <w:r>
              <w:rPr>
                <w:rFonts w:ascii="仿宋" w:eastAsia="仿宋" w:hAnsi="仿宋" w:hint="eastAsia"/>
                <w:color w:val="000000"/>
                <w:kern w:val="0"/>
                <w:sz w:val="24"/>
                <w:szCs w:val="24"/>
              </w:rPr>
              <w:t>邑</w:t>
            </w:r>
            <w:proofErr w:type="gramEnd"/>
            <w:r>
              <w:rPr>
                <w:rFonts w:ascii="仿宋" w:eastAsia="仿宋" w:hAnsi="仿宋" w:hint="eastAsia"/>
                <w:color w:val="000000"/>
                <w:kern w:val="0"/>
                <w:sz w:val="24"/>
                <w:szCs w:val="24"/>
              </w:rPr>
              <w:t>、东河、南</w:t>
            </w:r>
            <w:proofErr w:type="gramStart"/>
            <w:r>
              <w:rPr>
                <w:rFonts w:ascii="仿宋" w:eastAsia="仿宋" w:hAnsi="仿宋" w:hint="eastAsia"/>
                <w:color w:val="000000"/>
                <w:kern w:val="0"/>
                <w:sz w:val="24"/>
                <w:szCs w:val="24"/>
              </w:rPr>
              <w:t>浜</w:t>
            </w:r>
            <w:proofErr w:type="gramEnd"/>
            <w:r>
              <w:rPr>
                <w:rFonts w:ascii="仿宋" w:eastAsia="仿宋" w:hAnsi="仿宋" w:hint="eastAsia"/>
                <w:color w:val="000000"/>
                <w:kern w:val="0"/>
                <w:sz w:val="24"/>
                <w:szCs w:val="24"/>
              </w:rPr>
              <w:t>、杨介巷、南双林、费介</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、沈介</w:t>
            </w:r>
            <w:proofErr w:type="gramStart"/>
            <w:r>
              <w:rPr>
                <w:rFonts w:ascii="仿宋" w:eastAsia="仿宋" w:hAnsi="仿宋" w:hint="eastAsia"/>
                <w:color w:val="000000"/>
                <w:kern w:val="0"/>
                <w:sz w:val="24"/>
                <w:szCs w:val="24"/>
              </w:rPr>
              <w:t>埭</w:t>
            </w:r>
            <w:proofErr w:type="gramEnd"/>
            <w:r>
              <w:rPr>
                <w:rFonts w:ascii="仿宋" w:eastAsia="仿宋" w:hAnsi="仿宋" w:hint="eastAsia"/>
                <w:color w:val="000000"/>
                <w:kern w:val="0"/>
                <w:sz w:val="24"/>
                <w:szCs w:val="24"/>
              </w:rPr>
              <w:t>、卢介庄。</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3630028</w:t>
            </w:r>
          </w:p>
        </w:tc>
      </w:tr>
      <w:tr w:rsidR="007B65F7" w:rsidTr="007B65F7">
        <w:trPr>
          <w:trHeight w:val="956"/>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菱湖三小</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下昂社区</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下昂村</w:t>
            </w:r>
            <w:proofErr w:type="gramEnd"/>
            <w:r>
              <w:rPr>
                <w:rFonts w:ascii="仿宋" w:eastAsia="仿宋" w:hAnsi="仿宋" w:hint="eastAsia"/>
                <w:color w:val="000000"/>
                <w:kern w:val="0"/>
                <w:sz w:val="24"/>
                <w:szCs w:val="24"/>
              </w:rPr>
              <w:t>、竹墩村、六堡里村、射中村、</w:t>
            </w:r>
            <w:proofErr w:type="gramStart"/>
            <w:r>
              <w:rPr>
                <w:rFonts w:ascii="仿宋" w:eastAsia="仿宋" w:hAnsi="仿宋" w:hint="eastAsia"/>
                <w:color w:val="000000"/>
                <w:kern w:val="0"/>
                <w:sz w:val="24"/>
                <w:szCs w:val="24"/>
              </w:rPr>
              <w:t>千丰村</w:t>
            </w:r>
            <w:proofErr w:type="gramEnd"/>
            <w:r>
              <w:rPr>
                <w:rFonts w:ascii="仿宋" w:eastAsia="仿宋" w:hAnsi="仿宋" w:hint="eastAsia"/>
                <w:color w:val="000000"/>
                <w:kern w:val="0"/>
                <w:sz w:val="24"/>
                <w:szCs w:val="24"/>
              </w:rPr>
              <w:t>、三溪村、山塘村、许联村、新庙里村、</w:t>
            </w:r>
            <w:proofErr w:type="gramStart"/>
            <w:r>
              <w:rPr>
                <w:rFonts w:ascii="仿宋" w:eastAsia="仿宋" w:hAnsi="仿宋" w:hint="eastAsia"/>
                <w:color w:val="000000"/>
                <w:kern w:val="0"/>
                <w:sz w:val="24"/>
                <w:szCs w:val="24"/>
              </w:rPr>
              <w:t>杨港村</w:t>
            </w:r>
            <w:proofErr w:type="gramEnd"/>
            <w:r>
              <w:rPr>
                <w:rFonts w:ascii="仿宋" w:eastAsia="仿宋" w:hAnsi="仿宋" w:hint="eastAsia"/>
                <w:color w:val="000000"/>
                <w:kern w:val="0"/>
                <w:sz w:val="24"/>
                <w:szCs w:val="24"/>
              </w:rPr>
              <w:t>。</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3757912</w:t>
            </w:r>
          </w:p>
        </w:tc>
      </w:tr>
      <w:tr w:rsidR="007B65F7" w:rsidTr="007B65F7">
        <w:trPr>
          <w:trHeight w:val="861"/>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菱湖五小</w:t>
            </w:r>
            <w:proofErr w:type="gramEnd"/>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原新溪乡，现为菱湖镇建丰村、永福村、达民村、思溪村、永丰村、</w:t>
            </w:r>
            <w:proofErr w:type="gramStart"/>
            <w:r>
              <w:rPr>
                <w:rFonts w:ascii="仿宋" w:eastAsia="仿宋" w:hAnsi="仿宋" w:hint="eastAsia"/>
                <w:color w:val="000000"/>
                <w:kern w:val="0"/>
                <w:sz w:val="24"/>
                <w:szCs w:val="24"/>
              </w:rPr>
              <w:t>菱东村</w:t>
            </w:r>
            <w:proofErr w:type="gramEnd"/>
            <w:r>
              <w:rPr>
                <w:rFonts w:ascii="仿宋" w:eastAsia="仿宋" w:hAnsi="仿宋" w:hint="eastAsia"/>
                <w:color w:val="000000"/>
                <w:kern w:val="0"/>
                <w:sz w:val="24"/>
                <w:szCs w:val="24"/>
              </w:rPr>
              <w:t>。</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3651924</w:t>
            </w: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和孚镇</w:t>
            </w:r>
            <w:proofErr w:type="gramEnd"/>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和孚中学</w:t>
            </w:r>
            <w:proofErr w:type="gramEnd"/>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荻</w:t>
            </w:r>
            <w:proofErr w:type="gramEnd"/>
            <w:r>
              <w:rPr>
                <w:rFonts w:ascii="仿宋" w:eastAsia="仿宋" w:hAnsi="仿宋" w:hint="eastAsia"/>
                <w:color w:val="000000"/>
                <w:kern w:val="0"/>
                <w:sz w:val="24"/>
                <w:szCs w:val="24"/>
              </w:rPr>
              <w:t>港村、云东村、新胜村、和</w:t>
            </w:r>
            <w:proofErr w:type="gramStart"/>
            <w:r>
              <w:rPr>
                <w:rFonts w:ascii="仿宋" w:eastAsia="仿宋" w:hAnsi="仿宋" w:hint="eastAsia"/>
                <w:color w:val="000000"/>
                <w:kern w:val="0"/>
                <w:sz w:val="24"/>
                <w:szCs w:val="24"/>
              </w:rPr>
              <w:t>孚镇镇</w:t>
            </w:r>
            <w:proofErr w:type="gramEnd"/>
            <w:r>
              <w:rPr>
                <w:rFonts w:ascii="仿宋" w:eastAsia="仿宋" w:hAnsi="仿宋" w:hint="eastAsia"/>
                <w:color w:val="000000"/>
                <w:kern w:val="0"/>
                <w:sz w:val="24"/>
                <w:szCs w:val="24"/>
              </w:rPr>
              <w:t>区、长超社区、长超村、</w:t>
            </w:r>
            <w:proofErr w:type="gramStart"/>
            <w:r>
              <w:rPr>
                <w:rFonts w:ascii="仿宋" w:eastAsia="仿宋" w:hAnsi="仿宋" w:hint="eastAsia"/>
                <w:color w:val="000000"/>
                <w:kern w:val="0"/>
                <w:sz w:val="24"/>
                <w:szCs w:val="24"/>
              </w:rPr>
              <w:t>民当村</w:t>
            </w:r>
            <w:proofErr w:type="gramEnd"/>
            <w:r>
              <w:rPr>
                <w:rFonts w:ascii="仿宋" w:eastAsia="仿宋" w:hAnsi="仿宋" w:hint="eastAsia"/>
                <w:color w:val="000000"/>
                <w:kern w:val="0"/>
                <w:sz w:val="24"/>
                <w:szCs w:val="24"/>
              </w:rPr>
              <w:t>、双福桥村、</w:t>
            </w:r>
            <w:proofErr w:type="gramStart"/>
            <w:r>
              <w:rPr>
                <w:rFonts w:ascii="仿宋" w:eastAsia="仿宋" w:hAnsi="仿宋" w:hint="eastAsia"/>
                <w:color w:val="000000"/>
                <w:kern w:val="0"/>
                <w:sz w:val="24"/>
                <w:szCs w:val="24"/>
              </w:rPr>
              <w:t>漾东村</w:t>
            </w:r>
            <w:proofErr w:type="gramEnd"/>
            <w:r>
              <w:rPr>
                <w:rFonts w:ascii="仿宋" w:eastAsia="仿宋" w:hAnsi="仿宋" w:hint="eastAsia"/>
                <w:color w:val="000000"/>
                <w:kern w:val="0"/>
                <w:sz w:val="24"/>
                <w:szCs w:val="24"/>
              </w:rPr>
              <w:t>、四联村、</w:t>
            </w:r>
            <w:proofErr w:type="gramStart"/>
            <w:r>
              <w:rPr>
                <w:rFonts w:ascii="仿宋" w:eastAsia="仿宋" w:hAnsi="仿宋" w:hint="eastAsia"/>
                <w:color w:val="000000"/>
                <w:kern w:val="0"/>
                <w:sz w:val="24"/>
                <w:szCs w:val="24"/>
              </w:rPr>
              <w:t>复乐村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重兆社区</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重兆村</w:t>
            </w:r>
            <w:proofErr w:type="gramEnd"/>
            <w:r>
              <w:rPr>
                <w:rFonts w:ascii="仿宋" w:eastAsia="仿宋" w:hAnsi="仿宋" w:hint="eastAsia"/>
                <w:color w:val="000000"/>
                <w:kern w:val="0"/>
                <w:sz w:val="24"/>
                <w:szCs w:val="24"/>
              </w:rPr>
              <w:t>、佛堂兜村、</w:t>
            </w:r>
            <w:proofErr w:type="gramStart"/>
            <w:r>
              <w:rPr>
                <w:rFonts w:ascii="仿宋" w:eastAsia="仿宋" w:hAnsi="仿宋" w:hint="eastAsia"/>
                <w:color w:val="000000"/>
                <w:kern w:val="0"/>
                <w:sz w:val="24"/>
                <w:szCs w:val="24"/>
              </w:rPr>
              <w:t>李市村</w:t>
            </w:r>
            <w:proofErr w:type="gramEnd"/>
            <w:r>
              <w:rPr>
                <w:rFonts w:ascii="仿宋" w:eastAsia="仿宋" w:hAnsi="仿宋" w:hint="eastAsia"/>
                <w:color w:val="000000"/>
                <w:kern w:val="0"/>
                <w:sz w:val="24"/>
                <w:szCs w:val="24"/>
              </w:rPr>
              <w:t>、陈塔村、</w:t>
            </w:r>
            <w:proofErr w:type="gramStart"/>
            <w:r>
              <w:rPr>
                <w:rFonts w:ascii="仿宋" w:eastAsia="仿宋" w:hAnsi="仿宋" w:hint="eastAsia"/>
                <w:color w:val="000000"/>
                <w:kern w:val="0"/>
                <w:sz w:val="24"/>
                <w:szCs w:val="24"/>
              </w:rPr>
              <w:t>云北村</w:t>
            </w:r>
            <w:proofErr w:type="gramEnd"/>
            <w:r>
              <w:rPr>
                <w:rFonts w:ascii="仿宋" w:eastAsia="仿宋" w:hAnsi="仿宋" w:hint="eastAsia"/>
                <w:color w:val="000000"/>
                <w:kern w:val="0"/>
                <w:sz w:val="24"/>
                <w:szCs w:val="24"/>
              </w:rPr>
              <w:t>、群益村、新</w:t>
            </w:r>
            <w:proofErr w:type="gramStart"/>
            <w:r>
              <w:rPr>
                <w:rFonts w:ascii="仿宋" w:eastAsia="仿宋" w:hAnsi="仿宋" w:hint="eastAsia"/>
                <w:color w:val="000000"/>
                <w:kern w:val="0"/>
                <w:sz w:val="24"/>
                <w:szCs w:val="24"/>
              </w:rPr>
              <w:t>荻</w:t>
            </w:r>
            <w:proofErr w:type="gramEnd"/>
            <w:r>
              <w:rPr>
                <w:rFonts w:ascii="仿宋" w:eastAsia="仿宋" w:hAnsi="仿宋" w:hint="eastAsia"/>
                <w:color w:val="000000"/>
                <w:kern w:val="0"/>
                <w:sz w:val="24"/>
                <w:szCs w:val="24"/>
              </w:rPr>
              <w:t>村、陶家墩村、张村、和</w:t>
            </w:r>
            <w:proofErr w:type="gramStart"/>
            <w:r>
              <w:rPr>
                <w:rFonts w:ascii="仿宋" w:eastAsia="仿宋" w:hAnsi="仿宋" w:hint="eastAsia"/>
                <w:color w:val="000000"/>
                <w:kern w:val="0"/>
                <w:sz w:val="24"/>
                <w:szCs w:val="24"/>
              </w:rPr>
              <w:t>孚村</w:t>
            </w:r>
            <w:proofErr w:type="gramEnd"/>
            <w:r>
              <w:rPr>
                <w:rFonts w:ascii="仿宋" w:eastAsia="仿宋" w:hAnsi="仿宋" w:hint="eastAsia"/>
                <w:color w:val="000000"/>
                <w:kern w:val="0"/>
                <w:sz w:val="24"/>
                <w:szCs w:val="24"/>
              </w:rPr>
              <w:t>、横港村、吴兴堂村、河东村。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2906317</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806"/>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sz w:val="24"/>
                <w:szCs w:val="24"/>
              </w:rPr>
            </w:pPr>
            <w:r>
              <w:rPr>
                <w:rFonts w:ascii="仿宋" w:eastAsia="仿宋" w:hAnsi="仿宋" w:hint="eastAsia"/>
                <w:kern w:val="0"/>
                <w:sz w:val="24"/>
                <w:szCs w:val="24"/>
              </w:rPr>
              <w:t>泉生小学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sz w:val="24"/>
                <w:szCs w:val="24"/>
              </w:rPr>
            </w:pPr>
            <w:proofErr w:type="gramStart"/>
            <w:r>
              <w:rPr>
                <w:rFonts w:ascii="仿宋" w:eastAsia="仿宋" w:hAnsi="仿宋" w:hint="eastAsia"/>
                <w:kern w:val="0"/>
                <w:sz w:val="24"/>
                <w:szCs w:val="24"/>
              </w:rPr>
              <w:t>和孚校区</w:t>
            </w:r>
            <w:proofErr w:type="gramEnd"/>
            <w:r>
              <w:rPr>
                <w:rFonts w:ascii="仿宋" w:eastAsia="仿宋" w:hAnsi="仿宋" w:hint="eastAsia"/>
                <w:kern w:val="0"/>
                <w:sz w:val="24"/>
                <w:szCs w:val="24"/>
              </w:rPr>
              <w:t>：</w:t>
            </w:r>
            <w:proofErr w:type="gramStart"/>
            <w:r>
              <w:rPr>
                <w:rFonts w:ascii="仿宋" w:eastAsia="仿宋" w:hAnsi="仿宋" w:hint="eastAsia"/>
                <w:kern w:val="0"/>
                <w:sz w:val="24"/>
                <w:szCs w:val="24"/>
              </w:rPr>
              <w:t>和孚社区</w:t>
            </w:r>
            <w:proofErr w:type="gramEnd"/>
            <w:r>
              <w:rPr>
                <w:rFonts w:ascii="仿宋" w:eastAsia="仿宋" w:hAnsi="仿宋" w:hint="eastAsia"/>
                <w:kern w:val="0"/>
                <w:sz w:val="24"/>
                <w:szCs w:val="24"/>
              </w:rPr>
              <w:t>、和</w:t>
            </w:r>
            <w:proofErr w:type="gramStart"/>
            <w:r>
              <w:rPr>
                <w:rFonts w:ascii="仿宋" w:eastAsia="仿宋" w:hAnsi="仿宋" w:hint="eastAsia"/>
                <w:kern w:val="0"/>
                <w:sz w:val="24"/>
                <w:szCs w:val="24"/>
              </w:rPr>
              <w:t>孚村</w:t>
            </w:r>
            <w:proofErr w:type="gramEnd"/>
            <w:r>
              <w:rPr>
                <w:rFonts w:ascii="仿宋" w:eastAsia="仿宋" w:hAnsi="仿宋" w:hint="eastAsia"/>
                <w:kern w:val="0"/>
                <w:sz w:val="24"/>
                <w:szCs w:val="24"/>
              </w:rPr>
              <w:t>、陈塔村、</w:t>
            </w:r>
            <w:proofErr w:type="gramStart"/>
            <w:r>
              <w:rPr>
                <w:rFonts w:ascii="仿宋" w:eastAsia="仿宋" w:hAnsi="仿宋" w:hint="eastAsia"/>
                <w:kern w:val="0"/>
                <w:sz w:val="24"/>
                <w:szCs w:val="24"/>
              </w:rPr>
              <w:t>李市村</w:t>
            </w:r>
            <w:proofErr w:type="gramEnd"/>
            <w:r>
              <w:rPr>
                <w:rFonts w:ascii="仿宋" w:eastAsia="仿宋" w:hAnsi="仿宋" w:hint="eastAsia"/>
                <w:kern w:val="0"/>
                <w:sz w:val="24"/>
                <w:szCs w:val="24"/>
              </w:rPr>
              <w:t>、群益村、陶家墩村、新胜村、云东村，</w:t>
            </w:r>
            <w:proofErr w:type="gramStart"/>
            <w:r>
              <w:rPr>
                <w:rFonts w:ascii="仿宋" w:eastAsia="仿宋" w:hAnsi="仿宋" w:hint="eastAsia"/>
                <w:kern w:val="0"/>
                <w:sz w:val="24"/>
                <w:szCs w:val="24"/>
              </w:rPr>
              <w:t>荻</w:t>
            </w:r>
            <w:proofErr w:type="gramEnd"/>
            <w:r>
              <w:rPr>
                <w:rFonts w:ascii="仿宋" w:eastAsia="仿宋" w:hAnsi="仿宋" w:hint="eastAsia"/>
                <w:kern w:val="0"/>
                <w:sz w:val="24"/>
                <w:szCs w:val="24"/>
              </w:rPr>
              <w:t>港校区：</w:t>
            </w:r>
            <w:proofErr w:type="gramStart"/>
            <w:r>
              <w:rPr>
                <w:rFonts w:ascii="仿宋" w:eastAsia="仿宋" w:hAnsi="仿宋" w:hint="eastAsia"/>
                <w:kern w:val="0"/>
                <w:sz w:val="24"/>
                <w:szCs w:val="24"/>
              </w:rPr>
              <w:t>荻</w:t>
            </w:r>
            <w:proofErr w:type="gramEnd"/>
            <w:r>
              <w:rPr>
                <w:rFonts w:ascii="仿宋" w:eastAsia="仿宋" w:hAnsi="仿宋" w:hint="eastAsia"/>
                <w:kern w:val="0"/>
                <w:sz w:val="24"/>
                <w:szCs w:val="24"/>
              </w:rPr>
              <w:t>港村、新</w:t>
            </w:r>
            <w:proofErr w:type="gramStart"/>
            <w:r>
              <w:rPr>
                <w:rFonts w:ascii="仿宋" w:eastAsia="仿宋" w:hAnsi="仿宋" w:hint="eastAsia"/>
                <w:kern w:val="0"/>
                <w:sz w:val="24"/>
                <w:szCs w:val="24"/>
              </w:rPr>
              <w:t>荻</w:t>
            </w:r>
            <w:proofErr w:type="gramEnd"/>
            <w:r>
              <w:rPr>
                <w:rFonts w:ascii="仿宋" w:eastAsia="仿宋" w:hAnsi="仿宋" w:hint="eastAsia"/>
                <w:kern w:val="0"/>
                <w:sz w:val="24"/>
                <w:szCs w:val="24"/>
              </w:rPr>
              <w:t>村、河东村。</w:t>
            </w:r>
          </w:p>
        </w:tc>
        <w:tc>
          <w:tcPr>
            <w:tcW w:w="1251" w:type="dxa"/>
            <w:tcBorders>
              <w:top w:val="single" w:sz="4" w:space="0" w:color="000000"/>
              <w:left w:val="nil"/>
              <w:bottom w:val="nil"/>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2905755</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779"/>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长</w:t>
            </w:r>
            <w:proofErr w:type="gramStart"/>
            <w:r>
              <w:rPr>
                <w:rFonts w:ascii="仿宋" w:eastAsia="仿宋" w:hAnsi="仿宋" w:hint="eastAsia"/>
                <w:color w:val="000000"/>
                <w:kern w:val="0"/>
                <w:sz w:val="24"/>
                <w:szCs w:val="24"/>
              </w:rPr>
              <w:t>超小学</w:t>
            </w:r>
            <w:proofErr w:type="gramEnd"/>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原长超集镇所辖内，</w:t>
            </w:r>
            <w:proofErr w:type="gramStart"/>
            <w:r>
              <w:rPr>
                <w:rFonts w:ascii="仿宋" w:eastAsia="仿宋" w:hAnsi="仿宋" w:hint="eastAsia"/>
                <w:color w:val="000000"/>
                <w:kern w:val="0"/>
                <w:sz w:val="24"/>
                <w:szCs w:val="24"/>
              </w:rPr>
              <w:t>现长超</w:t>
            </w:r>
            <w:proofErr w:type="gramEnd"/>
            <w:r>
              <w:rPr>
                <w:rFonts w:ascii="仿宋" w:eastAsia="仿宋" w:hAnsi="仿宋" w:hint="eastAsia"/>
                <w:color w:val="000000"/>
                <w:kern w:val="0"/>
                <w:sz w:val="24"/>
                <w:szCs w:val="24"/>
              </w:rPr>
              <w:t>社区、长超村、四联村、</w:t>
            </w:r>
            <w:proofErr w:type="gramStart"/>
            <w:r>
              <w:rPr>
                <w:rFonts w:ascii="仿宋" w:eastAsia="仿宋" w:hAnsi="仿宋" w:hint="eastAsia"/>
                <w:color w:val="000000"/>
                <w:kern w:val="0"/>
                <w:sz w:val="24"/>
                <w:szCs w:val="24"/>
              </w:rPr>
              <w:t>漾东村</w:t>
            </w:r>
            <w:proofErr w:type="gramEnd"/>
            <w:r>
              <w:rPr>
                <w:rFonts w:ascii="仿宋" w:eastAsia="仿宋" w:hAnsi="仿宋" w:hint="eastAsia"/>
                <w:color w:val="000000"/>
                <w:kern w:val="0"/>
                <w:sz w:val="24"/>
                <w:szCs w:val="24"/>
              </w:rPr>
              <w:t>、双福桥村、</w:t>
            </w:r>
            <w:proofErr w:type="gramStart"/>
            <w:r>
              <w:rPr>
                <w:rFonts w:ascii="仿宋" w:eastAsia="仿宋" w:hAnsi="仿宋" w:hint="eastAsia"/>
                <w:color w:val="000000"/>
                <w:kern w:val="0"/>
                <w:sz w:val="24"/>
                <w:szCs w:val="24"/>
              </w:rPr>
              <w:t>复乐村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民当村</w:t>
            </w:r>
            <w:proofErr w:type="gramEnd"/>
            <w:r>
              <w:rPr>
                <w:rFonts w:ascii="仿宋" w:eastAsia="仿宋" w:hAnsi="仿宋" w:hint="eastAsia"/>
                <w:color w:val="000000"/>
                <w:kern w:val="0"/>
                <w:sz w:val="24"/>
                <w:szCs w:val="24"/>
              </w:rPr>
              <w:t>。</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3731380</w:t>
            </w:r>
          </w:p>
        </w:tc>
      </w:tr>
      <w:tr w:rsidR="007B65F7" w:rsidTr="007B65F7">
        <w:trPr>
          <w:trHeight w:val="142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重兆小学</w:t>
            </w:r>
            <w:proofErr w:type="gramEnd"/>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textAlignment w:val="center"/>
              <w:rPr>
                <w:rFonts w:ascii="仿宋" w:eastAsia="仿宋" w:hAnsi="仿宋"/>
                <w:color w:val="000000"/>
                <w:sz w:val="24"/>
                <w:szCs w:val="24"/>
              </w:rPr>
            </w:pPr>
            <w:proofErr w:type="gramStart"/>
            <w:r>
              <w:rPr>
                <w:rFonts w:ascii="仿宋" w:eastAsia="仿宋" w:hAnsi="仿宋" w:hint="eastAsia"/>
                <w:color w:val="000000"/>
                <w:kern w:val="0"/>
                <w:sz w:val="24"/>
                <w:szCs w:val="24"/>
              </w:rPr>
              <w:t>重兆社区</w:t>
            </w:r>
            <w:proofErr w:type="gramEnd"/>
            <w:r>
              <w:rPr>
                <w:rFonts w:ascii="仿宋" w:eastAsia="仿宋" w:hAnsi="仿宋" w:hint="eastAsia"/>
                <w:color w:val="000000"/>
                <w:kern w:val="0"/>
                <w:sz w:val="24"/>
                <w:szCs w:val="24"/>
              </w:rPr>
              <w:t>（即</w:t>
            </w:r>
            <w:proofErr w:type="gramStart"/>
            <w:r>
              <w:rPr>
                <w:rFonts w:ascii="仿宋" w:eastAsia="仿宋" w:hAnsi="仿宋" w:hint="eastAsia"/>
                <w:color w:val="000000"/>
                <w:kern w:val="0"/>
                <w:sz w:val="24"/>
                <w:szCs w:val="24"/>
              </w:rPr>
              <w:t>为重兆集镇</w:t>
            </w:r>
            <w:proofErr w:type="gramEnd"/>
            <w:r>
              <w:rPr>
                <w:rFonts w:ascii="仿宋" w:eastAsia="仿宋" w:hAnsi="仿宋" w:hint="eastAsia"/>
                <w:color w:val="000000"/>
                <w:kern w:val="0"/>
                <w:sz w:val="24"/>
                <w:szCs w:val="24"/>
              </w:rPr>
              <w:t>），横港村（原为横港村、蔡家兜村合并）、张村村、佛堂兜村、</w:t>
            </w:r>
            <w:proofErr w:type="gramStart"/>
            <w:r>
              <w:rPr>
                <w:rFonts w:ascii="仿宋" w:eastAsia="仿宋" w:hAnsi="仿宋" w:hint="eastAsia"/>
                <w:color w:val="000000"/>
                <w:kern w:val="0"/>
                <w:sz w:val="24"/>
                <w:szCs w:val="24"/>
              </w:rPr>
              <w:t>重兆村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原为环桥村</w:t>
            </w:r>
            <w:proofErr w:type="gramEnd"/>
            <w:r>
              <w:rPr>
                <w:rFonts w:ascii="仿宋" w:eastAsia="仿宋" w:hAnsi="仿宋" w:hint="eastAsia"/>
                <w:color w:val="000000"/>
                <w:kern w:val="0"/>
                <w:sz w:val="24"/>
                <w:szCs w:val="24"/>
              </w:rPr>
              <w:t>、农庄兜村、</w:t>
            </w:r>
            <w:proofErr w:type="gramStart"/>
            <w:r>
              <w:rPr>
                <w:rFonts w:ascii="仿宋" w:eastAsia="仿宋" w:hAnsi="仿宋" w:hint="eastAsia"/>
                <w:color w:val="000000"/>
                <w:kern w:val="0"/>
                <w:sz w:val="24"/>
                <w:szCs w:val="24"/>
              </w:rPr>
              <w:t>桑树港</w:t>
            </w:r>
            <w:proofErr w:type="gramEnd"/>
            <w:r>
              <w:rPr>
                <w:rFonts w:ascii="仿宋" w:eastAsia="仿宋" w:hAnsi="仿宋" w:hint="eastAsia"/>
                <w:color w:val="000000"/>
                <w:kern w:val="0"/>
                <w:sz w:val="24"/>
                <w:szCs w:val="24"/>
              </w:rPr>
              <w:t>村合并）、吴兴塘村、</w:t>
            </w:r>
            <w:proofErr w:type="gramStart"/>
            <w:r>
              <w:rPr>
                <w:rFonts w:ascii="仿宋" w:eastAsia="仿宋" w:hAnsi="仿宋" w:hint="eastAsia"/>
                <w:color w:val="000000"/>
                <w:kern w:val="0"/>
                <w:sz w:val="24"/>
                <w:szCs w:val="24"/>
              </w:rPr>
              <w:t>云北村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原为众安桥</w:t>
            </w:r>
            <w:proofErr w:type="gramEnd"/>
            <w:r>
              <w:rPr>
                <w:rFonts w:ascii="仿宋" w:eastAsia="仿宋" w:hAnsi="仿宋" w:hint="eastAsia"/>
                <w:color w:val="000000"/>
                <w:kern w:val="0"/>
                <w:sz w:val="24"/>
                <w:szCs w:val="24"/>
              </w:rPr>
              <w:t>村、</w:t>
            </w:r>
            <w:proofErr w:type="gramStart"/>
            <w:r>
              <w:rPr>
                <w:rFonts w:ascii="仿宋" w:eastAsia="仿宋" w:hAnsi="仿宋" w:hint="eastAsia"/>
                <w:color w:val="000000"/>
                <w:kern w:val="0"/>
                <w:sz w:val="24"/>
                <w:szCs w:val="24"/>
              </w:rPr>
              <w:t>慎家兜</w:t>
            </w:r>
            <w:proofErr w:type="gramEnd"/>
            <w:r>
              <w:rPr>
                <w:rFonts w:ascii="仿宋" w:eastAsia="仿宋" w:hAnsi="仿宋" w:hint="eastAsia"/>
                <w:color w:val="000000"/>
                <w:kern w:val="0"/>
                <w:sz w:val="24"/>
                <w:szCs w:val="24"/>
              </w:rPr>
              <w:t>村、</w:t>
            </w:r>
            <w:proofErr w:type="gramStart"/>
            <w:r>
              <w:rPr>
                <w:rFonts w:ascii="仿宋" w:eastAsia="仿宋" w:hAnsi="仿宋" w:hint="eastAsia"/>
                <w:color w:val="000000"/>
                <w:kern w:val="0"/>
                <w:sz w:val="24"/>
                <w:szCs w:val="24"/>
              </w:rPr>
              <w:t>坝桥村</w:t>
            </w:r>
            <w:proofErr w:type="gramEnd"/>
            <w:r>
              <w:rPr>
                <w:rFonts w:ascii="仿宋" w:eastAsia="仿宋" w:hAnsi="仿宋" w:hint="eastAsia"/>
                <w:color w:val="000000"/>
                <w:kern w:val="0"/>
                <w:sz w:val="24"/>
                <w:szCs w:val="24"/>
              </w:rPr>
              <w:t>、朱家湾村合并）。</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3666972</w:t>
            </w:r>
          </w:p>
        </w:tc>
      </w:tr>
      <w:tr w:rsidR="007B65F7" w:rsidTr="007B65F7">
        <w:trPr>
          <w:trHeight w:val="738"/>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仿宋" w:eastAsia="仿宋" w:hAnsi="仿宋"/>
                <w:color w:val="000000"/>
                <w:kern w:val="0"/>
                <w:sz w:val="24"/>
                <w:szCs w:val="24"/>
              </w:rPr>
            </w:pPr>
          </w:p>
          <w:p w:rsidR="007B65F7" w:rsidRDefault="007B65F7">
            <w:pPr>
              <w:widowControl/>
              <w:jc w:val="center"/>
              <w:textAlignment w:val="center"/>
              <w:rPr>
                <w:rFonts w:ascii="仿宋" w:eastAsia="仿宋" w:hAnsi="仿宋" w:hint="eastAsia"/>
                <w:color w:val="000000"/>
                <w:kern w:val="0"/>
                <w:sz w:val="24"/>
                <w:szCs w:val="24"/>
              </w:rPr>
            </w:pPr>
          </w:p>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学校</w:t>
            </w:r>
          </w:p>
        </w:tc>
        <w:tc>
          <w:tcPr>
            <w:tcW w:w="6030" w:type="dxa"/>
            <w:tcBorders>
              <w:top w:val="single" w:sz="4" w:space="0" w:color="000000"/>
              <w:left w:val="nil"/>
              <w:bottom w:val="single" w:sz="4" w:space="0" w:color="auto"/>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小学部：</w:t>
            </w:r>
            <w:proofErr w:type="gramStart"/>
            <w:r>
              <w:rPr>
                <w:rFonts w:ascii="仿宋" w:eastAsia="仿宋" w:hAnsi="仿宋" w:hint="eastAsia"/>
                <w:color w:val="000000"/>
                <w:kern w:val="0"/>
                <w:sz w:val="24"/>
                <w:szCs w:val="24"/>
              </w:rPr>
              <w:t>蒙溪社区</w:t>
            </w:r>
            <w:proofErr w:type="gramEnd"/>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村、车家兜、</w:t>
            </w:r>
            <w:proofErr w:type="gramStart"/>
            <w:r>
              <w:rPr>
                <w:rFonts w:ascii="仿宋" w:eastAsia="仿宋" w:hAnsi="仿宋" w:hint="eastAsia"/>
                <w:color w:val="000000"/>
                <w:kern w:val="0"/>
                <w:sz w:val="24"/>
                <w:szCs w:val="24"/>
              </w:rPr>
              <w:t>夹塘村</w:t>
            </w:r>
            <w:proofErr w:type="gramEnd"/>
            <w:r>
              <w:rPr>
                <w:rFonts w:ascii="仿宋" w:eastAsia="仿宋" w:hAnsi="仿宋" w:hint="eastAsia"/>
                <w:color w:val="000000"/>
                <w:kern w:val="0"/>
                <w:sz w:val="24"/>
                <w:szCs w:val="24"/>
              </w:rPr>
              <w:t>、施家桥、姚家桥、港南村、平乐村、</w:t>
            </w:r>
            <w:proofErr w:type="gramStart"/>
            <w:r>
              <w:rPr>
                <w:rFonts w:ascii="仿宋" w:eastAsia="仿宋" w:hAnsi="仿宋" w:hint="eastAsia"/>
                <w:color w:val="000000"/>
                <w:kern w:val="0"/>
                <w:sz w:val="24"/>
                <w:szCs w:val="24"/>
              </w:rPr>
              <w:t>皇坟村</w:t>
            </w:r>
            <w:proofErr w:type="gramEnd"/>
            <w:r>
              <w:rPr>
                <w:rFonts w:ascii="仿宋" w:eastAsia="仿宋" w:hAnsi="仿宋" w:hint="eastAsia"/>
                <w:color w:val="000000"/>
                <w:kern w:val="0"/>
                <w:sz w:val="24"/>
                <w:szCs w:val="24"/>
              </w:rPr>
              <w:t>。</w:t>
            </w:r>
          </w:p>
        </w:tc>
        <w:tc>
          <w:tcPr>
            <w:tcW w:w="1251" w:type="dxa"/>
            <w:vMerge w:val="restart"/>
            <w:tcBorders>
              <w:top w:val="nil"/>
              <w:left w:val="nil"/>
              <w:bottom w:val="single" w:sz="4" w:space="0" w:color="auto"/>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3650670</w:t>
            </w:r>
          </w:p>
        </w:tc>
      </w:tr>
      <w:tr w:rsidR="007B65F7" w:rsidTr="007B65F7">
        <w:trPr>
          <w:trHeight w:val="1140"/>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b/>
                <w:bCs/>
                <w:color w:val="000000"/>
                <w:kern w:val="0"/>
                <w:sz w:val="24"/>
                <w:szCs w:val="24"/>
              </w:rPr>
              <w:t>中学部：</w:t>
            </w:r>
            <w:proofErr w:type="gramStart"/>
            <w:r>
              <w:rPr>
                <w:rFonts w:ascii="仿宋" w:eastAsia="仿宋" w:hAnsi="仿宋" w:hint="eastAsia"/>
                <w:color w:val="000000"/>
                <w:kern w:val="0"/>
                <w:sz w:val="24"/>
                <w:szCs w:val="24"/>
              </w:rPr>
              <w:t>蒙溪社区</w:t>
            </w:r>
            <w:proofErr w:type="gramEnd"/>
            <w:r>
              <w:rPr>
                <w:rFonts w:ascii="仿宋" w:eastAsia="仿宋" w:hAnsi="仿宋" w:hint="eastAsia"/>
                <w:color w:val="000000"/>
                <w:kern w:val="0"/>
                <w:sz w:val="24"/>
                <w:szCs w:val="24"/>
              </w:rPr>
              <w:t>、善</w:t>
            </w:r>
            <w:proofErr w:type="gramStart"/>
            <w:r>
              <w:rPr>
                <w:rFonts w:ascii="仿宋" w:eastAsia="仿宋" w:hAnsi="仿宋" w:hint="eastAsia"/>
                <w:color w:val="000000"/>
                <w:kern w:val="0"/>
                <w:sz w:val="24"/>
                <w:szCs w:val="24"/>
              </w:rPr>
              <w:t>琏</w:t>
            </w:r>
            <w:proofErr w:type="gramEnd"/>
            <w:r>
              <w:rPr>
                <w:rFonts w:ascii="仿宋" w:eastAsia="仿宋" w:hAnsi="仿宋" w:hint="eastAsia"/>
                <w:color w:val="000000"/>
                <w:kern w:val="0"/>
                <w:sz w:val="24"/>
                <w:szCs w:val="24"/>
              </w:rPr>
              <w:t>村、车家兜村、</w:t>
            </w:r>
            <w:proofErr w:type="gramStart"/>
            <w:r>
              <w:rPr>
                <w:rFonts w:ascii="仿宋" w:eastAsia="仿宋" w:hAnsi="仿宋" w:hint="eastAsia"/>
                <w:color w:val="000000"/>
                <w:kern w:val="0"/>
                <w:sz w:val="24"/>
                <w:szCs w:val="24"/>
              </w:rPr>
              <w:t>夹塘村</w:t>
            </w:r>
            <w:proofErr w:type="gramEnd"/>
            <w:r>
              <w:rPr>
                <w:rFonts w:ascii="仿宋" w:eastAsia="仿宋" w:hAnsi="仿宋" w:hint="eastAsia"/>
                <w:color w:val="000000"/>
                <w:kern w:val="0"/>
                <w:sz w:val="24"/>
                <w:szCs w:val="24"/>
              </w:rPr>
              <w:t>、施家桥村、姚家桥村、港南村、平乐村、</w:t>
            </w:r>
            <w:proofErr w:type="gramStart"/>
            <w:r>
              <w:rPr>
                <w:rFonts w:ascii="仿宋" w:eastAsia="仿宋" w:hAnsi="仿宋" w:hint="eastAsia"/>
                <w:color w:val="000000"/>
                <w:kern w:val="0"/>
                <w:sz w:val="24"/>
                <w:szCs w:val="24"/>
              </w:rPr>
              <w:t>皇坟村</w:t>
            </w:r>
            <w:proofErr w:type="gramEnd"/>
            <w:r>
              <w:rPr>
                <w:rFonts w:ascii="仿宋" w:eastAsia="仿宋" w:hAnsi="仿宋" w:hint="eastAsia"/>
                <w:color w:val="000000"/>
                <w:kern w:val="0"/>
                <w:sz w:val="24"/>
                <w:szCs w:val="24"/>
              </w:rPr>
              <w:t>，观音堂村、窑里村、含山村、</w:t>
            </w:r>
            <w:proofErr w:type="gramStart"/>
            <w:r>
              <w:rPr>
                <w:rFonts w:ascii="仿宋" w:eastAsia="仿宋" w:hAnsi="仿宋" w:hint="eastAsia"/>
                <w:color w:val="000000"/>
                <w:kern w:val="0"/>
                <w:sz w:val="24"/>
                <w:szCs w:val="24"/>
              </w:rPr>
              <w:t>砖溪村</w:t>
            </w:r>
            <w:proofErr w:type="gramEnd"/>
            <w:r>
              <w:rPr>
                <w:rFonts w:ascii="仿宋" w:eastAsia="仿宋" w:hAnsi="仿宋" w:hint="eastAsia"/>
                <w:color w:val="000000"/>
                <w:kern w:val="0"/>
                <w:sz w:val="24"/>
                <w:szCs w:val="24"/>
              </w:rPr>
              <w:t>、宏建村、和平村、卜家堰村。</w:t>
            </w:r>
          </w:p>
        </w:tc>
        <w:tc>
          <w:tcPr>
            <w:tcW w:w="1251" w:type="dxa"/>
            <w:vMerge/>
            <w:tcBorders>
              <w:top w:val="nil"/>
              <w:left w:val="nil"/>
              <w:bottom w:val="single" w:sz="4" w:space="0" w:color="auto"/>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847"/>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含山小学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窑里村，观音堂村，含山村，</w:t>
            </w:r>
            <w:proofErr w:type="gramStart"/>
            <w:r>
              <w:rPr>
                <w:rFonts w:ascii="仿宋" w:eastAsia="仿宋" w:hAnsi="仿宋" w:hint="eastAsia"/>
                <w:color w:val="000000"/>
                <w:kern w:val="0"/>
                <w:sz w:val="24"/>
                <w:szCs w:val="24"/>
              </w:rPr>
              <w:t>砖溪村</w:t>
            </w:r>
            <w:proofErr w:type="gramEnd"/>
            <w:r>
              <w:rPr>
                <w:rFonts w:ascii="仿宋" w:eastAsia="仿宋" w:hAnsi="仿宋" w:hint="eastAsia"/>
                <w:color w:val="000000"/>
                <w:kern w:val="0"/>
                <w:sz w:val="24"/>
                <w:szCs w:val="24"/>
              </w:rPr>
              <w:t>，宏建村，和平村，卜家堰村。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3670027</w:t>
            </w: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lastRenderedPageBreak/>
              <w:t>旧馆镇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旧馆中学</w:t>
            </w:r>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塘南村、潘家庄村、罗汉村、麒麟村、祝良村、光明村、</w:t>
            </w:r>
            <w:proofErr w:type="gramStart"/>
            <w:r>
              <w:rPr>
                <w:rFonts w:ascii="仿宋" w:eastAsia="仿宋" w:hAnsi="仿宋" w:hint="eastAsia"/>
                <w:color w:val="000000"/>
                <w:kern w:val="0"/>
                <w:sz w:val="24"/>
                <w:szCs w:val="24"/>
              </w:rPr>
              <w:t>寺桥村</w:t>
            </w:r>
            <w:proofErr w:type="gramEnd"/>
            <w:r>
              <w:rPr>
                <w:rFonts w:ascii="仿宋" w:eastAsia="仿宋" w:hAnsi="仿宋" w:hint="eastAsia"/>
                <w:color w:val="000000"/>
                <w:kern w:val="0"/>
                <w:sz w:val="24"/>
                <w:szCs w:val="24"/>
              </w:rPr>
              <w:t>、北港村、</w:t>
            </w:r>
            <w:proofErr w:type="gramStart"/>
            <w:r>
              <w:rPr>
                <w:rFonts w:ascii="仿宋" w:eastAsia="仿宋" w:hAnsi="仿宋" w:hint="eastAsia"/>
                <w:color w:val="000000"/>
                <w:kern w:val="0"/>
                <w:sz w:val="24"/>
                <w:szCs w:val="24"/>
              </w:rPr>
              <w:t>载旺村</w:t>
            </w:r>
            <w:proofErr w:type="gramEnd"/>
            <w:r>
              <w:rPr>
                <w:rFonts w:ascii="仿宋" w:eastAsia="仿宋" w:hAnsi="仿宋" w:hint="eastAsia"/>
                <w:color w:val="000000"/>
                <w:kern w:val="0"/>
                <w:sz w:val="24"/>
                <w:szCs w:val="24"/>
              </w:rPr>
              <w:t>、三桥村、大洋村、港胡村、新兴港村。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2902968</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85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旧馆小学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麒麟村、罗汉村、祝良村、北港村、</w:t>
            </w:r>
            <w:proofErr w:type="gramStart"/>
            <w:r>
              <w:rPr>
                <w:rFonts w:ascii="仿宋" w:eastAsia="仿宋" w:hAnsi="仿宋" w:hint="eastAsia"/>
                <w:color w:val="000000"/>
                <w:kern w:val="0"/>
                <w:sz w:val="24"/>
                <w:szCs w:val="24"/>
              </w:rPr>
              <w:t>寺桥村</w:t>
            </w:r>
            <w:proofErr w:type="gramEnd"/>
            <w:r>
              <w:rPr>
                <w:rFonts w:ascii="仿宋" w:eastAsia="仿宋" w:hAnsi="仿宋" w:hint="eastAsia"/>
                <w:color w:val="000000"/>
                <w:kern w:val="0"/>
                <w:sz w:val="24"/>
                <w:szCs w:val="24"/>
              </w:rPr>
              <w:t>、塘南村、潘家庄村、</w:t>
            </w:r>
            <w:proofErr w:type="gramStart"/>
            <w:r>
              <w:rPr>
                <w:rFonts w:ascii="仿宋" w:eastAsia="仿宋" w:hAnsi="仿宋" w:hint="eastAsia"/>
                <w:color w:val="000000"/>
                <w:kern w:val="0"/>
                <w:sz w:val="24"/>
                <w:szCs w:val="24"/>
              </w:rPr>
              <w:t>载旺村</w:t>
            </w:r>
            <w:proofErr w:type="gramEnd"/>
            <w:r>
              <w:rPr>
                <w:rFonts w:ascii="仿宋" w:eastAsia="仿宋" w:hAnsi="仿宋" w:hint="eastAsia"/>
                <w:color w:val="000000"/>
                <w:kern w:val="0"/>
                <w:sz w:val="24"/>
                <w:szCs w:val="24"/>
              </w:rPr>
              <w:t>、三桥村、光明村、大洋村、港胡村、新兴港村。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3518430</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千金镇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千金中学</w:t>
            </w:r>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千金村（包括千金社区）、朝阳村、石桥村、里</w:t>
            </w:r>
            <w:proofErr w:type="gramStart"/>
            <w:r>
              <w:rPr>
                <w:rFonts w:ascii="仿宋" w:eastAsia="仿宋" w:hAnsi="仿宋" w:hint="eastAsia"/>
                <w:color w:val="000000"/>
                <w:kern w:val="0"/>
                <w:sz w:val="24"/>
                <w:szCs w:val="24"/>
              </w:rPr>
              <w:t>浩</w:t>
            </w:r>
            <w:proofErr w:type="gramEnd"/>
            <w:r>
              <w:rPr>
                <w:rFonts w:ascii="仿宋" w:eastAsia="仿宋" w:hAnsi="仿宋" w:hint="eastAsia"/>
                <w:color w:val="000000"/>
                <w:kern w:val="0"/>
                <w:sz w:val="24"/>
                <w:szCs w:val="24"/>
              </w:rPr>
              <w:t>村、东马干村、西马干村、</w:t>
            </w:r>
            <w:proofErr w:type="gramStart"/>
            <w:r>
              <w:rPr>
                <w:rFonts w:ascii="仿宋" w:eastAsia="仿宋" w:hAnsi="仿宋" w:hint="eastAsia"/>
                <w:color w:val="000000"/>
                <w:kern w:val="0"/>
                <w:sz w:val="24"/>
                <w:szCs w:val="24"/>
              </w:rPr>
              <w:t>南窑桥村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商墓村</w:t>
            </w:r>
            <w:proofErr w:type="gramEnd"/>
            <w:r>
              <w:rPr>
                <w:rFonts w:ascii="仿宋" w:eastAsia="仿宋" w:hAnsi="仿宋" w:hint="eastAsia"/>
                <w:color w:val="000000"/>
                <w:kern w:val="0"/>
                <w:sz w:val="24"/>
                <w:szCs w:val="24"/>
              </w:rPr>
              <w:t>、金城村、东</w:t>
            </w:r>
            <w:proofErr w:type="gramStart"/>
            <w:r>
              <w:rPr>
                <w:rFonts w:ascii="仿宋" w:eastAsia="仿宋" w:hAnsi="仿宋" w:hint="eastAsia"/>
                <w:color w:val="000000"/>
                <w:kern w:val="0"/>
                <w:sz w:val="24"/>
                <w:szCs w:val="24"/>
              </w:rPr>
              <w:t>驿</w:t>
            </w:r>
            <w:proofErr w:type="gramEnd"/>
            <w:r>
              <w:rPr>
                <w:rFonts w:ascii="仿宋" w:eastAsia="仿宋" w:hAnsi="仿宋" w:hint="eastAsia"/>
                <w:color w:val="000000"/>
                <w:kern w:val="0"/>
                <w:sz w:val="24"/>
                <w:szCs w:val="24"/>
              </w:rPr>
              <w:t>达村。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7B65F7" w:rsidRDefault="007B65F7">
            <w:pPr>
              <w:widowControl/>
              <w:jc w:val="center"/>
              <w:textAlignment w:val="center"/>
              <w:rPr>
                <w:rFonts w:ascii="宋体" w:hAnsi="宋体"/>
                <w:color w:val="000000"/>
                <w:kern w:val="0"/>
                <w:sz w:val="22"/>
                <w:szCs w:val="22"/>
              </w:rPr>
            </w:pPr>
          </w:p>
          <w:p w:rsidR="007B65F7" w:rsidRDefault="007B65F7">
            <w:pPr>
              <w:widowControl/>
              <w:jc w:val="center"/>
              <w:textAlignment w:val="center"/>
              <w:rPr>
                <w:rFonts w:ascii="仿宋" w:eastAsia="仿宋" w:hAnsi="仿宋" w:hint="eastAsia"/>
                <w:color w:val="000000"/>
                <w:kern w:val="0"/>
                <w:sz w:val="24"/>
                <w:szCs w:val="24"/>
              </w:rPr>
            </w:pPr>
            <w:r>
              <w:rPr>
                <w:rFonts w:ascii="宋体" w:hAnsi="宋体" w:hint="eastAsia"/>
                <w:color w:val="000000"/>
                <w:kern w:val="0"/>
                <w:sz w:val="22"/>
                <w:szCs w:val="22"/>
              </w:rPr>
              <w:t>3365505</w:t>
            </w:r>
          </w:p>
          <w:p w:rsidR="007B65F7" w:rsidRDefault="007B65F7">
            <w:pPr>
              <w:widowControl/>
              <w:jc w:val="center"/>
              <w:textAlignment w:val="center"/>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60"/>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855"/>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千金小学</w:t>
            </w:r>
          </w:p>
        </w:tc>
        <w:tc>
          <w:tcPr>
            <w:tcW w:w="603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千金村（包括千金社区）、</w:t>
            </w:r>
            <w:proofErr w:type="gramStart"/>
            <w:r>
              <w:rPr>
                <w:rFonts w:ascii="仿宋" w:eastAsia="仿宋" w:hAnsi="仿宋" w:hint="eastAsia"/>
                <w:color w:val="000000"/>
                <w:kern w:val="0"/>
                <w:sz w:val="24"/>
                <w:szCs w:val="24"/>
              </w:rPr>
              <w:t>商墓村</w:t>
            </w:r>
            <w:proofErr w:type="gramEnd"/>
            <w:r>
              <w:rPr>
                <w:rFonts w:ascii="仿宋" w:eastAsia="仿宋" w:hAnsi="仿宋" w:hint="eastAsia"/>
                <w:color w:val="000000"/>
                <w:kern w:val="0"/>
                <w:sz w:val="24"/>
                <w:szCs w:val="24"/>
              </w:rPr>
              <w:t>、</w:t>
            </w:r>
            <w:proofErr w:type="gramStart"/>
            <w:r>
              <w:rPr>
                <w:rFonts w:ascii="仿宋" w:eastAsia="仿宋" w:hAnsi="仿宋" w:hint="eastAsia"/>
                <w:color w:val="000000"/>
                <w:kern w:val="0"/>
                <w:sz w:val="24"/>
                <w:szCs w:val="24"/>
              </w:rPr>
              <w:t>南窑桥村</w:t>
            </w:r>
            <w:proofErr w:type="gramEnd"/>
            <w:r>
              <w:rPr>
                <w:rFonts w:ascii="仿宋" w:eastAsia="仿宋" w:hAnsi="仿宋" w:hint="eastAsia"/>
                <w:color w:val="000000"/>
                <w:kern w:val="0"/>
                <w:sz w:val="24"/>
                <w:szCs w:val="24"/>
              </w:rPr>
              <w:t>、朝阳村、石桥村、里</w:t>
            </w:r>
            <w:proofErr w:type="gramStart"/>
            <w:r>
              <w:rPr>
                <w:rFonts w:ascii="仿宋" w:eastAsia="仿宋" w:hAnsi="仿宋" w:hint="eastAsia"/>
                <w:color w:val="000000"/>
                <w:kern w:val="0"/>
                <w:sz w:val="24"/>
                <w:szCs w:val="24"/>
              </w:rPr>
              <w:t>浩</w:t>
            </w:r>
            <w:proofErr w:type="gramEnd"/>
            <w:r>
              <w:rPr>
                <w:rFonts w:ascii="仿宋" w:eastAsia="仿宋" w:hAnsi="仿宋" w:hint="eastAsia"/>
                <w:color w:val="000000"/>
                <w:kern w:val="0"/>
                <w:sz w:val="24"/>
                <w:szCs w:val="24"/>
              </w:rPr>
              <w:t>村、东</w:t>
            </w:r>
            <w:proofErr w:type="gramStart"/>
            <w:r>
              <w:rPr>
                <w:rFonts w:ascii="仿宋" w:eastAsia="仿宋" w:hAnsi="仿宋" w:hint="eastAsia"/>
                <w:color w:val="000000"/>
                <w:kern w:val="0"/>
                <w:sz w:val="24"/>
                <w:szCs w:val="24"/>
              </w:rPr>
              <w:t>驿</w:t>
            </w:r>
            <w:proofErr w:type="gramEnd"/>
            <w:r>
              <w:rPr>
                <w:rFonts w:ascii="仿宋" w:eastAsia="仿宋" w:hAnsi="仿宋" w:hint="eastAsia"/>
                <w:color w:val="000000"/>
                <w:kern w:val="0"/>
                <w:sz w:val="24"/>
                <w:szCs w:val="24"/>
              </w:rPr>
              <w:t>达村、东马干村、西马干村、金城村。</w:t>
            </w:r>
          </w:p>
        </w:tc>
        <w:tc>
          <w:tcPr>
            <w:tcW w:w="12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2902373</w:t>
            </w:r>
          </w:p>
        </w:tc>
      </w:tr>
      <w:tr w:rsidR="007B65F7" w:rsidTr="007B65F7">
        <w:trPr>
          <w:trHeight w:val="312"/>
        </w:trPr>
        <w:tc>
          <w:tcPr>
            <w:tcW w:w="4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石淙镇</w:t>
            </w:r>
          </w:p>
        </w:tc>
        <w:tc>
          <w:tcPr>
            <w:tcW w:w="136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sz w:val="24"/>
                <w:szCs w:val="24"/>
              </w:rPr>
            </w:pPr>
            <w:r>
              <w:rPr>
                <w:rFonts w:ascii="仿宋" w:eastAsia="仿宋" w:hAnsi="仿宋" w:hint="eastAsia"/>
                <w:color w:val="000000"/>
                <w:kern w:val="0"/>
                <w:sz w:val="24"/>
                <w:szCs w:val="24"/>
              </w:rPr>
              <w:t>石淙学校</w:t>
            </w:r>
          </w:p>
        </w:tc>
        <w:tc>
          <w:tcPr>
            <w:tcW w:w="603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7B65F7" w:rsidRDefault="007B65F7">
            <w:pPr>
              <w:widowControl/>
              <w:jc w:val="left"/>
              <w:textAlignment w:val="center"/>
              <w:rPr>
                <w:rFonts w:ascii="仿宋" w:eastAsia="仿宋" w:hAnsi="仿宋"/>
                <w:color w:val="000000"/>
                <w:sz w:val="24"/>
                <w:szCs w:val="24"/>
              </w:rPr>
            </w:pPr>
            <w:r>
              <w:rPr>
                <w:rFonts w:ascii="仿宋" w:eastAsia="仿宋" w:hAnsi="仿宋" w:hint="eastAsia"/>
                <w:color w:val="000000"/>
                <w:kern w:val="0"/>
                <w:sz w:val="24"/>
                <w:szCs w:val="24"/>
              </w:rPr>
              <w:t>石淙镇社区、石淙村、姚家坝村、镇西村、银子桥村、羊河坝村、花园湾村、南坝村。</w:t>
            </w:r>
          </w:p>
        </w:tc>
        <w:tc>
          <w:tcPr>
            <w:tcW w:w="125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7B65F7" w:rsidRDefault="007B65F7">
            <w:pPr>
              <w:widowControl/>
              <w:jc w:val="center"/>
              <w:textAlignment w:val="center"/>
              <w:rPr>
                <w:rFonts w:ascii="仿宋" w:eastAsia="仿宋" w:hAnsi="仿宋"/>
                <w:color w:val="000000"/>
                <w:kern w:val="0"/>
                <w:sz w:val="24"/>
                <w:szCs w:val="24"/>
              </w:rPr>
            </w:pPr>
            <w:r>
              <w:rPr>
                <w:rFonts w:ascii="宋体" w:hAnsi="宋体" w:hint="eastAsia"/>
                <w:color w:val="000000"/>
                <w:kern w:val="0"/>
                <w:sz w:val="22"/>
                <w:szCs w:val="22"/>
              </w:rPr>
              <w:t>2909281</w:t>
            </w: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r w:rsidR="007B65F7" w:rsidTr="007B65F7">
        <w:trPr>
          <w:trHeight w:val="312"/>
        </w:trPr>
        <w:tc>
          <w:tcPr>
            <w:tcW w:w="419" w:type="dxa"/>
            <w:vMerge/>
            <w:tcBorders>
              <w:top w:val="nil"/>
              <w:left w:val="single" w:sz="4" w:space="0" w:color="000000"/>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1365"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sz w:val="24"/>
                <w:szCs w:val="24"/>
              </w:rPr>
            </w:pPr>
          </w:p>
        </w:tc>
        <w:tc>
          <w:tcPr>
            <w:tcW w:w="6030" w:type="dxa"/>
            <w:vMerge/>
            <w:tcBorders>
              <w:top w:val="nil"/>
              <w:left w:val="nil"/>
              <w:bottom w:val="single" w:sz="4" w:space="0" w:color="000000"/>
              <w:right w:val="single" w:sz="4" w:space="0" w:color="auto"/>
            </w:tcBorders>
            <w:vAlign w:val="center"/>
            <w:hideMark/>
          </w:tcPr>
          <w:p w:rsidR="007B65F7" w:rsidRDefault="007B65F7">
            <w:pPr>
              <w:widowControl/>
              <w:jc w:val="left"/>
              <w:rPr>
                <w:rFonts w:ascii="仿宋" w:eastAsia="仿宋" w:hAnsi="仿宋"/>
                <w:color w:val="000000"/>
                <w:sz w:val="24"/>
                <w:szCs w:val="24"/>
              </w:rPr>
            </w:pPr>
          </w:p>
        </w:tc>
        <w:tc>
          <w:tcPr>
            <w:tcW w:w="1251" w:type="dxa"/>
            <w:vMerge/>
            <w:tcBorders>
              <w:top w:val="nil"/>
              <w:left w:val="nil"/>
              <w:bottom w:val="single" w:sz="4" w:space="0" w:color="000000"/>
              <w:right w:val="single" w:sz="4" w:space="0" w:color="000000"/>
            </w:tcBorders>
            <w:vAlign w:val="center"/>
            <w:hideMark/>
          </w:tcPr>
          <w:p w:rsidR="007B65F7" w:rsidRDefault="007B65F7">
            <w:pPr>
              <w:widowControl/>
              <w:jc w:val="left"/>
              <w:rPr>
                <w:rFonts w:ascii="仿宋" w:eastAsia="仿宋" w:hAnsi="仿宋"/>
                <w:color w:val="000000"/>
                <w:kern w:val="0"/>
                <w:sz w:val="24"/>
                <w:szCs w:val="24"/>
              </w:rPr>
            </w:pPr>
          </w:p>
        </w:tc>
      </w:tr>
    </w:tbl>
    <w:p w:rsidR="007B65F7" w:rsidRDefault="007B65F7" w:rsidP="007B65F7">
      <w:r>
        <w:t xml:space="preserve"> </w:t>
      </w:r>
    </w:p>
    <w:p w:rsidR="007B65F7" w:rsidRDefault="007B65F7" w:rsidP="007B65F7">
      <w:pPr>
        <w:spacing w:line="540" w:lineRule="exact"/>
        <w:ind w:firstLineChars="200" w:firstLine="600"/>
        <w:rPr>
          <w:rFonts w:ascii="仿宋_GB2312" w:eastAsia="仿宋_GB2312"/>
          <w:color w:val="111F2C"/>
          <w:sz w:val="30"/>
          <w:szCs w:val="30"/>
          <w:shd w:val="clear" w:color="auto" w:fill="FFFFFF"/>
        </w:rPr>
      </w:pPr>
      <w:r>
        <w:rPr>
          <w:rFonts w:ascii="仿宋_GB2312" w:eastAsia="仿宋_GB2312" w:hint="eastAsia"/>
          <w:color w:val="111F2C"/>
          <w:sz w:val="30"/>
          <w:szCs w:val="30"/>
          <w:shd w:val="clear" w:color="auto" w:fill="FFFFFF"/>
        </w:rPr>
        <w:t>备注：1.南浔实验小学高铁新城校区未建设完成之前，该学区符合入学条件的学生由适园路校区接纳。2.湖师院南浔附小褚家</w:t>
      </w:r>
      <w:proofErr w:type="gramStart"/>
      <w:r>
        <w:rPr>
          <w:rFonts w:ascii="仿宋_GB2312" w:eastAsia="仿宋_GB2312" w:hint="eastAsia"/>
          <w:color w:val="111F2C"/>
          <w:sz w:val="30"/>
          <w:szCs w:val="30"/>
          <w:shd w:val="clear" w:color="auto" w:fill="FFFFFF"/>
        </w:rPr>
        <w:t>漾</w:t>
      </w:r>
      <w:proofErr w:type="gramEnd"/>
      <w:r>
        <w:rPr>
          <w:rFonts w:ascii="仿宋_GB2312" w:eastAsia="仿宋_GB2312" w:hint="eastAsia"/>
          <w:color w:val="111F2C"/>
          <w:sz w:val="30"/>
          <w:szCs w:val="30"/>
          <w:shd w:val="clear" w:color="auto" w:fill="FFFFFF"/>
        </w:rPr>
        <w:t>校区未建设完成之前，该学区符合入学条件的学生由</w:t>
      </w:r>
      <w:proofErr w:type="gramStart"/>
      <w:r>
        <w:rPr>
          <w:rFonts w:ascii="仿宋_GB2312" w:eastAsia="仿宋_GB2312" w:hint="eastAsia"/>
          <w:color w:val="111F2C"/>
          <w:sz w:val="30"/>
          <w:szCs w:val="30"/>
          <w:shd w:val="clear" w:color="auto" w:fill="FFFFFF"/>
        </w:rPr>
        <w:t>嘉风路</w:t>
      </w:r>
      <w:proofErr w:type="gramEnd"/>
      <w:r>
        <w:rPr>
          <w:rFonts w:ascii="仿宋_GB2312" w:eastAsia="仿宋_GB2312" w:hint="eastAsia"/>
          <w:color w:val="111F2C"/>
          <w:sz w:val="30"/>
          <w:szCs w:val="30"/>
          <w:shd w:val="clear" w:color="auto" w:fill="FFFFFF"/>
        </w:rPr>
        <w:t>校区接纳。</w:t>
      </w:r>
    </w:p>
    <w:p w:rsidR="003145D8" w:rsidRPr="007B65F7" w:rsidRDefault="003145D8"/>
    <w:sectPr w:rsidR="003145D8" w:rsidRPr="007B6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F7"/>
    <w:rsid w:val="003145D8"/>
    <w:rsid w:val="007316EE"/>
    <w:rsid w:val="007B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F7"/>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7B65F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B65F7"/>
    <w:rPr>
      <w:rFonts w:ascii="宋体" w:eastAsia="宋体" w:hAnsi="宋体" w:cs="Times New Roman"/>
      <w:b/>
      <w:kern w:val="44"/>
      <w:sz w:val="48"/>
      <w:szCs w:val="48"/>
    </w:rPr>
  </w:style>
  <w:style w:type="character" w:customStyle="1" w:styleId="15">
    <w:name w:val="15"/>
    <w:basedOn w:val="a0"/>
    <w:rsid w:val="007B65F7"/>
    <w:rPr>
      <w:rFonts w:ascii="仿宋" w:eastAsia="仿宋" w:hAnsi="仿宋"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F7"/>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7B65F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B65F7"/>
    <w:rPr>
      <w:rFonts w:ascii="宋体" w:eastAsia="宋体" w:hAnsi="宋体" w:cs="Times New Roman"/>
      <w:b/>
      <w:kern w:val="44"/>
      <w:sz w:val="48"/>
      <w:szCs w:val="48"/>
    </w:rPr>
  </w:style>
  <w:style w:type="character" w:customStyle="1" w:styleId="15">
    <w:name w:val="15"/>
    <w:basedOn w:val="a0"/>
    <w:rsid w:val="007B65F7"/>
    <w:rPr>
      <w:rFonts w:ascii="仿宋" w:eastAsia="仿宋" w:hAnsi="仿宋"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101249</dc:creator>
  <cp:lastModifiedBy>101249</cp:lastModifiedBy>
  <cp:revision>1</cp:revision>
  <dcterms:created xsi:type="dcterms:W3CDTF">2021-06-16T06:18:00Z</dcterms:created>
  <dcterms:modified xsi:type="dcterms:W3CDTF">2021-06-16T06:29:00Z</dcterms:modified>
</cp:coreProperties>
</file>