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5F7" w:rsidRPr="007B65F7" w:rsidRDefault="007B65F7" w:rsidP="007B65F7">
      <w:pPr>
        <w:spacing w:line="560" w:lineRule="exact"/>
        <w:ind w:firstLineChars="200" w:firstLine="640"/>
        <w:rPr>
          <w:rFonts w:ascii="仿宋_GB2312" w:eastAsia="仿宋_GB2312" w:hint="eastAsia"/>
          <w:sz w:val="32"/>
          <w:szCs w:val="32"/>
        </w:rPr>
      </w:pPr>
      <w:r w:rsidRPr="007B65F7">
        <w:rPr>
          <w:rFonts w:ascii="仿宋_GB2312" w:eastAsia="仿宋_GB2312" w:hint="eastAsia"/>
          <w:sz w:val="32"/>
          <w:szCs w:val="32"/>
        </w:rPr>
        <w:t>为规范义务教育阶段学校招生秩序，保障我区适龄儿童、少年享受公平优质教育，根据《中华人民共和国义务教育法》、《浙江省义务教育条例》、《浙江省人民政府关于进一步加强和改进进城务工人员子女教育工作的意见》、《浙江省教育厅办公室关于做好2021年义务教育阶段学校招生入学工作的通知》等政策法规，结合我区实际，特制定本方案：</w:t>
      </w:r>
    </w:p>
    <w:p w:rsidR="007B65F7" w:rsidRPr="007B65F7" w:rsidRDefault="007B65F7" w:rsidP="007B65F7">
      <w:pPr>
        <w:spacing w:line="560" w:lineRule="exact"/>
        <w:ind w:firstLineChars="200" w:firstLine="643"/>
        <w:rPr>
          <w:rFonts w:ascii="仿宋_GB2312" w:eastAsia="仿宋_GB2312" w:hint="eastAsia"/>
          <w:b/>
          <w:sz w:val="32"/>
          <w:szCs w:val="32"/>
        </w:rPr>
      </w:pPr>
      <w:r w:rsidRPr="007B65F7">
        <w:rPr>
          <w:rFonts w:ascii="仿宋_GB2312" w:eastAsia="仿宋_GB2312" w:hint="eastAsia"/>
          <w:b/>
          <w:sz w:val="32"/>
          <w:szCs w:val="32"/>
        </w:rPr>
        <w:t>一、指导思想</w:t>
      </w:r>
    </w:p>
    <w:p w:rsidR="007B65F7" w:rsidRPr="007B65F7" w:rsidRDefault="007B65F7" w:rsidP="007B65F7">
      <w:pPr>
        <w:spacing w:line="560" w:lineRule="exact"/>
        <w:ind w:firstLineChars="200" w:firstLine="640"/>
        <w:rPr>
          <w:rFonts w:ascii="仿宋_GB2312" w:eastAsia="仿宋_GB2312" w:hint="eastAsia"/>
          <w:sz w:val="32"/>
          <w:szCs w:val="32"/>
        </w:rPr>
      </w:pPr>
      <w:r w:rsidRPr="007B65F7">
        <w:rPr>
          <w:rFonts w:ascii="仿宋_GB2312" w:eastAsia="仿宋_GB2312" w:hint="eastAsia"/>
          <w:sz w:val="32"/>
          <w:szCs w:val="32"/>
        </w:rPr>
        <w:t>坚持以办人民满意的教育为宗旨，切实规范义务教育阶段学校办学行为，保障适龄儿童、少年的合法权益，遵循公正、公平、公开的招生原则，全面促进义务段公办民办学校教育优质均衡、和谐发展。</w:t>
      </w:r>
    </w:p>
    <w:p w:rsidR="007B65F7" w:rsidRDefault="007B65F7" w:rsidP="007B65F7">
      <w:pPr>
        <w:spacing w:line="560" w:lineRule="exact"/>
        <w:ind w:firstLineChars="200" w:firstLine="643"/>
        <w:rPr>
          <w:rFonts w:ascii="仿宋_GB2312" w:eastAsia="仿宋_GB2312" w:hint="eastAsia"/>
          <w:b/>
          <w:bCs/>
          <w:sz w:val="32"/>
          <w:szCs w:val="32"/>
        </w:rPr>
      </w:pPr>
      <w:r w:rsidRPr="007B65F7">
        <w:rPr>
          <w:rFonts w:ascii="仿宋_GB2312" w:eastAsia="仿宋_GB2312" w:hint="eastAsia"/>
          <w:b/>
          <w:bCs/>
          <w:sz w:val="32"/>
          <w:szCs w:val="32"/>
        </w:rPr>
        <w:t>二、招生原则</w:t>
      </w:r>
    </w:p>
    <w:p w:rsidR="007B65F7" w:rsidRDefault="007B65F7" w:rsidP="007B65F7">
      <w:pPr>
        <w:spacing w:line="560" w:lineRule="exact"/>
        <w:ind w:firstLineChars="200" w:firstLine="643"/>
        <w:rPr>
          <w:rFonts w:ascii="仿宋_GB2312" w:eastAsia="仿宋_GB2312" w:hint="eastAsia"/>
          <w:b/>
          <w:bCs/>
          <w:sz w:val="32"/>
          <w:szCs w:val="32"/>
        </w:rPr>
      </w:pPr>
      <w:r>
        <w:rPr>
          <w:rFonts w:ascii="仿宋_GB2312" w:eastAsia="仿宋_GB2312" w:hint="eastAsia"/>
          <w:b/>
          <w:bCs/>
          <w:sz w:val="32"/>
          <w:szCs w:val="32"/>
        </w:rPr>
        <w:t xml:space="preserve"> </w:t>
      </w:r>
      <w:r>
        <w:rPr>
          <w:rFonts w:ascii="仿宋_GB2312" w:eastAsia="仿宋_GB2312" w:hint="eastAsia"/>
          <w:b/>
          <w:bCs/>
          <w:sz w:val="32"/>
          <w:szCs w:val="32"/>
        </w:rPr>
        <w:t>(</w:t>
      </w:r>
      <w:proofErr w:type="gramStart"/>
      <w:r>
        <w:rPr>
          <w:rFonts w:ascii="仿宋_GB2312" w:eastAsia="仿宋_GB2312" w:hint="eastAsia"/>
          <w:b/>
          <w:bCs/>
          <w:sz w:val="32"/>
          <w:szCs w:val="32"/>
        </w:rPr>
        <w:t>一</w:t>
      </w:r>
      <w:proofErr w:type="gramEnd"/>
      <w:r>
        <w:rPr>
          <w:rFonts w:ascii="仿宋_GB2312" w:eastAsia="仿宋_GB2312" w:hint="eastAsia"/>
          <w:b/>
          <w:bCs/>
          <w:sz w:val="32"/>
          <w:szCs w:val="32"/>
        </w:rPr>
        <w:t>)属地管理原则</w:t>
      </w:r>
    </w:p>
    <w:p w:rsidR="007B65F7" w:rsidRDefault="007B65F7" w:rsidP="007B65F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根据义务教育管理体制和我区义务教育实际情况，适龄儿童、少年由区教育局和户籍所在镇（开发区、街道）人民政府负责安排入学。各镇（开发区、街道）、学校要切实履行义务教育法定职责，加强落实联控联保工作机制，保障适龄儿童、少年全部入学。</w:t>
      </w:r>
    </w:p>
    <w:p w:rsidR="007B65F7" w:rsidRDefault="007B65F7" w:rsidP="007B65F7">
      <w:pPr>
        <w:spacing w:line="560" w:lineRule="exact"/>
        <w:ind w:firstLineChars="200" w:firstLine="643"/>
        <w:rPr>
          <w:rFonts w:ascii="仿宋_GB2312" w:eastAsia="仿宋_GB2312" w:hint="eastAsia"/>
          <w:b/>
          <w:bCs/>
          <w:sz w:val="32"/>
          <w:szCs w:val="32"/>
        </w:rPr>
      </w:pPr>
      <w:r>
        <w:rPr>
          <w:rFonts w:ascii="仿宋_GB2312" w:eastAsia="仿宋_GB2312" w:hint="eastAsia"/>
          <w:b/>
          <w:bCs/>
          <w:sz w:val="32"/>
          <w:szCs w:val="32"/>
        </w:rPr>
        <w:t>(二)就近入学原则</w:t>
      </w:r>
    </w:p>
    <w:p w:rsidR="007B65F7" w:rsidRDefault="007B65F7" w:rsidP="007B65F7">
      <w:pPr>
        <w:spacing w:line="560" w:lineRule="exact"/>
        <w:rPr>
          <w:rFonts w:ascii="仿宋_GB2312" w:eastAsia="仿宋_GB2312" w:hint="eastAsia"/>
          <w:sz w:val="32"/>
          <w:szCs w:val="32"/>
        </w:rPr>
      </w:pPr>
      <w:r>
        <w:rPr>
          <w:rFonts w:ascii="仿宋_GB2312" w:eastAsia="仿宋_GB2312" w:hint="eastAsia"/>
          <w:b/>
          <w:bCs/>
          <w:sz w:val="32"/>
          <w:szCs w:val="32"/>
        </w:rPr>
        <w:t xml:space="preserve">    </w:t>
      </w:r>
      <w:r>
        <w:rPr>
          <w:rFonts w:ascii="仿宋_GB2312" w:eastAsia="仿宋_GB2312" w:hint="eastAsia"/>
          <w:sz w:val="32"/>
          <w:szCs w:val="32"/>
        </w:rPr>
        <w:t>适龄儿童、少年免试入学，各镇（开发区、街道）、学校应当保障适龄儿童、少年在户籍所在地学校就近入学。父母或者其他法定监护人在非户籍所在地工作或者居住的适龄儿童、少年，按其监护人</w:t>
      </w:r>
      <w:r>
        <w:rPr>
          <w:rFonts w:ascii="仿宋_GB2312" w:eastAsia="仿宋_GB2312" w:hint="eastAsia"/>
          <w:b/>
          <w:bCs/>
          <w:sz w:val="32"/>
          <w:szCs w:val="32"/>
        </w:rPr>
        <w:t>权利义务对等、梯度服务原则</w:t>
      </w:r>
      <w:r>
        <w:rPr>
          <w:rFonts w:ascii="仿宋_GB2312" w:eastAsia="仿宋_GB2312" w:hint="eastAsia"/>
          <w:sz w:val="32"/>
          <w:szCs w:val="32"/>
        </w:rPr>
        <w:t>积极安排入学，保障持有居住证的随迁子女应入尽入。</w:t>
      </w:r>
    </w:p>
    <w:p w:rsidR="007B65F7" w:rsidRDefault="007B65F7" w:rsidP="007B65F7">
      <w:pPr>
        <w:spacing w:line="560" w:lineRule="exact"/>
        <w:ind w:firstLineChars="200" w:firstLine="643"/>
        <w:rPr>
          <w:rFonts w:ascii="仿宋_GB2312" w:eastAsia="仿宋_GB2312" w:hint="eastAsia"/>
          <w:b/>
          <w:bCs/>
          <w:sz w:val="32"/>
          <w:szCs w:val="32"/>
        </w:rPr>
      </w:pPr>
      <w:r>
        <w:rPr>
          <w:rFonts w:ascii="仿宋_GB2312" w:eastAsia="仿宋_GB2312" w:hint="eastAsia"/>
          <w:b/>
          <w:bCs/>
          <w:sz w:val="32"/>
          <w:szCs w:val="32"/>
        </w:rPr>
        <w:lastRenderedPageBreak/>
        <w:t>(三)公民办学校公平发展原则</w:t>
      </w:r>
    </w:p>
    <w:p w:rsidR="007B65F7" w:rsidRDefault="007B65F7" w:rsidP="007B65F7">
      <w:pPr>
        <w:spacing w:line="560" w:lineRule="exact"/>
        <w:rPr>
          <w:rFonts w:ascii="仿宋_GB2312" w:eastAsia="仿宋_GB2312" w:hint="eastAsia"/>
          <w:sz w:val="32"/>
          <w:szCs w:val="32"/>
        </w:rPr>
      </w:pPr>
      <w:r>
        <w:rPr>
          <w:rFonts w:ascii="仿宋_GB2312" w:eastAsia="仿宋_GB2312" w:hint="eastAsia"/>
          <w:b/>
          <w:bCs/>
          <w:sz w:val="32"/>
          <w:szCs w:val="32"/>
        </w:rPr>
        <w:t xml:space="preserve">    </w:t>
      </w:r>
      <w:r>
        <w:rPr>
          <w:rFonts w:ascii="仿宋_GB2312" w:eastAsia="仿宋_GB2312" w:hint="eastAsia"/>
          <w:sz w:val="32"/>
          <w:szCs w:val="32"/>
        </w:rPr>
        <w:t>民办义务教育学校招生纳入审批地教育局统一管理，</w:t>
      </w:r>
      <w:r>
        <w:rPr>
          <w:rFonts w:ascii="仿宋_GB2312" w:eastAsia="仿宋_GB2312" w:hint="eastAsia"/>
          <w:color w:val="000000"/>
          <w:sz w:val="32"/>
          <w:szCs w:val="32"/>
        </w:rPr>
        <w:t>公办民办学校实行</w:t>
      </w:r>
      <w:r>
        <w:rPr>
          <w:rFonts w:ascii="仿宋_GB2312" w:eastAsia="仿宋_GB2312" w:hint="eastAsia"/>
          <w:b/>
          <w:bCs/>
          <w:color w:val="000000"/>
          <w:sz w:val="32"/>
          <w:szCs w:val="32"/>
        </w:rPr>
        <w:t>同步开始报名、同步开展录取、同步注册学籍</w:t>
      </w:r>
      <w:r>
        <w:rPr>
          <w:rFonts w:ascii="仿宋_GB2312" w:eastAsia="仿宋_GB2312" w:hint="eastAsia"/>
          <w:color w:val="000000"/>
          <w:sz w:val="32"/>
          <w:szCs w:val="32"/>
        </w:rPr>
        <w:t>。</w:t>
      </w:r>
      <w:r>
        <w:rPr>
          <w:rFonts w:ascii="仿宋_GB2312" w:eastAsia="仿宋_GB2312" w:hint="eastAsia"/>
          <w:sz w:val="32"/>
          <w:szCs w:val="32"/>
        </w:rPr>
        <w:t>公办民办学校互不享有招生特权，符合公办学校招生报名条件的适龄儿童、少年都可以参加我区民办学校的招生报名。坚持公办学校在学区范围内招生，民办学校在审批地范围内招生。</w:t>
      </w:r>
    </w:p>
    <w:p w:rsidR="007B65F7" w:rsidRDefault="007B65F7" w:rsidP="007B65F7">
      <w:pPr>
        <w:spacing w:line="560" w:lineRule="exact"/>
        <w:ind w:firstLineChars="200" w:firstLine="643"/>
        <w:rPr>
          <w:rFonts w:ascii="仿宋_GB2312" w:eastAsia="仿宋_GB2312" w:hint="eastAsia"/>
          <w:b/>
          <w:bCs/>
          <w:sz w:val="32"/>
          <w:szCs w:val="32"/>
        </w:rPr>
      </w:pPr>
      <w:r>
        <w:rPr>
          <w:rFonts w:ascii="仿宋_GB2312" w:eastAsia="仿宋_GB2312" w:hint="eastAsia"/>
          <w:b/>
          <w:bCs/>
          <w:sz w:val="32"/>
          <w:szCs w:val="32"/>
        </w:rPr>
        <w:t>(四)</w:t>
      </w:r>
      <w:proofErr w:type="gramStart"/>
      <w:r>
        <w:rPr>
          <w:rFonts w:ascii="仿宋_GB2312" w:eastAsia="仿宋_GB2312" w:hint="eastAsia"/>
          <w:b/>
          <w:bCs/>
          <w:sz w:val="32"/>
          <w:szCs w:val="32"/>
        </w:rPr>
        <w:t>户房一致</w:t>
      </w:r>
      <w:proofErr w:type="gramEnd"/>
      <w:r>
        <w:rPr>
          <w:rFonts w:ascii="仿宋_GB2312" w:eastAsia="仿宋_GB2312" w:hint="eastAsia"/>
          <w:b/>
          <w:bCs/>
          <w:sz w:val="32"/>
          <w:szCs w:val="32"/>
        </w:rPr>
        <w:t>优先原则</w:t>
      </w:r>
    </w:p>
    <w:p w:rsidR="007B65F7" w:rsidRDefault="007B65F7" w:rsidP="007B65F7">
      <w:pPr>
        <w:spacing w:line="560" w:lineRule="exact"/>
        <w:rPr>
          <w:rFonts w:ascii="仿宋_GB2312" w:eastAsia="仿宋_GB2312" w:hint="eastAsia"/>
          <w:b/>
          <w:bCs/>
          <w:sz w:val="32"/>
          <w:szCs w:val="32"/>
        </w:rPr>
      </w:pPr>
      <w:r>
        <w:rPr>
          <w:rFonts w:ascii="仿宋_GB2312" w:eastAsia="仿宋_GB2312" w:hint="eastAsia"/>
          <w:b/>
          <w:bCs/>
          <w:sz w:val="32"/>
          <w:szCs w:val="32"/>
        </w:rPr>
        <w:t xml:space="preserve">    </w:t>
      </w:r>
      <w:r>
        <w:rPr>
          <w:rFonts w:ascii="仿宋_GB2312" w:eastAsia="仿宋_GB2312" w:hint="eastAsia"/>
          <w:sz w:val="32"/>
          <w:szCs w:val="32"/>
        </w:rPr>
        <w:t>当公办学校学区范围内符合条件报名人数超过招生计划数时，按照“户房一致优先”原则排列先后顺序录取。未能录取的学生，由区教育局、当地镇（开发区、街道）人民政府按照相对就近原则统筹安排至附近学校就读。</w:t>
      </w:r>
    </w:p>
    <w:p w:rsidR="007B65F7" w:rsidRDefault="007B65F7" w:rsidP="007B65F7">
      <w:pPr>
        <w:spacing w:line="460" w:lineRule="exact"/>
        <w:ind w:firstLineChars="196" w:firstLine="630"/>
        <w:rPr>
          <w:rFonts w:ascii="仿宋_GB2312" w:eastAsia="仿宋_GB2312" w:hint="eastAsia"/>
          <w:b/>
          <w:bCs/>
          <w:sz w:val="30"/>
          <w:szCs w:val="30"/>
        </w:rPr>
      </w:pPr>
      <w:r>
        <w:rPr>
          <w:rFonts w:ascii="仿宋_GB2312" w:eastAsia="仿宋_GB2312" w:hint="eastAsia"/>
          <w:b/>
          <w:sz w:val="32"/>
          <w:szCs w:val="32"/>
        </w:rPr>
        <w:t xml:space="preserve"> </w:t>
      </w:r>
      <w:r>
        <w:rPr>
          <w:rFonts w:ascii="仿宋_GB2312" w:eastAsia="仿宋_GB2312" w:hint="eastAsia"/>
          <w:b/>
          <w:bCs/>
          <w:sz w:val="30"/>
          <w:szCs w:val="30"/>
        </w:rPr>
        <w:t>三、招生计划</w:t>
      </w:r>
    </w:p>
    <w:p w:rsidR="007B65F7" w:rsidRDefault="007B65F7" w:rsidP="007B65F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2021年计划招收小学一年级新生107个教学班，初中一年级新生88个教学班，各校计划招生人数详见附件1。</w:t>
      </w:r>
    </w:p>
    <w:p w:rsidR="007B65F7" w:rsidRDefault="007B65F7" w:rsidP="007B65F7">
      <w:pPr>
        <w:spacing w:line="560" w:lineRule="exact"/>
        <w:ind w:firstLineChars="250" w:firstLine="803"/>
        <w:rPr>
          <w:rFonts w:ascii="仿宋_GB2312" w:eastAsia="仿宋_GB2312" w:hint="eastAsia"/>
          <w:b/>
          <w:sz w:val="32"/>
          <w:szCs w:val="32"/>
        </w:rPr>
      </w:pPr>
      <w:r>
        <w:rPr>
          <w:rFonts w:ascii="仿宋_GB2312" w:eastAsia="仿宋_GB2312" w:hint="eastAsia"/>
          <w:b/>
          <w:sz w:val="32"/>
          <w:szCs w:val="32"/>
        </w:rPr>
        <w:t>四、招生对象</w:t>
      </w:r>
    </w:p>
    <w:p w:rsidR="007B65F7" w:rsidRDefault="007B65F7" w:rsidP="007B65F7">
      <w:pPr>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t>小学新生：</w:t>
      </w:r>
      <w:r>
        <w:rPr>
          <w:rFonts w:ascii="仿宋_GB2312" w:eastAsia="仿宋_GB2312" w:hint="eastAsia"/>
          <w:sz w:val="32"/>
          <w:szCs w:val="32"/>
        </w:rPr>
        <w:t>小学一年级新生入学年龄为6周岁，</w:t>
      </w:r>
      <w:r>
        <w:rPr>
          <w:rFonts w:ascii="仿宋_GB2312" w:eastAsia="仿宋_GB2312" w:hint="eastAsia"/>
          <w:color w:val="000000"/>
          <w:sz w:val="32"/>
          <w:szCs w:val="32"/>
        </w:rPr>
        <w:t>即2014年9月1日--2015年8月31日之间出生的学龄儿童(以下简称新生)</w:t>
      </w:r>
      <w:r>
        <w:rPr>
          <w:rFonts w:ascii="仿宋_GB2312" w:eastAsia="仿宋_GB2312" w:hint="eastAsia"/>
          <w:sz w:val="32"/>
          <w:szCs w:val="32"/>
        </w:rPr>
        <w:t>。</w:t>
      </w:r>
    </w:p>
    <w:p w:rsidR="007B65F7" w:rsidRDefault="007B65F7" w:rsidP="007B65F7">
      <w:pPr>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t>初中新生：</w:t>
      </w:r>
      <w:r>
        <w:rPr>
          <w:rFonts w:ascii="仿宋_GB2312" w:eastAsia="仿宋_GB2312" w:hint="eastAsia"/>
          <w:sz w:val="32"/>
          <w:szCs w:val="32"/>
        </w:rPr>
        <w:t>初中一年级新生招生对象为2021年应届小学毕业生（以下简称新生）。</w:t>
      </w:r>
    </w:p>
    <w:p w:rsidR="007B65F7" w:rsidRDefault="007B65F7" w:rsidP="007B65F7">
      <w:pPr>
        <w:spacing w:line="560" w:lineRule="exact"/>
        <w:ind w:firstLineChars="200" w:firstLine="640"/>
        <w:rPr>
          <w:rFonts w:ascii="仿宋_GB2312" w:eastAsia="仿宋_GB2312" w:hint="eastAsia"/>
          <w:bCs/>
          <w:sz w:val="32"/>
          <w:szCs w:val="32"/>
        </w:rPr>
      </w:pPr>
      <w:r>
        <w:rPr>
          <w:rFonts w:ascii="仿宋_GB2312" w:eastAsia="仿宋_GB2312" w:hint="eastAsia"/>
          <w:bCs/>
          <w:sz w:val="32"/>
          <w:szCs w:val="32"/>
        </w:rPr>
        <w:t>五、报名方式</w:t>
      </w:r>
    </w:p>
    <w:p w:rsidR="007B65F7" w:rsidRDefault="007B65F7" w:rsidP="007B65F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新生报名采用网上登记方式。具体操作方法可关注“南浔教育”</w:t>
      </w:r>
      <w:proofErr w:type="gramStart"/>
      <w:r>
        <w:rPr>
          <w:rFonts w:ascii="仿宋_GB2312" w:eastAsia="仿宋_GB2312" w:hint="eastAsia"/>
          <w:sz w:val="32"/>
          <w:szCs w:val="32"/>
        </w:rPr>
        <w:t>微信公众号</w:t>
      </w:r>
      <w:proofErr w:type="gramEnd"/>
      <w:r>
        <w:rPr>
          <w:rFonts w:ascii="仿宋_GB2312" w:eastAsia="仿宋_GB2312" w:hint="eastAsia"/>
          <w:sz w:val="32"/>
          <w:szCs w:val="32"/>
        </w:rPr>
        <w:t>推出的“报名指南”。</w:t>
      </w:r>
    </w:p>
    <w:p w:rsidR="007B65F7" w:rsidRDefault="007B65F7" w:rsidP="007B65F7">
      <w:pPr>
        <w:autoSpaceDE w:val="0"/>
        <w:spacing w:line="500" w:lineRule="exact"/>
        <w:ind w:firstLineChars="200" w:firstLine="643"/>
        <w:jc w:val="left"/>
        <w:rPr>
          <w:rFonts w:ascii="仿宋_GB2312" w:eastAsia="仿宋_GB2312" w:hint="eastAsia"/>
          <w:sz w:val="32"/>
          <w:szCs w:val="32"/>
        </w:rPr>
      </w:pPr>
      <w:r>
        <w:rPr>
          <w:rFonts w:ascii="仿宋_GB2312" w:eastAsia="仿宋_GB2312" w:hint="eastAsia"/>
          <w:b/>
          <w:bCs/>
          <w:sz w:val="32"/>
          <w:szCs w:val="32"/>
        </w:rPr>
        <w:t>手机报名方法。</w:t>
      </w:r>
      <w:r>
        <w:rPr>
          <w:rFonts w:ascii="仿宋_GB2312" w:eastAsia="仿宋_GB2312" w:hint="eastAsia"/>
          <w:sz w:val="32"/>
          <w:szCs w:val="32"/>
        </w:rPr>
        <w:t>下载安装“浙里办”APP，实名注册并</w:t>
      </w:r>
      <w:r>
        <w:rPr>
          <w:rFonts w:ascii="仿宋_GB2312" w:eastAsia="仿宋_GB2312" w:hint="eastAsia"/>
          <w:sz w:val="32"/>
          <w:szCs w:val="32"/>
        </w:rPr>
        <w:lastRenderedPageBreak/>
        <w:t>登录，首页定位“湖州市南浔区”——直接搜索“义务教育阶段学校学生入学”——点击“在线办理”——选择“湖州市南浔区”——进入“湖州市南浔区招生报名系统”报名。</w:t>
      </w:r>
      <w:r>
        <w:rPr>
          <w:rFonts w:ascii="仿宋_GB2312" w:eastAsia="仿宋_GB2312" w:hint="eastAsia"/>
          <w:sz w:val="32"/>
          <w:szCs w:val="32"/>
        </w:rPr>
        <w:br/>
        <w:t xml:space="preserve">    </w:t>
      </w:r>
      <w:r>
        <w:rPr>
          <w:rFonts w:ascii="仿宋_GB2312" w:eastAsia="仿宋_GB2312" w:hint="eastAsia"/>
          <w:b/>
          <w:bCs/>
          <w:sz w:val="32"/>
          <w:szCs w:val="32"/>
        </w:rPr>
        <w:t>电脑报名方法。</w:t>
      </w:r>
      <w:r>
        <w:rPr>
          <w:rFonts w:ascii="仿宋_GB2312" w:eastAsia="仿宋_GB2312" w:hint="eastAsia"/>
          <w:sz w:val="32"/>
          <w:szCs w:val="32"/>
        </w:rPr>
        <w:t>百度搜索“浙江政务服务网”，实名注册并登录，首页定位“湖州市南浔区”——直接搜索“义务教育阶段学校学生入学”——点击“在线办理”——选择“湖州市南浔区”——进入“湖州市南浔区招生报名系统”报名。</w:t>
      </w:r>
    </w:p>
    <w:p w:rsidR="007B65F7" w:rsidRDefault="007B65F7" w:rsidP="007B65F7">
      <w:pPr>
        <w:spacing w:line="460" w:lineRule="exact"/>
        <w:ind w:firstLineChars="200" w:firstLine="643"/>
        <w:rPr>
          <w:rFonts w:ascii="仿宋_GB2312" w:eastAsia="仿宋_GB2312" w:hint="eastAsia"/>
          <w:b/>
          <w:sz w:val="32"/>
          <w:szCs w:val="32"/>
        </w:rPr>
      </w:pPr>
      <w:r>
        <w:rPr>
          <w:rFonts w:ascii="仿宋_GB2312" w:eastAsia="仿宋_GB2312" w:hint="eastAsia"/>
          <w:b/>
          <w:sz w:val="32"/>
          <w:szCs w:val="32"/>
        </w:rPr>
        <w:t>六、招生办法</w:t>
      </w:r>
    </w:p>
    <w:p w:rsidR="007B65F7" w:rsidRDefault="007B65F7" w:rsidP="007B65F7">
      <w:pPr>
        <w:spacing w:line="460" w:lineRule="exact"/>
        <w:ind w:firstLineChars="200" w:firstLine="643"/>
        <w:rPr>
          <w:rFonts w:ascii="仿宋_GB2312" w:eastAsia="仿宋_GB2312" w:hint="eastAsia"/>
          <w:bCs/>
          <w:sz w:val="32"/>
          <w:szCs w:val="32"/>
        </w:rPr>
      </w:pPr>
      <w:r>
        <w:rPr>
          <w:rFonts w:ascii="仿宋_GB2312" w:eastAsia="仿宋_GB2312" w:hint="eastAsia"/>
          <w:b/>
          <w:sz w:val="32"/>
          <w:szCs w:val="32"/>
        </w:rPr>
        <w:t>（一）公办学校招生办法</w:t>
      </w:r>
    </w:p>
    <w:p w:rsidR="007B65F7" w:rsidRDefault="007B65F7" w:rsidP="007B65F7">
      <w:pPr>
        <w:spacing w:line="460" w:lineRule="exact"/>
        <w:ind w:firstLineChars="200" w:firstLine="643"/>
        <w:rPr>
          <w:rFonts w:ascii="仿宋_GB2312" w:eastAsia="仿宋_GB2312" w:hint="eastAsia"/>
          <w:b/>
          <w:sz w:val="32"/>
          <w:szCs w:val="32"/>
        </w:rPr>
      </w:pPr>
      <w:r>
        <w:rPr>
          <w:rFonts w:ascii="仿宋_GB2312" w:eastAsia="仿宋_GB2312" w:hint="eastAsia"/>
          <w:b/>
          <w:sz w:val="32"/>
          <w:szCs w:val="32"/>
        </w:rPr>
        <w:t>1.相关规定</w:t>
      </w:r>
    </w:p>
    <w:p w:rsidR="007B65F7" w:rsidRDefault="007B65F7" w:rsidP="007B65F7">
      <w:pPr>
        <w:spacing w:line="560" w:lineRule="exact"/>
        <w:ind w:firstLineChars="200" w:firstLine="643"/>
        <w:rPr>
          <w:rFonts w:ascii="仿宋_GB2312" w:eastAsia="仿宋_GB2312" w:hint="eastAsia"/>
          <w:b/>
          <w:sz w:val="32"/>
          <w:szCs w:val="32"/>
        </w:rPr>
      </w:pPr>
      <w:r>
        <w:rPr>
          <w:rFonts w:ascii="仿宋_GB2312" w:eastAsia="仿宋_GB2312" w:hint="eastAsia"/>
          <w:b/>
          <w:bCs/>
          <w:sz w:val="32"/>
          <w:szCs w:val="32"/>
        </w:rPr>
        <w:t>办理截止时间：</w:t>
      </w:r>
      <w:r>
        <w:rPr>
          <w:rFonts w:ascii="仿宋_GB2312" w:eastAsia="仿宋_GB2312" w:hint="eastAsia"/>
          <w:sz w:val="32"/>
          <w:szCs w:val="32"/>
        </w:rPr>
        <w:t>户籍迁入、房屋产权证办证、父母的社会养老保险和浙江省居住证办理等时间统一截止为2021年6月30日。</w:t>
      </w:r>
    </w:p>
    <w:p w:rsidR="007B65F7" w:rsidRDefault="007B65F7" w:rsidP="007B65F7">
      <w:pPr>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t>材料审核形式：</w:t>
      </w:r>
      <w:r>
        <w:rPr>
          <w:rFonts w:ascii="仿宋_GB2312" w:eastAsia="仿宋_GB2312" w:hint="eastAsia"/>
          <w:sz w:val="32"/>
          <w:szCs w:val="32"/>
        </w:rPr>
        <w:t>审核时户籍信息、住房信息、社保信息分别与区公安分局、自然资源和规划局、人力资源和社会保障局数据库比对，以比对结果为准。</w:t>
      </w:r>
    </w:p>
    <w:p w:rsidR="007B65F7" w:rsidRDefault="007B65F7" w:rsidP="007B65F7">
      <w:pPr>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t>相关政策安置：</w:t>
      </w:r>
      <w:r>
        <w:rPr>
          <w:rFonts w:ascii="仿宋_GB2312" w:eastAsia="仿宋_GB2312" w:hint="eastAsia"/>
          <w:sz w:val="32"/>
          <w:szCs w:val="32"/>
        </w:rPr>
        <w:t>符合政策类优待的新生，即包括驻</w:t>
      </w:r>
      <w:proofErr w:type="gramStart"/>
      <w:r>
        <w:rPr>
          <w:rFonts w:ascii="仿宋_GB2312" w:eastAsia="仿宋_GB2312" w:hint="eastAsia"/>
          <w:sz w:val="32"/>
          <w:szCs w:val="32"/>
        </w:rPr>
        <w:t>浔</w:t>
      </w:r>
      <w:proofErr w:type="gramEnd"/>
      <w:r>
        <w:rPr>
          <w:rFonts w:ascii="仿宋_GB2312" w:eastAsia="仿宋_GB2312" w:hint="eastAsia"/>
          <w:sz w:val="32"/>
          <w:szCs w:val="32"/>
        </w:rPr>
        <w:t>部队随军子女、港澳台胞子女、华侨子女、招商引资投资者子女、引进人才子女、援鄂援外一线医务人员子女、九年一贯制学校直升生等，此类新生于2021年6月26日—7月5日直接到教育局招生办报名，需提供经有关部门确认盖章的就读申请表与佐证材料，审核通过后，按相关政策规定统筹安排。</w:t>
      </w:r>
    </w:p>
    <w:p w:rsidR="007B65F7" w:rsidRDefault="007B65F7" w:rsidP="007B65F7">
      <w:pPr>
        <w:spacing w:line="560" w:lineRule="exact"/>
        <w:ind w:firstLineChars="200" w:firstLine="643"/>
        <w:rPr>
          <w:rFonts w:ascii="仿宋_GB2312" w:eastAsia="仿宋_GB2312" w:hint="eastAsia"/>
          <w:b/>
          <w:bCs/>
          <w:sz w:val="32"/>
          <w:szCs w:val="32"/>
        </w:rPr>
      </w:pPr>
      <w:r>
        <w:rPr>
          <w:rFonts w:ascii="仿宋_GB2312" w:eastAsia="仿宋_GB2312" w:hint="eastAsia"/>
          <w:b/>
          <w:bCs/>
          <w:sz w:val="32"/>
          <w:szCs w:val="32"/>
        </w:rPr>
        <w:t>2.入学条件</w:t>
      </w:r>
    </w:p>
    <w:p w:rsidR="007B65F7" w:rsidRDefault="007B65F7" w:rsidP="007B65F7">
      <w:pPr>
        <w:spacing w:line="560" w:lineRule="exact"/>
        <w:ind w:firstLineChars="200" w:firstLine="643"/>
        <w:rPr>
          <w:rFonts w:ascii="仿宋_GB2312" w:eastAsia="仿宋_GB2312" w:hint="eastAsia"/>
          <w:b/>
          <w:bCs/>
          <w:sz w:val="32"/>
          <w:szCs w:val="32"/>
        </w:rPr>
      </w:pPr>
      <w:r>
        <w:rPr>
          <w:rFonts w:ascii="仿宋_GB2312" w:eastAsia="仿宋_GB2312" w:hint="eastAsia"/>
          <w:b/>
          <w:bCs/>
          <w:sz w:val="32"/>
          <w:szCs w:val="32"/>
        </w:rPr>
        <w:t>（1）公办学校</w:t>
      </w:r>
    </w:p>
    <w:p w:rsidR="007B65F7" w:rsidRDefault="007B65F7" w:rsidP="007B65F7">
      <w:pPr>
        <w:spacing w:line="520" w:lineRule="exact"/>
        <w:ind w:firstLineChars="200" w:firstLine="643"/>
        <w:rPr>
          <w:rFonts w:ascii="仿宋_GB2312" w:eastAsia="仿宋_GB2312" w:hint="eastAsia"/>
          <w:sz w:val="32"/>
          <w:szCs w:val="32"/>
        </w:rPr>
      </w:pPr>
      <w:r>
        <w:rPr>
          <w:rFonts w:ascii="仿宋_GB2312" w:eastAsia="仿宋_GB2312" w:hint="eastAsia"/>
          <w:b/>
          <w:bCs/>
          <w:sz w:val="32"/>
          <w:szCs w:val="32"/>
        </w:rPr>
        <w:t>第一批：属“户房一致”的新生，</w:t>
      </w:r>
      <w:r>
        <w:rPr>
          <w:rFonts w:ascii="仿宋_GB2312" w:eastAsia="仿宋_GB2312" w:hint="eastAsia"/>
          <w:sz w:val="32"/>
          <w:szCs w:val="32"/>
        </w:rPr>
        <w:t>即：新生户籍与父母</w:t>
      </w:r>
      <w:r>
        <w:rPr>
          <w:rFonts w:ascii="仿宋_GB2312" w:eastAsia="仿宋_GB2312" w:hint="eastAsia"/>
          <w:sz w:val="32"/>
          <w:szCs w:val="32"/>
        </w:rPr>
        <w:lastRenderedPageBreak/>
        <w:t>（新生本人）的房产在同一学区范围之内。</w:t>
      </w:r>
    </w:p>
    <w:p w:rsidR="007B65F7" w:rsidRDefault="007B65F7" w:rsidP="007B65F7">
      <w:pPr>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t>第二批：属“户房分离”的新生，</w:t>
      </w:r>
      <w:r>
        <w:rPr>
          <w:rFonts w:ascii="仿宋_GB2312" w:eastAsia="仿宋_GB2312" w:hint="eastAsia"/>
          <w:sz w:val="32"/>
          <w:szCs w:val="32"/>
        </w:rPr>
        <w:t>即：第一种情况是“</w:t>
      </w:r>
      <w:r>
        <w:rPr>
          <w:rFonts w:ascii="仿宋_GB2312" w:eastAsia="仿宋_GB2312" w:hint="eastAsia"/>
          <w:b/>
          <w:bCs/>
          <w:sz w:val="32"/>
          <w:szCs w:val="32"/>
        </w:rPr>
        <w:t>有户无房</w:t>
      </w:r>
      <w:r>
        <w:rPr>
          <w:rFonts w:ascii="仿宋_GB2312" w:eastAsia="仿宋_GB2312" w:hint="eastAsia"/>
          <w:sz w:val="32"/>
          <w:szCs w:val="32"/>
        </w:rPr>
        <w:t>”，新生在学区内有户籍,但父母（新生本人）在学区内无房产,</w:t>
      </w:r>
      <w:proofErr w:type="gramStart"/>
      <w:r>
        <w:rPr>
          <w:rFonts w:ascii="仿宋_GB2312" w:eastAsia="仿宋_GB2312" w:hint="eastAsia"/>
          <w:sz w:val="32"/>
          <w:szCs w:val="32"/>
        </w:rPr>
        <w:t>原中心</w:t>
      </w:r>
      <w:proofErr w:type="gramEnd"/>
      <w:r>
        <w:rPr>
          <w:rFonts w:ascii="仿宋_GB2312" w:eastAsia="仿宋_GB2312" w:hint="eastAsia"/>
          <w:sz w:val="32"/>
          <w:szCs w:val="32"/>
        </w:rPr>
        <w:t>城区行政村户籍生视作</w:t>
      </w:r>
      <w:proofErr w:type="gramStart"/>
      <w:r>
        <w:rPr>
          <w:rFonts w:ascii="仿宋_GB2312" w:eastAsia="仿宋_GB2312" w:hint="eastAsia"/>
          <w:sz w:val="32"/>
          <w:szCs w:val="32"/>
        </w:rPr>
        <w:t>户房一致类</w:t>
      </w:r>
      <w:proofErr w:type="gramEnd"/>
      <w:r>
        <w:rPr>
          <w:rFonts w:ascii="仿宋_GB2312" w:eastAsia="仿宋_GB2312" w:hint="eastAsia"/>
          <w:sz w:val="32"/>
          <w:szCs w:val="32"/>
        </w:rPr>
        <w:t>新生；第二种情况是“</w:t>
      </w:r>
      <w:r>
        <w:rPr>
          <w:rFonts w:ascii="仿宋_GB2312" w:eastAsia="仿宋_GB2312" w:hint="eastAsia"/>
          <w:b/>
          <w:bCs/>
          <w:sz w:val="32"/>
          <w:szCs w:val="32"/>
        </w:rPr>
        <w:t>有房无户</w:t>
      </w:r>
      <w:r>
        <w:rPr>
          <w:rFonts w:ascii="仿宋_GB2312" w:eastAsia="仿宋_GB2312" w:hint="eastAsia"/>
          <w:sz w:val="32"/>
          <w:szCs w:val="32"/>
        </w:rPr>
        <w:t>”，新生在学区内父母（新生本人）有房产，但新生在学区内无户籍。</w:t>
      </w:r>
    </w:p>
    <w:p w:rsidR="007B65F7" w:rsidRDefault="007B65F7" w:rsidP="007B65F7">
      <w:pPr>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t>第三批：属“社保类”的新生</w:t>
      </w:r>
      <w:r>
        <w:rPr>
          <w:rFonts w:ascii="仿宋_GB2312" w:eastAsia="仿宋_GB2312" w:hint="eastAsia"/>
          <w:sz w:val="32"/>
          <w:szCs w:val="32"/>
        </w:rPr>
        <w:t>，即：父母持有办证地为南浔的浙江省居住证，且在南浔区内购买</w:t>
      </w:r>
      <w:r>
        <w:rPr>
          <w:rFonts w:ascii="仿宋_GB2312" w:eastAsia="仿宋_GB2312" w:hint="eastAsia"/>
          <w:color w:val="000000"/>
          <w:sz w:val="32"/>
          <w:szCs w:val="32"/>
        </w:rPr>
        <w:t>有1年及以上有效期内社会保险</w:t>
      </w:r>
      <w:r>
        <w:rPr>
          <w:rFonts w:ascii="仿宋_GB2312" w:eastAsia="仿宋_GB2312" w:hint="eastAsia"/>
          <w:sz w:val="32"/>
          <w:szCs w:val="32"/>
        </w:rPr>
        <w:t>的新生。</w:t>
      </w:r>
    </w:p>
    <w:p w:rsidR="007B65F7" w:rsidRDefault="007B65F7" w:rsidP="007B65F7">
      <w:pPr>
        <w:spacing w:line="560" w:lineRule="exact"/>
        <w:ind w:firstLineChars="200" w:firstLine="643"/>
        <w:rPr>
          <w:rFonts w:ascii="仿宋_GB2312" w:eastAsia="仿宋_GB2312" w:hint="eastAsia"/>
          <w:b/>
          <w:bCs/>
          <w:sz w:val="32"/>
          <w:szCs w:val="32"/>
        </w:rPr>
      </w:pPr>
      <w:r>
        <w:rPr>
          <w:rFonts w:ascii="仿宋_GB2312" w:eastAsia="仿宋_GB2312" w:hint="eastAsia"/>
          <w:b/>
          <w:bCs/>
          <w:sz w:val="32"/>
          <w:szCs w:val="32"/>
        </w:rPr>
        <w:t>（2）民办学校</w:t>
      </w:r>
    </w:p>
    <w:p w:rsidR="007B65F7" w:rsidRDefault="007B65F7" w:rsidP="007B65F7">
      <w:pPr>
        <w:spacing w:line="560" w:lineRule="exact"/>
        <w:ind w:firstLineChars="200" w:firstLine="643"/>
        <w:rPr>
          <w:rFonts w:ascii="仿宋_GB2312" w:eastAsia="仿宋_GB2312" w:hint="eastAsia"/>
          <w:b/>
          <w:bCs/>
          <w:sz w:val="32"/>
          <w:szCs w:val="32"/>
        </w:rPr>
      </w:pPr>
      <w:r>
        <w:rPr>
          <w:rFonts w:ascii="仿宋_GB2312" w:eastAsia="仿宋_GB2312" w:hint="eastAsia"/>
          <w:b/>
          <w:bCs/>
          <w:sz w:val="32"/>
          <w:szCs w:val="32"/>
        </w:rPr>
        <w:t>①南浔锦绣实验学校、上外附属浙江宏达南浔学校</w:t>
      </w:r>
    </w:p>
    <w:p w:rsidR="007B65F7" w:rsidRDefault="007B65F7" w:rsidP="007B65F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符合南浔区范围内公办学校招生报名条件的新生。</w:t>
      </w:r>
    </w:p>
    <w:p w:rsidR="007B65F7" w:rsidRDefault="007B65F7" w:rsidP="007B65F7">
      <w:pPr>
        <w:spacing w:line="560" w:lineRule="exact"/>
        <w:ind w:firstLineChars="200" w:firstLine="643"/>
        <w:rPr>
          <w:rFonts w:ascii="仿宋_GB2312" w:eastAsia="仿宋_GB2312" w:hint="eastAsia"/>
          <w:b/>
          <w:bCs/>
          <w:sz w:val="32"/>
          <w:szCs w:val="32"/>
        </w:rPr>
      </w:pPr>
      <w:r>
        <w:rPr>
          <w:rFonts w:ascii="仿宋_GB2312" w:eastAsia="仿宋_GB2312" w:hint="eastAsia"/>
          <w:b/>
          <w:bCs/>
          <w:sz w:val="32"/>
          <w:szCs w:val="32"/>
        </w:rPr>
        <w:t>②其他民办学校</w:t>
      </w:r>
    </w:p>
    <w:p w:rsidR="007B65F7" w:rsidRDefault="007B65F7" w:rsidP="007B65F7">
      <w:pPr>
        <w:spacing w:line="560" w:lineRule="exact"/>
        <w:ind w:firstLine="642"/>
        <w:rPr>
          <w:rFonts w:ascii="仿宋_GB2312" w:eastAsia="仿宋_GB2312" w:hint="eastAsia"/>
          <w:sz w:val="32"/>
          <w:szCs w:val="32"/>
        </w:rPr>
      </w:pPr>
      <w:r>
        <w:rPr>
          <w:rFonts w:ascii="仿宋_GB2312" w:eastAsia="仿宋_GB2312" w:hint="eastAsia"/>
          <w:sz w:val="32"/>
          <w:szCs w:val="32"/>
        </w:rPr>
        <w:t>在规定区域范围内，父母持有办证地为南浔的浙江省居住证，</w:t>
      </w:r>
      <w:proofErr w:type="gramStart"/>
      <w:r>
        <w:rPr>
          <w:rFonts w:ascii="仿宋_GB2312" w:eastAsia="仿宋_GB2312" w:hint="eastAsia"/>
          <w:sz w:val="32"/>
          <w:szCs w:val="32"/>
        </w:rPr>
        <w:t>且父母</w:t>
      </w:r>
      <w:proofErr w:type="gramEnd"/>
      <w:r>
        <w:rPr>
          <w:rFonts w:ascii="仿宋_GB2312" w:eastAsia="仿宋_GB2312" w:hint="eastAsia"/>
          <w:sz w:val="32"/>
          <w:szCs w:val="32"/>
        </w:rPr>
        <w:t>在南浔区工作的新生。</w:t>
      </w:r>
    </w:p>
    <w:p w:rsidR="007B65F7" w:rsidRDefault="007B65F7" w:rsidP="007B65F7">
      <w:pPr>
        <w:spacing w:line="560" w:lineRule="exact"/>
        <w:ind w:firstLine="642"/>
        <w:rPr>
          <w:rFonts w:ascii="仿宋_GB2312" w:eastAsia="仿宋_GB2312" w:hint="eastAsia"/>
          <w:b/>
          <w:bCs/>
          <w:sz w:val="32"/>
          <w:szCs w:val="32"/>
        </w:rPr>
      </w:pPr>
      <w:r>
        <w:rPr>
          <w:rFonts w:ascii="仿宋_GB2312" w:eastAsia="仿宋_GB2312" w:hint="eastAsia"/>
          <w:b/>
          <w:bCs/>
          <w:sz w:val="32"/>
          <w:szCs w:val="32"/>
        </w:rPr>
        <w:t>2021年向阳、利民、思进、国强四所新居民学校停止招收初</w:t>
      </w:r>
      <w:proofErr w:type="gramStart"/>
      <w:r>
        <w:rPr>
          <w:rFonts w:ascii="仿宋_GB2312" w:eastAsia="仿宋_GB2312" w:hint="eastAsia"/>
          <w:b/>
          <w:bCs/>
          <w:sz w:val="32"/>
          <w:szCs w:val="32"/>
        </w:rPr>
        <w:t>一</w:t>
      </w:r>
      <w:proofErr w:type="gramEnd"/>
      <w:r>
        <w:rPr>
          <w:rFonts w:ascii="仿宋_GB2312" w:eastAsia="仿宋_GB2312" w:hint="eastAsia"/>
          <w:b/>
          <w:bCs/>
          <w:sz w:val="32"/>
          <w:szCs w:val="32"/>
        </w:rPr>
        <w:t>新生，父母持有办证地为南浔的浙江省居住证，</w:t>
      </w:r>
      <w:proofErr w:type="gramStart"/>
      <w:r>
        <w:rPr>
          <w:rFonts w:ascii="仿宋_GB2312" w:eastAsia="仿宋_GB2312" w:hint="eastAsia"/>
          <w:b/>
          <w:bCs/>
          <w:sz w:val="32"/>
          <w:szCs w:val="32"/>
        </w:rPr>
        <w:t>且父母</w:t>
      </w:r>
      <w:proofErr w:type="gramEnd"/>
      <w:r>
        <w:rPr>
          <w:rFonts w:ascii="仿宋_GB2312" w:eastAsia="仿宋_GB2312" w:hint="eastAsia"/>
          <w:b/>
          <w:bCs/>
          <w:sz w:val="32"/>
          <w:szCs w:val="32"/>
        </w:rPr>
        <w:t>在南浔区工作的初一新生，将于8月按学区妥善安排相关公办学校。</w:t>
      </w:r>
    </w:p>
    <w:p w:rsidR="007B65F7" w:rsidRDefault="007B65F7" w:rsidP="007B65F7">
      <w:pPr>
        <w:spacing w:line="560" w:lineRule="exact"/>
        <w:ind w:firstLineChars="200" w:firstLine="643"/>
        <w:rPr>
          <w:rFonts w:ascii="仿宋_GB2312" w:eastAsia="仿宋_GB2312" w:hint="eastAsia"/>
          <w:b/>
          <w:bCs/>
          <w:sz w:val="32"/>
          <w:szCs w:val="32"/>
        </w:rPr>
      </w:pPr>
      <w:r>
        <w:rPr>
          <w:rFonts w:ascii="仿宋_GB2312" w:eastAsia="仿宋_GB2312" w:hint="eastAsia"/>
          <w:b/>
          <w:bCs/>
          <w:sz w:val="32"/>
          <w:szCs w:val="32"/>
        </w:rPr>
        <w:t>3.材料准备</w:t>
      </w:r>
    </w:p>
    <w:p w:rsidR="007B65F7" w:rsidRDefault="007B65F7" w:rsidP="007B65F7">
      <w:pPr>
        <w:spacing w:line="560" w:lineRule="exact"/>
        <w:ind w:firstLineChars="200" w:firstLine="643"/>
        <w:rPr>
          <w:rFonts w:ascii="仿宋_GB2312" w:eastAsia="仿宋_GB2312" w:hint="eastAsia"/>
          <w:b/>
          <w:bCs/>
          <w:sz w:val="32"/>
          <w:szCs w:val="32"/>
        </w:rPr>
      </w:pPr>
      <w:r>
        <w:rPr>
          <w:rFonts w:ascii="仿宋_GB2312" w:eastAsia="仿宋_GB2312" w:hint="eastAsia"/>
          <w:b/>
          <w:bCs/>
          <w:sz w:val="32"/>
          <w:szCs w:val="32"/>
        </w:rPr>
        <w:t>第一批（“户房一致”的新生）需上传的材料：</w:t>
      </w:r>
    </w:p>
    <w:p w:rsidR="007B65F7" w:rsidRDefault="007B65F7" w:rsidP="007B65F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新生户口簿，父母（新生本人）的房屋产权证、房屋产权所有人与新生关系佐证材料。</w:t>
      </w:r>
    </w:p>
    <w:p w:rsidR="007B65F7" w:rsidRDefault="007B65F7" w:rsidP="007B65F7">
      <w:pPr>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t>第二批（“户房分离”的新生）需上传的材料：</w:t>
      </w:r>
    </w:p>
    <w:p w:rsidR="007B65F7" w:rsidRDefault="007B65F7" w:rsidP="007B65F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①第一种情况是“有户无房”：新生户口簿。</w:t>
      </w:r>
    </w:p>
    <w:p w:rsidR="007B65F7" w:rsidRDefault="007B65F7" w:rsidP="007B65F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②第二种情况是“有房无户”：新生户口簿、房屋产权证、房屋产权所有人与新生关系佐证材料。</w:t>
      </w:r>
    </w:p>
    <w:p w:rsidR="007B65F7" w:rsidRDefault="007B65F7" w:rsidP="007B65F7">
      <w:pPr>
        <w:spacing w:line="560" w:lineRule="exact"/>
        <w:ind w:firstLineChars="200" w:firstLine="643"/>
        <w:rPr>
          <w:rFonts w:ascii="仿宋_GB2312" w:eastAsia="仿宋_GB2312" w:hint="eastAsia"/>
          <w:b/>
          <w:bCs/>
          <w:sz w:val="32"/>
          <w:szCs w:val="32"/>
        </w:rPr>
      </w:pPr>
      <w:r>
        <w:rPr>
          <w:rFonts w:ascii="仿宋_GB2312" w:eastAsia="仿宋_GB2312" w:hint="eastAsia"/>
          <w:b/>
          <w:bCs/>
          <w:sz w:val="32"/>
          <w:szCs w:val="32"/>
        </w:rPr>
        <w:t>第三批（“社保类”的新生）需上传的材料：</w:t>
      </w:r>
    </w:p>
    <w:p w:rsidR="007B65F7" w:rsidRDefault="007B65F7" w:rsidP="007B65F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浙江省居住证、社保卡、社保购买人与新生关系佐证材料。</w:t>
      </w:r>
    </w:p>
    <w:p w:rsidR="007B65F7" w:rsidRDefault="007B65F7" w:rsidP="007B65F7">
      <w:pPr>
        <w:spacing w:line="460" w:lineRule="exact"/>
        <w:ind w:firstLineChars="200" w:firstLine="640"/>
        <w:rPr>
          <w:rFonts w:ascii="仿宋_GB2312" w:eastAsia="仿宋_GB2312" w:hint="eastAsia"/>
          <w:sz w:val="32"/>
          <w:szCs w:val="32"/>
        </w:rPr>
      </w:pPr>
      <w:r>
        <w:rPr>
          <w:rFonts w:ascii="仿宋_GB2312" w:eastAsia="仿宋_GB2312" w:hint="eastAsia"/>
          <w:sz w:val="32"/>
          <w:szCs w:val="32"/>
        </w:rPr>
        <w:t>4.填报学校</w:t>
      </w:r>
    </w:p>
    <w:p w:rsidR="007B65F7" w:rsidRDefault="007B65F7" w:rsidP="007B65F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新生报名时可选择公办学校或民办学校，不得同时兼报。</w:t>
      </w:r>
    </w:p>
    <w:p w:rsidR="007B65F7" w:rsidRDefault="007B65F7" w:rsidP="007B65F7">
      <w:pPr>
        <w:spacing w:line="560" w:lineRule="exact"/>
        <w:ind w:firstLineChars="200" w:firstLine="643"/>
        <w:rPr>
          <w:rFonts w:ascii="仿宋_GB2312" w:eastAsia="仿宋_GB2312" w:hint="eastAsia"/>
          <w:b/>
          <w:bCs/>
          <w:sz w:val="32"/>
          <w:szCs w:val="32"/>
        </w:rPr>
      </w:pPr>
      <w:r>
        <w:rPr>
          <w:rFonts w:ascii="仿宋_GB2312" w:eastAsia="仿宋_GB2312" w:hint="eastAsia"/>
          <w:b/>
          <w:bCs/>
          <w:sz w:val="32"/>
          <w:szCs w:val="32"/>
        </w:rPr>
        <w:t>(1)公办学校</w:t>
      </w:r>
    </w:p>
    <w:p w:rsidR="007B65F7" w:rsidRDefault="007B65F7" w:rsidP="007B65F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符合公办学校报名条件的新生只能填报一所公办学校，填报要求如下：</w:t>
      </w:r>
    </w:p>
    <w:p w:rsidR="007B65F7" w:rsidRDefault="007B65F7" w:rsidP="007B65F7">
      <w:pPr>
        <w:spacing w:line="560" w:lineRule="exact"/>
        <w:ind w:firstLineChars="200" w:firstLine="640"/>
        <w:jc w:val="left"/>
        <w:rPr>
          <w:rFonts w:ascii="仿宋_GB2312" w:eastAsia="仿宋_GB2312" w:hint="eastAsia"/>
          <w:b/>
          <w:bCs/>
          <w:sz w:val="32"/>
          <w:szCs w:val="32"/>
        </w:rPr>
      </w:pPr>
      <w:r>
        <w:rPr>
          <w:rFonts w:ascii="仿宋_GB2312" w:eastAsia="仿宋_GB2312" w:hint="eastAsia"/>
          <w:sz w:val="32"/>
          <w:szCs w:val="32"/>
        </w:rPr>
        <w:t>第一批“户房一致”的新生选择户籍所在地学区学校报名；</w:t>
      </w:r>
    </w:p>
    <w:p w:rsidR="007B65F7" w:rsidRDefault="007B65F7" w:rsidP="007B65F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第二批“有户无房”的新生选择户籍所在地学区学校报名；“有房无户”的新生选择房产所在地的学区学校申请报名。</w:t>
      </w:r>
    </w:p>
    <w:p w:rsidR="007B65F7" w:rsidRDefault="007B65F7" w:rsidP="007B65F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第三批“社保类”的新生选择居住证登记地址所在学区学校申请报名。</w:t>
      </w:r>
    </w:p>
    <w:p w:rsidR="007B65F7" w:rsidRDefault="007B65F7" w:rsidP="007B65F7">
      <w:pPr>
        <w:spacing w:line="560" w:lineRule="exact"/>
        <w:ind w:firstLineChars="200" w:firstLine="643"/>
        <w:rPr>
          <w:rFonts w:ascii="仿宋_GB2312" w:eastAsia="仿宋_GB2312" w:hint="eastAsia"/>
          <w:b/>
          <w:bCs/>
          <w:sz w:val="32"/>
          <w:szCs w:val="32"/>
        </w:rPr>
      </w:pPr>
      <w:r>
        <w:rPr>
          <w:rFonts w:ascii="仿宋_GB2312" w:eastAsia="仿宋_GB2312" w:hint="eastAsia"/>
          <w:b/>
          <w:bCs/>
          <w:sz w:val="32"/>
          <w:szCs w:val="32"/>
        </w:rPr>
        <w:t>(2)民办学校</w:t>
      </w:r>
    </w:p>
    <w:p w:rsidR="007B65F7" w:rsidRDefault="007B65F7" w:rsidP="007B65F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①南浔锦绣实验学校、上外附属浙江宏达南浔学校两所民办学校可以兼报，按公办学校相同要求填报信息及上</w:t>
      </w:r>
      <w:proofErr w:type="gramStart"/>
      <w:r>
        <w:rPr>
          <w:rFonts w:ascii="仿宋_GB2312" w:eastAsia="仿宋_GB2312" w:hint="eastAsia"/>
          <w:sz w:val="32"/>
          <w:szCs w:val="32"/>
        </w:rPr>
        <w:t>传相关</w:t>
      </w:r>
      <w:proofErr w:type="gramEnd"/>
      <w:r>
        <w:rPr>
          <w:rFonts w:ascii="仿宋_GB2312" w:eastAsia="仿宋_GB2312" w:hint="eastAsia"/>
          <w:sz w:val="32"/>
          <w:szCs w:val="32"/>
        </w:rPr>
        <w:t>材料。</w:t>
      </w:r>
    </w:p>
    <w:p w:rsidR="007B65F7" w:rsidRDefault="007B65F7" w:rsidP="007B65F7">
      <w:pPr>
        <w:spacing w:line="460" w:lineRule="exact"/>
        <w:ind w:firstLineChars="200" w:firstLine="640"/>
        <w:rPr>
          <w:rFonts w:ascii="仿宋_GB2312" w:eastAsia="仿宋_GB2312" w:hint="eastAsia"/>
          <w:b/>
          <w:bCs/>
          <w:sz w:val="32"/>
          <w:szCs w:val="32"/>
        </w:rPr>
      </w:pPr>
      <w:r>
        <w:rPr>
          <w:rFonts w:ascii="仿宋_GB2312" w:eastAsia="仿宋_GB2312" w:hint="eastAsia"/>
          <w:sz w:val="32"/>
          <w:szCs w:val="32"/>
        </w:rPr>
        <w:t>②父母持有办证地为南浔的浙江省居住证的新生就近选择一所其他民办学校报名。</w:t>
      </w:r>
    </w:p>
    <w:p w:rsidR="007B65F7" w:rsidRDefault="007B65F7" w:rsidP="007B65F7">
      <w:pPr>
        <w:spacing w:line="460" w:lineRule="exact"/>
        <w:ind w:firstLineChars="200" w:firstLine="640"/>
        <w:rPr>
          <w:rFonts w:ascii="仿宋_GB2312" w:eastAsia="仿宋_GB2312" w:hint="eastAsia"/>
          <w:sz w:val="32"/>
          <w:szCs w:val="32"/>
        </w:rPr>
      </w:pPr>
      <w:r>
        <w:rPr>
          <w:rFonts w:ascii="仿宋_GB2312" w:eastAsia="仿宋_GB2312" w:hint="eastAsia"/>
          <w:sz w:val="32"/>
          <w:szCs w:val="32"/>
        </w:rPr>
        <w:t>4.报名进程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2"/>
        <w:gridCol w:w="3167"/>
      </w:tblGrid>
      <w:tr w:rsidR="007B65F7" w:rsidTr="007B65F7">
        <w:trPr>
          <w:trHeight w:val="90"/>
          <w:jc w:val="center"/>
        </w:trPr>
        <w:tc>
          <w:tcPr>
            <w:tcW w:w="2782" w:type="dxa"/>
            <w:tcBorders>
              <w:top w:val="single" w:sz="4" w:space="0" w:color="auto"/>
              <w:left w:val="single" w:sz="4" w:space="0" w:color="auto"/>
              <w:bottom w:val="single" w:sz="4" w:space="0" w:color="auto"/>
              <w:right w:val="single" w:sz="4" w:space="0" w:color="auto"/>
            </w:tcBorders>
            <w:vAlign w:val="center"/>
            <w:hideMark/>
          </w:tcPr>
          <w:p w:rsidR="007B65F7" w:rsidRDefault="007B65F7">
            <w:pPr>
              <w:jc w:val="center"/>
              <w:rPr>
                <w:rFonts w:ascii="仿宋_GB2312" w:eastAsia="仿宋_GB2312"/>
                <w:b/>
                <w:sz w:val="30"/>
                <w:szCs w:val="30"/>
              </w:rPr>
            </w:pPr>
            <w:r>
              <w:rPr>
                <w:rFonts w:ascii="仿宋_GB2312" w:eastAsia="仿宋_GB2312" w:hint="eastAsia"/>
                <w:b/>
                <w:sz w:val="30"/>
                <w:szCs w:val="30"/>
              </w:rPr>
              <w:lastRenderedPageBreak/>
              <w:t>招生进程</w:t>
            </w:r>
          </w:p>
        </w:tc>
        <w:tc>
          <w:tcPr>
            <w:tcW w:w="3167" w:type="dxa"/>
            <w:tcBorders>
              <w:top w:val="single" w:sz="4" w:space="0" w:color="auto"/>
              <w:left w:val="nil"/>
              <w:bottom w:val="single" w:sz="4" w:space="0" w:color="auto"/>
              <w:right w:val="single" w:sz="4" w:space="0" w:color="auto"/>
            </w:tcBorders>
            <w:vAlign w:val="center"/>
            <w:hideMark/>
          </w:tcPr>
          <w:p w:rsidR="007B65F7" w:rsidRDefault="007B65F7">
            <w:pPr>
              <w:jc w:val="center"/>
              <w:rPr>
                <w:rFonts w:ascii="仿宋_GB2312" w:eastAsia="仿宋_GB2312"/>
                <w:b/>
                <w:sz w:val="30"/>
                <w:szCs w:val="30"/>
              </w:rPr>
            </w:pPr>
            <w:r>
              <w:rPr>
                <w:rFonts w:ascii="仿宋_GB2312" w:eastAsia="仿宋_GB2312" w:hint="eastAsia"/>
                <w:b/>
                <w:sz w:val="30"/>
                <w:szCs w:val="30"/>
              </w:rPr>
              <w:t>时间</w:t>
            </w:r>
          </w:p>
        </w:tc>
      </w:tr>
      <w:tr w:rsidR="007B65F7" w:rsidTr="007B65F7">
        <w:trPr>
          <w:jc w:val="center"/>
        </w:trPr>
        <w:tc>
          <w:tcPr>
            <w:tcW w:w="2782" w:type="dxa"/>
            <w:tcBorders>
              <w:top w:val="single" w:sz="4" w:space="0" w:color="auto"/>
              <w:left w:val="single" w:sz="4" w:space="0" w:color="auto"/>
              <w:bottom w:val="single" w:sz="4" w:space="0" w:color="auto"/>
              <w:right w:val="single" w:sz="4" w:space="0" w:color="auto"/>
            </w:tcBorders>
            <w:vAlign w:val="center"/>
            <w:hideMark/>
          </w:tcPr>
          <w:p w:rsidR="007B65F7" w:rsidRDefault="007B65F7">
            <w:pPr>
              <w:jc w:val="center"/>
              <w:rPr>
                <w:rFonts w:ascii="仿宋_GB2312" w:eastAsia="仿宋_GB2312"/>
                <w:sz w:val="30"/>
                <w:szCs w:val="30"/>
              </w:rPr>
            </w:pPr>
            <w:r>
              <w:rPr>
                <w:rFonts w:ascii="仿宋_GB2312" w:eastAsia="仿宋_GB2312" w:hint="eastAsia"/>
                <w:sz w:val="30"/>
                <w:szCs w:val="30"/>
              </w:rPr>
              <w:t>新生报名登记</w:t>
            </w:r>
          </w:p>
        </w:tc>
        <w:tc>
          <w:tcPr>
            <w:tcW w:w="3167" w:type="dxa"/>
            <w:tcBorders>
              <w:top w:val="single" w:sz="4" w:space="0" w:color="auto"/>
              <w:left w:val="nil"/>
              <w:bottom w:val="single" w:sz="4" w:space="0" w:color="auto"/>
              <w:right w:val="single" w:sz="4" w:space="0" w:color="auto"/>
            </w:tcBorders>
            <w:vAlign w:val="center"/>
            <w:hideMark/>
          </w:tcPr>
          <w:p w:rsidR="007B65F7" w:rsidRDefault="007B65F7">
            <w:pPr>
              <w:jc w:val="center"/>
              <w:rPr>
                <w:rFonts w:ascii="仿宋_GB2312" w:eastAsia="仿宋_GB2312"/>
                <w:sz w:val="30"/>
                <w:szCs w:val="30"/>
              </w:rPr>
            </w:pPr>
            <w:r>
              <w:rPr>
                <w:rFonts w:ascii="仿宋_GB2312" w:eastAsia="仿宋_GB2312" w:hint="eastAsia"/>
                <w:sz w:val="30"/>
                <w:szCs w:val="30"/>
              </w:rPr>
              <w:t>6月26日—7月5日</w:t>
            </w:r>
          </w:p>
        </w:tc>
      </w:tr>
      <w:tr w:rsidR="007B65F7" w:rsidTr="007B65F7">
        <w:trPr>
          <w:jc w:val="center"/>
        </w:trPr>
        <w:tc>
          <w:tcPr>
            <w:tcW w:w="2782" w:type="dxa"/>
            <w:tcBorders>
              <w:top w:val="single" w:sz="4" w:space="0" w:color="auto"/>
              <w:left w:val="single" w:sz="4" w:space="0" w:color="auto"/>
              <w:bottom w:val="single" w:sz="4" w:space="0" w:color="auto"/>
              <w:right w:val="single" w:sz="4" w:space="0" w:color="auto"/>
            </w:tcBorders>
            <w:vAlign w:val="center"/>
            <w:hideMark/>
          </w:tcPr>
          <w:p w:rsidR="007B65F7" w:rsidRDefault="007B65F7">
            <w:pPr>
              <w:jc w:val="center"/>
              <w:rPr>
                <w:rFonts w:ascii="仿宋_GB2312" w:eastAsia="仿宋_GB2312"/>
                <w:sz w:val="30"/>
                <w:szCs w:val="30"/>
              </w:rPr>
            </w:pPr>
            <w:r>
              <w:rPr>
                <w:rFonts w:ascii="仿宋_GB2312" w:eastAsia="仿宋_GB2312" w:hint="eastAsia"/>
                <w:sz w:val="30"/>
                <w:szCs w:val="30"/>
              </w:rPr>
              <w:t>材料审核比对</w:t>
            </w:r>
          </w:p>
        </w:tc>
        <w:tc>
          <w:tcPr>
            <w:tcW w:w="3167" w:type="dxa"/>
            <w:tcBorders>
              <w:top w:val="single" w:sz="4" w:space="0" w:color="auto"/>
              <w:left w:val="nil"/>
              <w:bottom w:val="single" w:sz="4" w:space="0" w:color="auto"/>
              <w:right w:val="single" w:sz="4" w:space="0" w:color="auto"/>
            </w:tcBorders>
            <w:vAlign w:val="center"/>
            <w:hideMark/>
          </w:tcPr>
          <w:p w:rsidR="007B65F7" w:rsidRDefault="007B65F7">
            <w:pPr>
              <w:jc w:val="center"/>
              <w:rPr>
                <w:rFonts w:ascii="仿宋_GB2312" w:eastAsia="仿宋_GB2312"/>
                <w:sz w:val="30"/>
                <w:szCs w:val="30"/>
              </w:rPr>
            </w:pPr>
            <w:r>
              <w:rPr>
                <w:rFonts w:ascii="仿宋_GB2312" w:eastAsia="仿宋_GB2312" w:hint="eastAsia"/>
                <w:sz w:val="30"/>
                <w:szCs w:val="30"/>
              </w:rPr>
              <w:t>7月6日—7月20日</w:t>
            </w:r>
          </w:p>
        </w:tc>
      </w:tr>
      <w:tr w:rsidR="007B65F7" w:rsidTr="007B65F7">
        <w:trPr>
          <w:jc w:val="center"/>
        </w:trPr>
        <w:tc>
          <w:tcPr>
            <w:tcW w:w="2782" w:type="dxa"/>
            <w:tcBorders>
              <w:top w:val="single" w:sz="4" w:space="0" w:color="auto"/>
              <w:left w:val="single" w:sz="4" w:space="0" w:color="auto"/>
              <w:bottom w:val="single" w:sz="4" w:space="0" w:color="auto"/>
              <w:right w:val="single" w:sz="4" w:space="0" w:color="auto"/>
            </w:tcBorders>
            <w:vAlign w:val="center"/>
            <w:hideMark/>
          </w:tcPr>
          <w:p w:rsidR="007B65F7" w:rsidRDefault="007B65F7">
            <w:pPr>
              <w:jc w:val="center"/>
              <w:rPr>
                <w:rFonts w:ascii="仿宋_GB2312" w:eastAsia="仿宋_GB2312"/>
                <w:sz w:val="30"/>
                <w:szCs w:val="30"/>
              </w:rPr>
            </w:pPr>
            <w:r>
              <w:rPr>
                <w:rFonts w:ascii="仿宋_GB2312" w:eastAsia="仿宋_GB2312" w:hint="eastAsia"/>
                <w:sz w:val="30"/>
                <w:szCs w:val="30"/>
              </w:rPr>
              <w:t>录取名单公布</w:t>
            </w:r>
          </w:p>
        </w:tc>
        <w:tc>
          <w:tcPr>
            <w:tcW w:w="3167" w:type="dxa"/>
            <w:tcBorders>
              <w:top w:val="single" w:sz="4" w:space="0" w:color="auto"/>
              <w:left w:val="nil"/>
              <w:bottom w:val="single" w:sz="4" w:space="0" w:color="auto"/>
              <w:right w:val="single" w:sz="4" w:space="0" w:color="auto"/>
            </w:tcBorders>
            <w:vAlign w:val="center"/>
            <w:hideMark/>
          </w:tcPr>
          <w:p w:rsidR="007B65F7" w:rsidRDefault="007B65F7">
            <w:pPr>
              <w:jc w:val="center"/>
              <w:rPr>
                <w:rFonts w:ascii="仿宋_GB2312" w:eastAsia="仿宋_GB2312"/>
                <w:sz w:val="30"/>
                <w:szCs w:val="30"/>
              </w:rPr>
            </w:pPr>
            <w:r>
              <w:rPr>
                <w:rFonts w:ascii="仿宋_GB2312" w:eastAsia="仿宋_GB2312" w:hint="eastAsia"/>
                <w:sz w:val="30"/>
                <w:szCs w:val="30"/>
              </w:rPr>
              <w:t>7月25日</w:t>
            </w:r>
          </w:p>
        </w:tc>
      </w:tr>
    </w:tbl>
    <w:p w:rsidR="007B65F7" w:rsidRDefault="007B65F7" w:rsidP="007B65F7">
      <w:pPr>
        <w:spacing w:line="460" w:lineRule="exact"/>
        <w:ind w:firstLineChars="200" w:firstLine="600"/>
        <w:rPr>
          <w:rFonts w:ascii="仿宋_GB2312" w:eastAsia="仿宋_GB2312" w:hint="eastAsia"/>
          <w:sz w:val="30"/>
          <w:szCs w:val="30"/>
        </w:rPr>
      </w:pPr>
      <w:r>
        <w:rPr>
          <w:rFonts w:ascii="仿宋_GB2312" w:eastAsia="仿宋_GB2312" w:hint="eastAsia"/>
          <w:sz w:val="30"/>
          <w:szCs w:val="30"/>
        </w:rPr>
        <w:t>报到注册时间由录取学校具体通知。</w:t>
      </w:r>
    </w:p>
    <w:p w:rsidR="007B65F7" w:rsidRDefault="007B65F7" w:rsidP="007B65F7">
      <w:pPr>
        <w:spacing w:line="560" w:lineRule="exact"/>
        <w:ind w:firstLineChars="200" w:firstLine="643"/>
        <w:rPr>
          <w:rFonts w:ascii="仿宋_GB2312" w:eastAsia="仿宋_GB2312" w:hint="eastAsia"/>
          <w:b/>
          <w:bCs/>
          <w:sz w:val="32"/>
          <w:szCs w:val="32"/>
        </w:rPr>
      </w:pPr>
      <w:r>
        <w:rPr>
          <w:rFonts w:ascii="仿宋_GB2312" w:eastAsia="仿宋_GB2312" w:hint="eastAsia"/>
          <w:b/>
          <w:bCs/>
          <w:sz w:val="32"/>
          <w:szCs w:val="32"/>
        </w:rPr>
        <w:t>5.录取办法</w:t>
      </w:r>
    </w:p>
    <w:p w:rsidR="007B65F7" w:rsidRDefault="007B65F7" w:rsidP="007B65F7">
      <w:pPr>
        <w:spacing w:line="560" w:lineRule="exact"/>
        <w:ind w:firstLineChars="200" w:firstLine="643"/>
        <w:rPr>
          <w:rFonts w:ascii="仿宋_GB2312" w:eastAsia="仿宋_GB2312" w:hint="eastAsia"/>
          <w:b/>
          <w:bCs/>
          <w:sz w:val="32"/>
          <w:szCs w:val="32"/>
        </w:rPr>
      </w:pPr>
      <w:r>
        <w:rPr>
          <w:rFonts w:ascii="仿宋_GB2312" w:eastAsia="仿宋_GB2312" w:hint="eastAsia"/>
          <w:b/>
          <w:bCs/>
          <w:sz w:val="32"/>
          <w:szCs w:val="32"/>
        </w:rPr>
        <w:t>公办学校</w:t>
      </w:r>
    </w:p>
    <w:p w:rsidR="007B65F7" w:rsidRDefault="007B65F7" w:rsidP="007B65F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新生入学将按照“户房一致优先原则”的原则，在学校招生计划人数内依次</w:t>
      </w:r>
      <w:proofErr w:type="gramStart"/>
      <w:r>
        <w:rPr>
          <w:rFonts w:ascii="仿宋_GB2312" w:eastAsia="仿宋_GB2312" w:hint="eastAsia"/>
          <w:sz w:val="32"/>
          <w:szCs w:val="32"/>
        </w:rPr>
        <w:t>招收户房</w:t>
      </w:r>
      <w:proofErr w:type="gramEnd"/>
      <w:r>
        <w:rPr>
          <w:rFonts w:ascii="仿宋_GB2312" w:eastAsia="仿宋_GB2312" w:hint="eastAsia"/>
          <w:sz w:val="32"/>
          <w:szCs w:val="32"/>
        </w:rPr>
        <w:t>一致、</w:t>
      </w:r>
      <w:proofErr w:type="gramStart"/>
      <w:r>
        <w:rPr>
          <w:rFonts w:ascii="仿宋_GB2312" w:eastAsia="仿宋_GB2312" w:hint="eastAsia"/>
          <w:sz w:val="32"/>
          <w:szCs w:val="32"/>
        </w:rPr>
        <w:t>户房分离</w:t>
      </w:r>
      <w:proofErr w:type="gramEnd"/>
      <w:r>
        <w:rPr>
          <w:rFonts w:ascii="仿宋_GB2312" w:eastAsia="仿宋_GB2312" w:hint="eastAsia"/>
          <w:sz w:val="32"/>
          <w:szCs w:val="32"/>
        </w:rPr>
        <w:t>、社保类新生，政策安置新生按有关政策统筹安排。</w:t>
      </w:r>
    </w:p>
    <w:p w:rsidR="007B65F7" w:rsidRDefault="007B65F7" w:rsidP="007B65F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公办学校当学区内符合条件的报名人数超过计划招生数时，按批次有序录取，</w:t>
      </w:r>
      <w:proofErr w:type="gramStart"/>
      <w:r>
        <w:rPr>
          <w:rFonts w:ascii="仿宋_GB2312" w:eastAsia="仿宋_GB2312" w:hint="eastAsia"/>
          <w:sz w:val="32"/>
          <w:szCs w:val="32"/>
        </w:rPr>
        <w:t>确保户房一致</w:t>
      </w:r>
      <w:proofErr w:type="gramEnd"/>
      <w:r>
        <w:rPr>
          <w:rFonts w:ascii="仿宋_GB2312" w:eastAsia="仿宋_GB2312" w:hint="eastAsia"/>
          <w:sz w:val="32"/>
          <w:szCs w:val="32"/>
        </w:rPr>
        <w:t>新生学区学校百分之一百入学；</w:t>
      </w:r>
      <w:proofErr w:type="gramStart"/>
      <w:r>
        <w:rPr>
          <w:rFonts w:ascii="仿宋_GB2312" w:eastAsia="仿宋_GB2312" w:hint="eastAsia"/>
          <w:sz w:val="32"/>
          <w:szCs w:val="32"/>
        </w:rPr>
        <w:t>户房分离</w:t>
      </w:r>
      <w:proofErr w:type="gramEnd"/>
      <w:r>
        <w:rPr>
          <w:rFonts w:ascii="仿宋_GB2312" w:eastAsia="仿宋_GB2312" w:hint="eastAsia"/>
          <w:sz w:val="32"/>
          <w:szCs w:val="32"/>
        </w:rPr>
        <w:t>新生</w:t>
      </w:r>
      <w:r>
        <w:rPr>
          <w:rFonts w:ascii="仿宋_GB2312" w:eastAsia="仿宋_GB2312" w:hint="eastAsia"/>
          <w:color w:val="000000"/>
          <w:sz w:val="32"/>
          <w:szCs w:val="32"/>
        </w:rPr>
        <w:t>按户籍迁入时间或</w:t>
      </w:r>
      <w:r>
        <w:rPr>
          <w:rFonts w:ascii="仿宋_GB2312" w:eastAsia="仿宋_GB2312" w:hint="eastAsia"/>
          <w:sz w:val="32"/>
          <w:szCs w:val="32"/>
        </w:rPr>
        <w:t>房屋产权</w:t>
      </w:r>
      <w:proofErr w:type="gramStart"/>
      <w:r>
        <w:rPr>
          <w:rFonts w:ascii="仿宋_GB2312" w:eastAsia="仿宋_GB2312" w:hint="eastAsia"/>
          <w:sz w:val="32"/>
          <w:szCs w:val="32"/>
        </w:rPr>
        <w:t>证</w:t>
      </w:r>
      <w:r>
        <w:rPr>
          <w:rFonts w:ascii="仿宋_GB2312" w:eastAsia="仿宋_GB2312" w:hint="eastAsia"/>
          <w:color w:val="000000"/>
          <w:sz w:val="32"/>
          <w:szCs w:val="32"/>
        </w:rPr>
        <w:t>取得</w:t>
      </w:r>
      <w:proofErr w:type="gramEnd"/>
      <w:r>
        <w:rPr>
          <w:rFonts w:ascii="仿宋_GB2312" w:eastAsia="仿宋_GB2312" w:hint="eastAsia"/>
          <w:color w:val="000000"/>
          <w:sz w:val="32"/>
          <w:szCs w:val="32"/>
        </w:rPr>
        <w:t>时间的先后</w:t>
      </w:r>
      <w:r>
        <w:rPr>
          <w:rFonts w:ascii="仿宋_GB2312" w:eastAsia="仿宋_GB2312" w:hint="eastAsia"/>
          <w:sz w:val="32"/>
          <w:szCs w:val="32"/>
        </w:rPr>
        <w:t>、社保类新生根据社保购买时间长短</w:t>
      </w:r>
      <w:r>
        <w:rPr>
          <w:rFonts w:ascii="仿宋_GB2312" w:eastAsia="仿宋_GB2312" w:hint="eastAsia"/>
          <w:color w:val="000000"/>
          <w:sz w:val="32"/>
          <w:szCs w:val="32"/>
        </w:rPr>
        <w:t>确定招收对象</w:t>
      </w:r>
      <w:r>
        <w:rPr>
          <w:rFonts w:ascii="仿宋_GB2312" w:eastAsia="仿宋_GB2312" w:hint="eastAsia"/>
          <w:sz w:val="32"/>
          <w:szCs w:val="32"/>
        </w:rPr>
        <w:t>，按相对就近原则统筹安排入学；当学区内符合条件的报名人数未超过计划招生数时，一次性全部录取。对符合条件但未在规定时间内办理报名登记的新生，统筹安排到有学位余额的学校就学。</w:t>
      </w:r>
    </w:p>
    <w:p w:rsidR="007B65F7" w:rsidRDefault="007B65F7" w:rsidP="007B65F7">
      <w:pPr>
        <w:spacing w:line="560" w:lineRule="exact"/>
        <w:ind w:firstLineChars="200" w:firstLine="643"/>
        <w:rPr>
          <w:rFonts w:ascii="仿宋_GB2312" w:eastAsia="仿宋_GB2312" w:hint="eastAsia"/>
          <w:b/>
          <w:bCs/>
          <w:sz w:val="32"/>
          <w:szCs w:val="32"/>
        </w:rPr>
      </w:pPr>
      <w:r>
        <w:rPr>
          <w:rFonts w:ascii="仿宋_GB2312" w:eastAsia="仿宋_GB2312" w:hint="eastAsia"/>
          <w:b/>
          <w:bCs/>
          <w:sz w:val="32"/>
          <w:szCs w:val="32"/>
        </w:rPr>
        <w:t>民办学校</w:t>
      </w:r>
    </w:p>
    <w:p w:rsidR="007B65F7" w:rsidRDefault="007B65F7" w:rsidP="007B65F7">
      <w:pPr>
        <w:ind w:firstLine="660"/>
        <w:rPr>
          <w:rFonts w:ascii="仿宋_GB2312" w:eastAsia="仿宋_GB2312" w:hint="eastAsia"/>
          <w:sz w:val="32"/>
          <w:szCs w:val="32"/>
        </w:rPr>
      </w:pPr>
      <w:r>
        <w:rPr>
          <w:rFonts w:ascii="仿宋_GB2312" w:eastAsia="仿宋_GB2312" w:hint="eastAsia"/>
          <w:sz w:val="32"/>
          <w:szCs w:val="32"/>
        </w:rPr>
        <w:t>(1)南浔锦绣实验学校、上外附属浙江宏达南浔学校</w:t>
      </w:r>
      <w:proofErr w:type="gramStart"/>
      <w:r>
        <w:rPr>
          <w:rFonts w:ascii="仿宋_GB2312" w:eastAsia="仿宋_GB2312" w:hint="eastAsia"/>
          <w:sz w:val="32"/>
          <w:szCs w:val="32"/>
        </w:rPr>
        <w:t>当符合</w:t>
      </w:r>
      <w:proofErr w:type="gramEnd"/>
      <w:r>
        <w:rPr>
          <w:rFonts w:ascii="仿宋_GB2312" w:eastAsia="仿宋_GB2312" w:hint="eastAsia"/>
          <w:sz w:val="32"/>
          <w:szCs w:val="32"/>
        </w:rPr>
        <w:t>条件的报名人数超出计划招生数时，通过电脑随机派位产生；</w:t>
      </w:r>
      <w:proofErr w:type="gramStart"/>
      <w:r>
        <w:rPr>
          <w:rFonts w:ascii="仿宋_GB2312" w:eastAsia="仿宋_GB2312" w:hint="eastAsia"/>
          <w:sz w:val="32"/>
          <w:szCs w:val="32"/>
        </w:rPr>
        <w:t>当符合</w:t>
      </w:r>
      <w:proofErr w:type="gramEnd"/>
      <w:r>
        <w:rPr>
          <w:rFonts w:ascii="仿宋_GB2312" w:eastAsia="仿宋_GB2312" w:hint="eastAsia"/>
          <w:sz w:val="32"/>
          <w:szCs w:val="32"/>
        </w:rPr>
        <w:t>条件的报名人数未超过核定计划招生数时，一次性全部录取。如选报民办学校未被录取，符合条件的新生仍纳入公办学校招生范围，按报名条件自动转入相应公办学</w:t>
      </w:r>
      <w:r>
        <w:rPr>
          <w:rFonts w:ascii="仿宋_GB2312" w:eastAsia="仿宋_GB2312" w:hint="eastAsia"/>
          <w:sz w:val="32"/>
          <w:szCs w:val="32"/>
        </w:rPr>
        <w:lastRenderedPageBreak/>
        <w:t>校。</w:t>
      </w:r>
    </w:p>
    <w:p w:rsidR="007B65F7" w:rsidRDefault="007B65F7" w:rsidP="007B65F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(2)其他民办学校积极稳妥安排父母持有办证地为南浔的浙江省居住证，</w:t>
      </w:r>
      <w:proofErr w:type="gramStart"/>
      <w:r>
        <w:rPr>
          <w:rFonts w:ascii="仿宋_GB2312" w:eastAsia="仿宋_GB2312" w:hint="eastAsia"/>
          <w:sz w:val="32"/>
          <w:szCs w:val="32"/>
        </w:rPr>
        <w:t>且父母</w:t>
      </w:r>
      <w:proofErr w:type="gramEnd"/>
      <w:r>
        <w:rPr>
          <w:rFonts w:ascii="仿宋_GB2312" w:eastAsia="仿宋_GB2312" w:hint="eastAsia"/>
          <w:sz w:val="32"/>
          <w:szCs w:val="32"/>
        </w:rPr>
        <w:t>在南浔区工作的新生入学。严格执行小学每班不超过40人，初中每班不超过45人的班额控制标准。</w:t>
      </w:r>
    </w:p>
    <w:p w:rsidR="007B65F7" w:rsidRDefault="007B65F7" w:rsidP="007B65F7">
      <w:pPr>
        <w:spacing w:line="560" w:lineRule="exact"/>
        <w:ind w:firstLineChars="200" w:firstLine="643"/>
        <w:rPr>
          <w:rFonts w:ascii="仿宋_GB2312" w:eastAsia="仿宋_GB2312" w:hint="eastAsia"/>
          <w:b/>
          <w:bCs/>
          <w:sz w:val="32"/>
          <w:szCs w:val="32"/>
        </w:rPr>
      </w:pPr>
      <w:r>
        <w:rPr>
          <w:rFonts w:ascii="仿宋_GB2312" w:eastAsia="仿宋_GB2312" w:hint="eastAsia"/>
          <w:b/>
          <w:bCs/>
          <w:sz w:val="32"/>
          <w:szCs w:val="32"/>
        </w:rPr>
        <w:t>七、特殊儿童入学</w:t>
      </w:r>
    </w:p>
    <w:p w:rsidR="007B65F7" w:rsidRDefault="007B65F7" w:rsidP="007B65F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各校要保障适龄残疾儿童、少年入学，做好适龄残疾儿童、少年信息排摸工作，根据分类安置原则，落实“一人一案”入学工作要求，多形式保障其接受义务教育。适龄轻度残疾儿童、少年安排至普通学校随班就读；中、重度残疾儿童、少年可申请至特殊教育学校或卫星班就读；对需要专人护理、不能到学校就读的残疾儿童、少年实施送教上门服务。</w:t>
      </w:r>
    </w:p>
    <w:p w:rsidR="007B65F7" w:rsidRDefault="007B65F7" w:rsidP="007B65F7">
      <w:pPr>
        <w:spacing w:line="560" w:lineRule="exact"/>
        <w:ind w:firstLineChars="200" w:firstLine="643"/>
        <w:rPr>
          <w:rFonts w:ascii="仿宋_GB2312" w:eastAsia="仿宋_GB2312" w:hint="eastAsia"/>
          <w:b/>
          <w:bCs/>
          <w:sz w:val="32"/>
          <w:szCs w:val="32"/>
        </w:rPr>
      </w:pPr>
      <w:r>
        <w:rPr>
          <w:rFonts w:ascii="仿宋_GB2312" w:eastAsia="仿宋_GB2312" w:hint="eastAsia"/>
          <w:b/>
          <w:bCs/>
          <w:sz w:val="32"/>
          <w:szCs w:val="32"/>
        </w:rPr>
        <w:t>八、</w:t>
      </w:r>
      <w:proofErr w:type="gramStart"/>
      <w:r>
        <w:rPr>
          <w:rFonts w:ascii="仿宋_GB2312" w:eastAsia="仿宋_GB2312" w:hint="eastAsia"/>
          <w:b/>
          <w:bCs/>
          <w:sz w:val="32"/>
          <w:szCs w:val="32"/>
        </w:rPr>
        <w:t>缓学申请</w:t>
      </w:r>
      <w:proofErr w:type="gramEnd"/>
    </w:p>
    <w:p w:rsidR="007B65F7" w:rsidRDefault="007B65F7" w:rsidP="007B65F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具有南浔区户籍的一年级新生因身体状况需要延缓入学的，其父母或法定监护人凭区级及以上医院病历和缓学申请向教育局招生办提出申请，经教育局招生办审核批准后，可推迟一年入学，</w:t>
      </w:r>
      <w:proofErr w:type="gramStart"/>
      <w:r>
        <w:rPr>
          <w:rFonts w:ascii="仿宋_GB2312" w:eastAsia="仿宋_GB2312" w:hint="eastAsia"/>
          <w:sz w:val="32"/>
          <w:szCs w:val="32"/>
        </w:rPr>
        <w:t>缓学期满</w:t>
      </w:r>
      <w:proofErr w:type="gramEnd"/>
      <w:r>
        <w:rPr>
          <w:rFonts w:ascii="仿宋_GB2312" w:eastAsia="仿宋_GB2312" w:hint="eastAsia"/>
          <w:sz w:val="32"/>
          <w:szCs w:val="32"/>
        </w:rPr>
        <w:t>仍不能就学的，应当重新</w:t>
      </w:r>
      <w:proofErr w:type="gramStart"/>
      <w:r>
        <w:rPr>
          <w:rFonts w:ascii="仿宋_GB2312" w:eastAsia="仿宋_GB2312" w:hint="eastAsia"/>
          <w:sz w:val="32"/>
          <w:szCs w:val="32"/>
        </w:rPr>
        <w:t>提出缓学申请</w:t>
      </w:r>
      <w:proofErr w:type="gramEnd"/>
      <w:r>
        <w:rPr>
          <w:rFonts w:ascii="仿宋_GB2312" w:eastAsia="仿宋_GB2312" w:hint="eastAsia"/>
          <w:sz w:val="32"/>
          <w:szCs w:val="32"/>
        </w:rPr>
        <w:t>。</w:t>
      </w:r>
    </w:p>
    <w:p w:rsidR="007B65F7" w:rsidRDefault="007B65F7" w:rsidP="007B65F7">
      <w:pPr>
        <w:spacing w:line="560" w:lineRule="exact"/>
        <w:ind w:firstLineChars="200" w:firstLine="643"/>
        <w:rPr>
          <w:rFonts w:ascii="仿宋_GB2312" w:eastAsia="仿宋_GB2312" w:hint="eastAsia"/>
          <w:b/>
          <w:bCs/>
          <w:sz w:val="32"/>
          <w:szCs w:val="32"/>
        </w:rPr>
      </w:pPr>
      <w:r>
        <w:rPr>
          <w:rFonts w:ascii="仿宋_GB2312" w:eastAsia="仿宋_GB2312" w:hint="eastAsia"/>
          <w:b/>
          <w:bCs/>
          <w:sz w:val="32"/>
          <w:szCs w:val="32"/>
        </w:rPr>
        <w:t>九、插班生安置</w:t>
      </w:r>
    </w:p>
    <w:p w:rsidR="007B65F7" w:rsidRDefault="007B65F7" w:rsidP="007B65F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1.插班生是指除学校起始年级（小学的起始年级为一年级，初中的起始年级为七年级，九年一贯制公办学校的起始年级为一年级）新生以外，需要中途插班就读的学生。</w:t>
      </w:r>
    </w:p>
    <w:p w:rsidR="007B65F7" w:rsidRDefault="007B65F7" w:rsidP="007B65F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2.插班生报名条件：插班学生在学区范围内有户籍有房产，房产是指监护人或新生本人已取得房屋产权证的产权房。</w:t>
      </w:r>
    </w:p>
    <w:p w:rsidR="007B65F7" w:rsidRDefault="007B65F7" w:rsidP="007B65F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3.插班生报名时凭户口簿、房屋产权证到相应学区的学校登记，登记时间为2021年8月25日--2021年8月28日，在不突破班额的前提下，经教育局招生办审核批准后予以安排。</w:t>
      </w:r>
    </w:p>
    <w:p w:rsidR="007B65F7" w:rsidRDefault="007B65F7" w:rsidP="007B65F7">
      <w:pPr>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t>十、招生要求</w:t>
      </w:r>
    </w:p>
    <w:p w:rsidR="007B65F7" w:rsidRDefault="007B65F7" w:rsidP="007B65F7">
      <w:pPr>
        <w:spacing w:line="560" w:lineRule="exact"/>
        <w:ind w:firstLineChars="200" w:firstLine="643"/>
        <w:rPr>
          <w:rFonts w:ascii="仿宋_GB2312" w:eastAsia="仿宋_GB2312" w:hint="eastAsia"/>
          <w:b/>
          <w:sz w:val="32"/>
          <w:szCs w:val="32"/>
        </w:rPr>
      </w:pPr>
      <w:r>
        <w:rPr>
          <w:rFonts w:ascii="仿宋_GB2312" w:eastAsia="仿宋_GB2312" w:hint="eastAsia"/>
          <w:b/>
          <w:sz w:val="32"/>
          <w:szCs w:val="32"/>
        </w:rPr>
        <w:t>(</w:t>
      </w:r>
      <w:proofErr w:type="gramStart"/>
      <w:r>
        <w:rPr>
          <w:rFonts w:ascii="仿宋_GB2312" w:eastAsia="仿宋_GB2312" w:hint="eastAsia"/>
          <w:b/>
          <w:sz w:val="32"/>
          <w:szCs w:val="32"/>
        </w:rPr>
        <w:t>一</w:t>
      </w:r>
      <w:proofErr w:type="gramEnd"/>
      <w:r>
        <w:rPr>
          <w:rFonts w:ascii="仿宋_GB2312" w:eastAsia="仿宋_GB2312" w:hint="eastAsia"/>
          <w:b/>
          <w:sz w:val="32"/>
          <w:szCs w:val="32"/>
        </w:rPr>
        <w:t>)高度重视招生工作</w:t>
      </w:r>
    </w:p>
    <w:p w:rsidR="007B65F7" w:rsidRDefault="007B65F7" w:rsidP="007B65F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各镇（开发区、街道）、学校要高度重视招生工作，成立招生工作领导小组，加强招生工作领导，合理配置教育资源，在满足本地户籍新生入学需求的基础上，妥善解决符合条件的随迁子女入学问题。</w:t>
      </w:r>
    </w:p>
    <w:p w:rsidR="007B65F7" w:rsidRDefault="007B65F7" w:rsidP="007B65F7">
      <w:pPr>
        <w:spacing w:line="560" w:lineRule="exact"/>
        <w:ind w:firstLineChars="200" w:firstLine="643"/>
        <w:rPr>
          <w:rFonts w:ascii="仿宋_GB2312" w:eastAsia="仿宋_GB2312" w:hint="eastAsia"/>
          <w:b/>
          <w:sz w:val="32"/>
          <w:szCs w:val="32"/>
        </w:rPr>
      </w:pPr>
      <w:r>
        <w:rPr>
          <w:rFonts w:ascii="仿宋_GB2312" w:eastAsia="仿宋_GB2312" w:hint="eastAsia"/>
          <w:b/>
          <w:sz w:val="32"/>
          <w:szCs w:val="32"/>
        </w:rPr>
        <w:t>(二)科学制定招生方案和计划</w:t>
      </w:r>
    </w:p>
    <w:p w:rsidR="007B65F7" w:rsidRDefault="007B65F7" w:rsidP="007B65F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各镇（开发区、街道）、学校在对辖区内新生进行摸底排查的基础上，科学制定招生计划。特别是出现学校撤并、学区调整等情况时，需要广泛听取意见，开展风险评估，并制定风险防控预案。</w:t>
      </w:r>
    </w:p>
    <w:p w:rsidR="007B65F7" w:rsidRDefault="007B65F7" w:rsidP="007B65F7">
      <w:pPr>
        <w:spacing w:line="560" w:lineRule="exact"/>
        <w:ind w:firstLineChars="200" w:firstLine="643"/>
        <w:rPr>
          <w:rFonts w:ascii="仿宋_GB2312" w:eastAsia="仿宋_GB2312" w:hint="eastAsia"/>
          <w:b/>
          <w:sz w:val="32"/>
          <w:szCs w:val="32"/>
        </w:rPr>
      </w:pPr>
      <w:r>
        <w:rPr>
          <w:rFonts w:ascii="仿宋_GB2312" w:eastAsia="仿宋_GB2312" w:hint="eastAsia"/>
          <w:b/>
          <w:sz w:val="32"/>
          <w:szCs w:val="32"/>
        </w:rPr>
        <w:t>(三)完善招生政策公告制度</w:t>
      </w:r>
    </w:p>
    <w:p w:rsidR="007B65F7" w:rsidRDefault="007B65F7" w:rsidP="007B65F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各镇（开发区、街道）、学校应坚持公开、透明的招生原则。2021年6月26日前采取多种渠道向社会公布招生公告。公告应包括以下内容：招生政策、招生计划、招生范围、报名办法、需提供的材料、咨询电话等。加强随迁子女入学政策宣传，及时让随迁子女父母了解入学条件、报名程序等相关招生信息。</w:t>
      </w:r>
    </w:p>
    <w:p w:rsidR="007B65F7" w:rsidRDefault="007B65F7" w:rsidP="007B65F7">
      <w:pPr>
        <w:spacing w:line="560" w:lineRule="exact"/>
        <w:ind w:firstLineChars="200" w:firstLine="643"/>
        <w:rPr>
          <w:rFonts w:ascii="仿宋_GB2312" w:eastAsia="仿宋_GB2312" w:hint="eastAsia"/>
          <w:b/>
          <w:sz w:val="32"/>
          <w:szCs w:val="32"/>
        </w:rPr>
      </w:pPr>
      <w:r>
        <w:rPr>
          <w:rFonts w:ascii="仿宋_GB2312" w:eastAsia="仿宋_GB2312" w:hint="eastAsia"/>
          <w:b/>
          <w:sz w:val="32"/>
          <w:szCs w:val="32"/>
        </w:rPr>
        <w:t>(四)加强招生工作监督</w:t>
      </w:r>
    </w:p>
    <w:p w:rsidR="007B65F7" w:rsidRDefault="007B65F7" w:rsidP="007B65F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各镇（开发区、街道）、学校要建立完善的招生入学监</w:t>
      </w:r>
      <w:r>
        <w:rPr>
          <w:rFonts w:ascii="仿宋_GB2312" w:eastAsia="仿宋_GB2312" w:hint="eastAsia"/>
          <w:sz w:val="32"/>
          <w:szCs w:val="32"/>
        </w:rPr>
        <w:lastRenderedPageBreak/>
        <w:t>督工作机制，坚决纠正和查处招生过程中各种违规违纪行为。区教育局和学校主动公布投诉电话和政策咨询电话，及时处理群众诉求。区教育局将义务段学校招生入学工作纳入乡镇（开发区、街道）教育事业年度考核，并对招生入学政策落实情况开展专项督查；对于违规违纪招生造成不良影响或严重后果的学校，由教育主管部门约谈学校主要负责人，并视情节轻重进行通报批评或追究相关人员责任；对于违规的民办学校，还要依照有关规定给予停止当年招生、减少下一年度招生计划等处理。</w:t>
      </w:r>
    </w:p>
    <w:p w:rsidR="007B65F7" w:rsidRDefault="007B65F7" w:rsidP="007B65F7">
      <w:pPr>
        <w:spacing w:line="560" w:lineRule="exact"/>
        <w:ind w:firstLineChars="200" w:firstLine="643"/>
        <w:rPr>
          <w:rFonts w:ascii="仿宋_GB2312" w:eastAsia="仿宋_GB2312" w:hint="eastAsia"/>
          <w:b/>
          <w:bCs/>
          <w:sz w:val="32"/>
          <w:szCs w:val="32"/>
        </w:rPr>
      </w:pPr>
      <w:r>
        <w:rPr>
          <w:rFonts w:ascii="仿宋_GB2312" w:eastAsia="仿宋_GB2312" w:hint="eastAsia"/>
          <w:b/>
          <w:bCs/>
          <w:sz w:val="32"/>
          <w:szCs w:val="32"/>
        </w:rPr>
        <w:t>十一、招生服务</w:t>
      </w:r>
    </w:p>
    <w:p w:rsidR="007B65F7" w:rsidRDefault="007B65F7" w:rsidP="007B65F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shd w:val="clear" w:color="auto" w:fill="FFFFFF"/>
        </w:rPr>
        <w:t>各中小学、九年一贯制学校设立招生咨询服务电话（见附件2），</w:t>
      </w:r>
      <w:r>
        <w:rPr>
          <w:rFonts w:ascii="仿宋_GB2312" w:eastAsia="仿宋_GB2312" w:hint="eastAsia"/>
          <w:sz w:val="32"/>
          <w:szCs w:val="32"/>
        </w:rPr>
        <w:t>南浔区教育局设立招生政策咨询电话和违规招生举报投诉电话，接受招生政策咨询，受理、查处有关违规招生的举报和投诉。南浔区教育局招生政策咨询电话：3023671；违规招生举报投诉电话：3023385；南浔区教育局招生办地址：南浔镇向阳西路261号教育学院2号楼一楼。</w:t>
      </w:r>
    </w:p>
    <w:p w:rsidR="007B65F7" w:rsidRDefault="007B65F7" w:rsidP="007B65F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本《实施方案》未尽事宜由南浔区教育局负责解释。</w:t>
      </w:r>
    </w:p>
    <w:p w:rsidR="007B65F7" w:rsidRDefault="007B65F7" w:rsidP="007B65F7">
      <w:pPr>
        <w:spacing w:line="560" w:lineRule="exact"/>
        <w:ind w:firstLineChars="300" w:firstLine="960"/>
        <w:jc w:val="left"/>
        <w:rPr>
          <w:rFonts w:ascii="仿宋_GB2312" w:eastAsia="仿宋_GB2312" w:hint="eastAsia"/>
          <w:sz w:val="32"/>
          <w:szCs w:val="32"/>
        </w:rPr>
      </w:pPr>
      <w:r>
        <w:rPr>
          <w:rFonts w:ascii="仿宋_GB2312" w:eastAsia="仿宋_GB2312" w:hint="eastAsia"/>
          <w:sz w:val="32"/>
          <w:szCs w:val="32"/>
          <w:shd w:val="clear" w:color="auto" w:fill="FFFFFF"/>
        </w:rPr>
        <w:t xml:space="preserve">附件: </w:t>
      </w:r>
      <w:r>
        <w:rPr>
          <w:rFonts w:ascii="仿宋_GB2312" w:eastAsia="仿宋_GB2312" w:hint="eastAsia"/>
          <w:sz w:val="32"/>
          <w:szCs w:val="32"/>
        </w:rPr>
        <w:t>1.2021年南浔区</w:t>
      </w:r>
      <w:r>
        <w:rPr>
          <w:rFonts w:ascii="仿宋_GB2312" w:eastAsia="仿宋_GB2312" w:hint="eastAsia"/>
          <w:spacing w:val="-11"/>
          <w:sz w:val="32"/>
          <w:szCs w:val="32"/>
          <w:shd w:val="clear" w:color="auto" w:fill="FFFFFF"/>
        </w:rPr>
        <w:t>义务教育阶段学校</w:t>
      </w:r>
      <w:r>
        <w:rPr>
          <w:rFonts w:ascii="仿宋_GB2312" w:eastAsia="仿宋_GB2312" w:hint="eastAsia"/>
          <w:sz w:val="32"/>
          <w:szCs w:val="32"/>
        </w:rPr>
        <w:t>招生计划；</w:t>
      </w:r>
    </w:p>
    <w:p w:rsidR="007B65F7" w:rsidRDefault="007B65F7" w:rsidP="007B65F7">
      <w:pPr>
        <w:spacing w:line="560" w:lineRule="exact"/>
        <w:ind w:firstLineChars="600" w:firstLine="1920"/>
        <w:jc w:val="left"/>
        <w:rPr>
          <w:rFonts w:ascii="仿宋_GB2312" w:eastAsia="仿宋_GB2312" w:hint="eastAsia"/>
          <w:sz w:val="32"/>
          <w:szCs w:val="32"/>
        </w:rPr>
      </w:pPr>
      <w:r>
        <w:rPr>
          <w:rFonts w:ascii="仿宋_GB2312" w:eastAsia="仿宋_GB2312" w:hint="eastAsia"/>
          <w:sz w:val="32"/>
          <w:szCs w:val="32"/>
        </w:rPr>
        <w:t>2.2021年南浔区</w:t>
      </w:r>
      <w:r>
        <w:rPr>
          <w:rFonts w:ascii="仿宋_GB2312" w:eastAsia="仿宋_GB2312" w:hint="eastAsia"/>
          <w:spacing w:val="-11"/>
          <w:sz w:val="32"/>
          <w:szCs w:val="32"/>
          <w:shd w:val="clear" w:color="auto" w:fill="FFFFFF"/>
        </w:rPr>
        <w:t>义务教育阶段</w:t>
      </w:r>
      <w:r>
        <w:rPr>
          <w:rFonts w:ascii="仿宋_GB2312" w:eastAsia="仿宋_GB2312" w:hint="eastAsia"/>
          <w:sz w:val="32"/>
          <w:szCs w:val="32"/>
        </w:rPr>
        <w:t>招生</w:t>
      </w:r>
      <w:r>
        <w:rPr>
          <w:rFonts w:ascii="仿宋_GB2312" w:eastAsia="仿宋_GB2312" w:hint="eastAsia"/>
          <w:spacing w:val="-11"/>
          <w:sz w:val="32"/>
          <w:szCs w:val="32"/>
          <w:shd w:val="clear" w:color="auto" w:fill="FFFFFF"/>
        </w:rPr>
        <w:t>学校</w:t>
      </w:r>
      <w:r>
        <w:rPr>
          <w:rFonts w:ascii="仿宋_GB2312" w:eastAsia="仿宋_GB2312" w:hint="eastAsia"/>
          <w:sz w:val="32"/>
          <w:szCs w:val="32"/>
        </w:rPr>
        <w:t>学区范围。</w:t>
      </w:r>
    </w:p>
    <w:p w:rsidR="007B65F7" w:rsidRDefault="007B65F7" w:rsidP="007B65F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 </w:t>
      </w:r>
    </w:p>
    <w:p w:rsidR="007B65F7" w:rsidRDefault="007B65F7" w:rsidP="007B65F7">
      <w:pPr>
        <w:spacing w:line="560" w:lineRule="exact"/>
        <w:ind w:right="1281"/>
        <w:jc w:val="center"/>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 xml:space="preserve">                       南浔区教育局</w:t>
      </w:r>
    </w:p>
    <w:p w:rsidR="007B65F7" w:rsidRDefault="007B65F7" w:rsidP="007B65F7">
      <w:pPr>
        <w:spacing w:line="560" w:lineRule="exact"/>
        <w:ind w:right="1281"/>
        <w:jc w:val="center"/>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 xml:space="preserve">                            2021年6月 16日</w:t>
      </w:r>
    </w:p>
    <w:p w:rsidR="007B65F7" w:rsidRDefault="007B65F7" w:rsidP="007B65F7">
      <w:pPr>
        <w:jc w:val="left"/>
        <w:rPr>
          <w:rFonts w:ascii="宋体" w:hAnsi="宋体" w:hint="eastAsia"/>
          <w:color w:val="111F2C"/>
          <w:sz w:val="32"/>
          <w:szCs w:val="32"/>
          <w:shd w:val="clear" w:color="auto" w:fill="FFFFFF"/>
        </w:rPr>
      </w:pPr>
      <w:r>
        <w:rPr>
          <w:rFonts w:ascii="宋体" w:hAnsi="宋体" w:hint="eastAsia"/>
          <w:color w:val="111F2C"/>
          <w:sz w:val="32"/>
          <w:szCs w:val="32"/>
          <w:shd w:val="clear" w:color="auto" w:fill="FFFFFF"/>
        </w:rPr>
        <w:t xml:space="preserve"> </w:t>
      </w:r>
    </w:p>
    <w:p w:rsidR="007B65F7" w:rsidRDefault="007B65F7" w:rsidP="007B65F7">
      <w:pPr>
        <w:jc w:val="left"/>
        <w:rPr>
          <w:rFonts w:ascii="黑体" w:eastAsia="黑体" w:hAnsi="黑体" w:hint="eastAsia"/>
          <w:color w:val="111F2C"/>
          <w:sz w:val="32"/>
          <w:szCs w:val="32"/>
          <w:shd w:val="clear" w:color="auto" w:fill="FFFFFF"/>
        </w:rPr>
      </w:pPr>
      <w:bookmarkStart w:id="0" w:name="_GoBack"/>
      <w:bookmarkEnd w:id="0"/>
      <w:r>
        <w:rPr>
          <w:rFonts w:ascii="黑体" w:eastAsia="黑体" w:hAnsi="黑体" w:hint="eastAsia"/>
          <w:color w:val="111F2C"/>
          <w:sz w:val="32"/>
          <w:szCs w:val="32"/>
          <w:shd w:val="clear" w:color="auto" w:fill="FFFFFF"/>
        </w:rPr>
        <w:lastRenderedPageBreak/>
        <w:t>附件1：</w:t>
      </w:r>
    </w:p>
    <w:p w:rsidR="007B65F7" w:rsidRDefault="007B65F7" w:rsidP="007B65F7">
      <w:pPr>
        <w:jc w:val="center"/>
        <w:rPr>
          <w:rFonts w:ascii="方正小标宋简体" w:hAnsi="方正小标宋简体" w:hint="eastAsia"/>
          <w:color w:val="111F2C"/>
          <w:sz w:val="36"/>
          <w:szCs w:val="36"/>
          <w:shd w:val="clear" w:color="auto" w:fill="FFFFFF"/>
        </w:rPr>
      </w:pPr>
      <w:r>
        <w:rPr>
          <w:rFonts w:ascii="方正小标宋简体" w:hAnsi="方正小标宋简体"/>
          <w:color w:val="111F2C"/>
          <w:sz w:val="36"/>
          <w:szCs w:val="36"/>
          <w:shd w:val="clear" w:color="auto" w:fill="FFFFFF"/>
        </w:rPr>
        <w:t>2021</w:t>
      </w:r>
      <w:r>
        <w:rPr>
          <w:rFonts w:ascii="方正小标宋简体" w:hAnsi="方正小标宋简体"/>
          <w:color w:val="111F2C"/>
          <w:sz w:val="36"/>
          <w:szCs w:val="36"/>
          <w:shd w:val="clear" w:color="auto" w:fill="FFFFFF"/>
        </w:rPr>
        <w:t>年南浔区义务教育阶段学校招生计划</w:t>
      </w:r>
    </w:p>
    <w:tbl>
      <w:tblPr>
        <w:tblW w:w="9010" w:type="dxa"/>
        <w:tblInd w:w="135" w:type="dxa"/>
        <w:tblLayout w:type="fixed"/>
        <w:tblCellMar>
          <w:left w:w="0" w:type="dxa"/>
          <w:right w:w="0" w:type="dxa"/>
        </w:tblCellMar>
        <w:tblLook w:val="04A0" w:firstRow="1" w:lastRow="0" w:firstColumn="1" w:lastColumn="0" w:noHBand="0" w:noVBand="1"/>
      </w:tblPr>
      <w:tblGrid>
        <w:gridCol w:w="589"/>
        <w:gridCol w:w="2115"/>
        <w:gridCol w:w="1215"/>
        <w:gridCol w:w="735"/>
        <w:gridCol w:w="2190"/>
        <w:gridCol w:w="2166"/>
      </w:tblGrid>
      <w:tr w:rsidR="007B65F7" w:rsidTr="007B65F7">
        <w:trPr>
          <w:trHeight w:val="397"/>
        </w:trPr>
        <w:tc>
          <w:tcPr>
            <w:tcW w:w="3919"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小学</w:t>
            </w:r>
          </w:p>
        </w:tc>
        <w:tc>
          <w:tcPr>
            <w:tcW w:w="5091" w:type="dxa"/>
            <w:gridSpan w:val="3"/>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初中</w:t>
            </w:r>
          </w:p>
        </w:tc>
      </w:tr>
      <w:tr w:rsidR="007B65F7" w:rsidTr="007B65F7">
        <w:trPr>
          <w:trHeight w:val="397"/>
        </w:trPr>
        <w:tc>
          <w:tcPr>
            <w:tcW w:w="58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序号</w:t>
            </w:r>
          </w:p>
        </w:tc>
        <w:tc>
          <w:tcPr>
            <w:tcW w:w="21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学   校</w:t>
            </w:r>
          </w:p>
        </w:tc>
        <w:tc>
          <w:tcPr>
            <w:tcW w:w="12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招生人数</w:t>
            </w:r>
          </w:p>
        </w:tc>
        <w:tc>
          <w:tcPr>
            <w:tcW w:w="73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序号</w:t>
            </w:r>
          </w:p>
        </w:tc>
        <w:tc>
          <w:tcPr>
            <w:tcW w:w="21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学   校</w:t>
            </w:r>
          </w:p>
        </w:tc>
        <w:tc>
          <w:tcPr>
            <w:tcW w:w="216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招生人数</w:t>
            </w:r>
          </w:p>
        </w:tc>
      </w:tr>
      <w:tr w:rsidR="007B65F7" w:rsidTr="007B65F7">
        <w:trPr>
          <w:trHeight w:val="397"/>
        </w:trPr>
        <w:tc>
          <w:tcPr>
            <w:tcW w:w="58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1</w:t>
            </w:r>
          </w:p>
        </w:tc>
        <w:tc>
          <w:tcPr>
            <w:tcW w:w="21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南浔实验小学</w:t>
            </w:r>
          </w:p>
        </w:tc>
        <w:tc>
          <w:tcPr>
            <w:tcW w:w="12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sz w:val="24"/>
                <w:szCs w:val="24"/>
              </w:rPr>
              <w:t>430</w:t>
            </w:r>
          </w:p>
        </w:tc>
        <w:tc>
          <w:tcPr>
            <w:tcW w:w="73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1</w:t>
            </w:r>
          </w:p>
        </w:tc>
        <w:tc>
          <w:tcPr>
            <w:tcW w:w="21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proofErr w:type="gramStart"/>
            <w:r>
              <w:rPr>
                <w:rFonts w:ascii="仿宋" w:eastAsia="仿宋" w:hAnsi="仿宋" w:hint="eastAsia"/>
                <w:color w:val="000000"/>
                <w:kern w:val="0"/>
                <w:sz w:val="24"/>
                <w:szCs w:val="24"/>
              </w:rPr>
              <w:t>浔</w:t>
            </w:r>
            <w:proofErr w:type="gramEnd"/>
            <w:r>
              <w:rPr>
                <w:rFonts w:ascii="仿宋" w:eastAsia="仿宋" w:hAnsi="仿宋" w:hint="eastAsia"/>
                <w:color w:val="000000"/>
                <w:kern w:val="0"/>
                <w:sz w:val="24"/>
                <w:szCs w:val="24"/>
              </w:rPr>
              <w:t>溪中学</w:t>
            </w:r>
          </w:p>
        </w:tc>
        <w:tc>
          <w:tcPr>
            <w:tcW w:w="216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sz w:val="24"/>
                <w:szCs w:val="24"/>
              </w:rPr>
              <w:t>520</w:t>
            </w:r>
          </w:p>
        </w:tc>
      </w:tr>
      <w:tr w:rsidR="007B65F7" w:rsidTr="007B65F7">
        <w:trPr>
          <w:trHeight w:val="397"/>
        </w:trPr>
        <w:tc>
          <w:tcPr>
            <w:tcW w:w="58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2</w:t>
            </w:r>
          </w:p>
        </w:tc>
        <w:tc>
          <w:tcPr>
            <w:tcW w:w="21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湖师院南浔附小</w:t>
            </w:r>
          </w:p>
        </w:tc>
        <w:tc>
          <w:tcPr>
            <w:tcW w:w="12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sz w:val="24"/>
                <w:szCs w:val="24"/>
              </w:rPr>
              <w:t>600</w:t>
            </w:r>
          </w:p>
        </w:tc>
        <w:tc>
          <w:tcPr>
            <w:tcW w:w="73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2</w:t>
            </w:r>
          </w:p>
        </w:tc>
        <w:tc>
          <w:tcPr>
            <w:tcW w:w="21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横街中学</w:t>
            </w:r>
          </w:p>
        </w:tc>
        <w:tc>
          <w:tcPr>
            <w:tcW w:w="216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sz w:val="24"/>
                <w:szCs w:val="24"/>
              </w:rPr>
              <w:t>80</w:t>
            </w:r>
          </w:p>
        </w:tc>
      </w:tr>
      <w:tr w:rsidR="007B65F7" w:rsidTr="007B65F7">
        <w:trPr>
          <w:trHeight w:val="397"/>
        </w:trPr>
        <w:tc>
          <w:tcPr>
            <w:tcW w:w="58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3</w:t>
            </w:r>
          </w:p>
        </w:tc>
        <w:tc>
          <w:tcPr>
            <w:tcW w:w="21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水晶晶新城学校</w:t>
            </w:r>
          </w:p>
        </w:tc>
        <w:tc>
          <w:tcPr>
            <w:tcW w:w="12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sz w:val="24"/>
                <w:szCs w:val="24"/>
              </w:rPr>
              <w:t>160</w:t>
            </w:r>
          </w:p>
        </w:tc>
        <w:tc>
          <w:tcPr>
            <w:tcW w:w="73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3</w:t>
            </w:r>
          </w:p>
        </w:tc>
        <w:tc>
          <w:tcPr>
            <w:tcW w:w="21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水晶晶新城学校</w:t>
            </w:r>
          </w:p>
        </w:tc>
        <w:tc>
          <w:tcPr>
            <w:tcW w:w="216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sz w:val="24"/>
                <w:szCs w:val="24"/>
              </w:rPr>
              <w:t>240</w:t>
            </w:r>
            <w:r>
              <w:rPr>
                <w:rFonts w:ascii="仿宋" w:eastAsia="仿宋" w:hAnsi="仿宋" w:hint="eastAsia"/>
                <w:color w:val="000000"/>
                <w:kern w:val="0"/>
                <w:sz w:val="15"/>
                <w:szCs w:val="15"/>
              </w:rPr>
              <w:t>（</w:t>
            </w:r>
            <w:r>
              <w:rPr>
                <w:rFonts w:ascii="仿宋_GB2312" w:eastAsia="仿宋_GB2312" w:hAnsi="宋体" w:hint="eastAsia"/>
                <w:color w:val="000000"/>
                <w:kern w:val="0"/>
                <w:sz w:val="15"/>
                <w:szCs w:val="15"/>
              </w:rPr>
              <w:t>含马腰小学直升学生）</w:t>
            </w:r>
          </w:p>
        </w:tc>
      </w:tr>
      <w:tr w:rsidR="007B65F7" w:rsidTr="007B65F7">
        <w:trPr>
          <w:trHeight w:val="397"/>
        </w:trPr>
        <w:tc>
          <w:tcPr>
            <w:tcW w:w="58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4</w:t>
            </w:r>
          </w:p>
        </w:tc>
        <w:tc>
          <w:tcPr>
            <w:tcW w:w="21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横街小学</w:t>
            </w:r>
          </w:p>
        </w:tc>
        <w:tc>
          <w:tcPr>
            <w:tcW w:w="12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sz w:val="24"/>
                <w:szCs w:val="24"/>
              </w:rPr>
              <w:t>120</w:t>
            </w:r>
          </w:p>
        </w:tc>
        <w:tc>
          <w:tcPr>
            <w:tcW w:w="73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4</w:t>
            </w:r>
          </w:p>
        </w:tc>
        <w:tc>
          <w:tcPr>
            <w:tcW w:w="21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练市一中</w:t>
            </w:r>
          </w:p>
        </w:tc>
        <w:tc>
          <w:tcPr>
            <w:tcW w:w="216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sz w:val="24"/>
                <w:szCs w:val="24"/>
              </w:rPr>
              <w:t>480</w:t>
            </w:r>
          </w:p>
        </w:tc>
      </w:tr>
      <w:tr w:rsidR="007B65F7" w:rsidTr="007B65F7">
        <w:trPr>
          <w:trHeight w:val="397"/>
        </w:trPr>
        <w:tc>
          <w:tcPr>
            <w:tcW w:w="58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5</w:t>
            </w:r>
          </w:p>
        </w:tc>
        <w:tc>
          <w:tcPr>
            <w:tcW w:w="21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开发区</w:t>
            </w:r>
            <w:proofErr w:type="gramStart"/>
            <w:r>
              <w:rPr>
                <w:rFonts w:ascii="仿宋" w:eastAsia="仿宋" w:hAnsi="仿宋" w:hint="eastAsia"/>
                <w:color w:val="000000"/>
                <w:kern w:val="0"/>
                <w:sz w:val="24"/>
                <w:szCs w:val="24"/>
              </w:rPr>
              <w:t>浔</w:t>
            </w:r>
            <w:proofErr w:type="gramEnd"/>
            <w:r>
              <w:rPr>
                <w:rFonts w:ascii="仿宋" w:eastAsia="仿宋" w:hAnsi="仿宋" w:hint="eastAsia"/>
                <w:color w:val="000000"/>
                <w:kern w:val="0"/>
                <w:sz w:val="24"/>
                <w:szCs w:val="24"/>
              </w:rPr>
              <w:t>溪小学</w:t>
            </w:r>
          </w:p>
        </w:tc>
        <w:tc>
          <w:tcPr>
            <w:tcW w:w="12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sz w:val="24"/>
                <w:szCs w:val="24"/>
              </w:rPr>
              <w:t>80</w:t>
            </w:r>
          </w:p>
        </w:tc>
        <w:tc>
          <w:tcPr>
            <w:tcW w:w="73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5</w:t>
            </w:r>
          </w:p>
        </w:tc>
        <w:tc>
          <w:tcPr>
            <w:tcW w:w="21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双林二中</w:t>
            </w:r>
          </w:p>
        </w:tc>
        <w:tc>
          <w:tcPr>
            <w:tcW w:w="216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sz w:val="24"/>
                <w:szCs w:val="24"/>
              </w:rPr>
              <w:t>320</w:t>
            </w:r>
          </w:p>
        </w:tc>
      </w:tr>
      <w:tr w:rsidR="007B65F7" w:rsidTr="007B65F7">
        <w:trPr>
          <w:trHeight w:val="397"/>
        </w:trPr>
        <w:tc>
          <w:tcPr>
            <w:tcW w:w="58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6</w:t>
            </w:r>
          </w:p>
        </w:tc>
        <w:tc>
          <w:tcPr>
            <w:tcW w:w="21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马腰小学</w:t>
            </w:r>
          </w:p>
        </w:tc>
        <w:tc>
          <w:tcPr>
            <w:tcW w:w="12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sz w:val="24"/>
                <w:szCs w:val="24"/>
              </w:rPr>
              <w:t>120</w:t>
            </w:r>
          </w:p>
        </w:tc>
        <w:tc>
          <w:tcPr>
            <w:tcW w:w="73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6</w:t>
            </w:r>
          </w:p>
        </w:tc>
        <w:tc>
          <w:tcPr>
            <w:tcW w:w="21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菱湖一中</w:t>
            </w:r>
          </w:p>
        </w:tc>
        <w:tc>
          <w:tcPr>
            <w:tcW w:w="216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sz w:val="24"/>
                <w:szCs w:val="24"/>
              </w:rPr>
              <w:t>240</w:t>
            </w:r>
          </w:p>
        </w:tc>
      </w:tr>
      <w:tr w:rsidR="007B65F7" w:rsidTr="007B65F7">
        <w:trPr>
          <w:trHeight w:val="397"/>
        </w:trPr>
        <w:tc>
          <w:tcPr>
            <w:tcW w:w="58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7</w:t>
            </w:r>
          </w:p>
        </w:tc>
        <w:tc>
          <w:tcPr>
            <w:tcW w:w="21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练市小学</w:t>
            </w:r>
          </w:p>
        </w:tc>
        <w:tc>
          <w:tcPr>
            <w:tcW w:w="12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sz w:val="24"/>
                <w:szCs w:val="24"/>
              </w:rPr>
              <w:t>360</w:t>
            </w:r>
          </w:p>
        </w:tc>
        <w:tc>
          <w:tcPr>
            <w:tcW w:w="73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7</w:t>
            </w:r>
          </w:p>
        </w:tc>
        <w:tc>
          <w:tcPr>
            <w:tcW w:w="21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菱湖三中</w:t>
            </w:r>
          </w:p>
        </w:tc>
        <w:tc>
          <w:tcPr>
            <w:tcW w:w="216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sz w:val="24"/>
                <w:szCs w:val="24"/>
              </w:rPr>
              <w:t>80</w:t>
            </w:r>
          </w:p>
        </w:tc>
      </w:tr>
      <w:tr w:rsidR="007B65F7" w:rsidTr="007B65F7">
        <w:trPr>
          <w:trHeight w:val="397"/>
        </w:trPr>
        <w:tc>
          <w:tcPr>
            <w:tcW w:w="58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8</w:t>
            </w:r>
          </w:p>
        </w:tc>
        <w:tc>
          <w:tcPr>
            <w:tcW w:w="21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洪塘小学</w:t>
            </w:r>
          </w:p>
        </w:tc>
        <w:tc>
          <w:tcPr>
            <w:tcW w:w="12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sz w:val="24"/>
                <w:szCs w:val="24"/>
              </w:rPr>
              <w:t>80</w:t>
            </w:r>
          </w:p>
        </w:tc>
        <w:tc>
          <w:tcPr>
            <w:tcW w:w="73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8</w:t>
            </w:r>
          </w:p>
        </w:tc>
        <w:tc>
          <w:tcPr>
            <w:tcW w:w="21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proofErr w:type="gramStart"/>
            <w:r>
              <w:rPr>
                <w:rFonts w:ascii="仿宋" w:eastAsia="仿宋" w:hAnsi="仿宋" w:hint="eastAsia"/>
                <w:color w:val="000000"/>
                <w:kern w:val="0"/>
                <w:sz w:val="24"/>
                <w:szCs w:val="24"/>
              </w:rPr>
              <w:t>和孚中学</w:t>
            </w:r>
            <w:proofErr w:type="gramEnd"/>
          </w:p>
        </w:tc>
        <w:tc>
          <w:tcPr>
            <w:tcW w:w="216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sz w:val="24"/>
                <w:szCs w:val="24"/>
              </w:rPr>
              <w:t>200</w:t>
            </w:r>
          </w:p>
        </w:tc>
      </w:tr>
      <w:tr w:rsidR="007B65F7" w:rsidTr="007B65F7">
        <w:trPr>
          <w:trHeight w:val="397"/>
        </w:trPr>
        <w:tc>
          <w:tcPr>
            <w:tcW w:w="58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9</w:t>
            </w:r>
          </w:p>
        </w:tc>
        <w:tc>
          <w:tcPr>
            <w:tcW w:w="21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花林小学</w:t>
            </w:r>
          </w:p>
        </w:tc>
        <w:tc>
          <w:tcPr>
            <w:tcW w:w="12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sz w:val="24"/>
                <w:szCs w:val="24"/>
              </w:rPr>
              <w:t>80</w:t>
            </w:r>
          </w:p>
        </w:tc>
        <w:tc>
          <w:tcPr>
            <w:tcW w:w="73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9</w:t>
            </w:r>
          </w:p>
        </w:tc>
        <w:tc>
          <w:tcPr>
            <w:tcW w:w="21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旧馆中学</w:t>
            </w:r>
          </w:p>
        </w:tc>
        <w:tc>
          <w:tcPr>
            <w:tcW w:w="216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sz w:val="24"/>
                <w:szCs w:val="24"/>
              </w:rPr>
              <w:t>160</w:t>
            </w:r>
          </w:p>
        </w:tc>
      </w:tr>
      <w:tr w:rsidR="007B65F7" w:rsidTr="007B65F7">
        <w:trPr>
          <w:trHeight w:val="397"/>
        </w:trPr>
        <w:tc>
          <w:tcPr>
            <w:tcW w:w="58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10</w:t>
            </w:r>
          </w:p>
        </w:tc>
        <w:tc>
          <w:tcPr>
            <w:tcW w:w="21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庆同小学</w:t>
            </w:r>
          </w:p>
        </w:tc>
        <w:tc>
          <w:tcPr>
            <w:tcW w:w="12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sz w:val="24"/>
                <w:szCs w:val="24"/>
              </w:rPr>
              <w:t>320</w:t>
            </w:r>
          </w:p>
        </w:tc>
        <w:tc>
          <w:tcPr>
            <w:tcW w:w="73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10</w:t>
            </w:r>
          </w:p>
        </w:tc>
        <w:tc>
          <w:tcPr>
            <w:tcW w:w="21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善</w:t>
            </w:r>
            <w:proofErr w:type="gramStart"/>
            <w:r>
              <w:rPr>
                <w:rFonts w:ascii="仿宋" w:eastAsia="仿宋" w:hAnsi="仿宋" w:hint="eastAsia"/>
                <w:color w:val="000000"/>
                <w:kern w:val="0"/>
                <w:sz w:val="24"/>
                <w:szCs w:val="24"/>
              </w:rPr>
              <w:t>琏</w:t>
            </w:r>
            <w:proofErr w:type="gramEnd"/>
            <w:r>
              <w:rPr>
                <w:rFonts w:ascii="仿宋" w:eastAsia="仿宋" w:hAnsi="仿宋" w:hint="eastAsia"/>
                <w:color w:val="000000"/>
                <w:kern w:val="0"/>
                <w:sz w:val="24"/>
                <w:szCs w:val="24"/>
              </w:rPr>
              <w:t>学校</w:t>
            </w:r>
          </w:p>
        </w:tc>
        <w:tc>
          <w:tcPr>
            <w:tcW w:w="216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sz w:val="24"/>
                <w:szCs w:val="24"/>
              </w:rPr>
              <w:t>120</w:t>
            </w:r>
            <w:r>
              <w:rPr>
                <w:rFonts w:ascii="仿宋" w:eastAsia="仿宋" w:hAnsi="仿宋" w:hint="eastAsia"/>
                <w:color w:val="000000"/>
                <w:kern w:val="0"/>
                <w:sz w:val="15"/>
                <w:szCs w:val="15"/>
              </w:rPr>
              <w:t>（</w:t>
            </w:r>
            <w:r>
              <w:rPr>
                <w:rFonts w:ascii="仿宋_GB2312" w:eastAsia="仿宋_GB2312" w:hAnsi="宋体" w:hint="eastAsia"/>
                <w:color w:val="000000"/>
                <w:kern w:val="0"/>
                <w:sz w:val="15"/>
                <w:szCs w:val="15"/>
              </w:rPr>
              <w:t>含本校小学直升学生）</w:t>
            </w:r>
          </w:p>
        </w:tc>
      </w:tr>
      <w:tr w:rsidR="007B65F7" w:rsidTr="007B65F7">
        <w:trPr>
          <w:trHeight w:val="397"/>
        </w:trPr>
        <w:tc>
          <w:tcPr>
            <w:tcW w:w="58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11</w:t>
            </w:r>
          </w:p>
        </w:tc>
        <w:tc>
          <w:tcPr>
            <w:tcW w:w="21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罗开富小学</w:t>
            </w:r>
          </w:p>
        </w:tc>
        <w:tc>
          <w:tcPr>
            <w:tcW w:w="12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sz w:val="24"/>
                <w:szCs w:val="24"/>
              </w:rPr>
              <w:t>80</w:t>
            </w:r>
          </w:p>
        </w:tc>
        <w:tc>
          <w:tcPr>
            <w:tcW w:w="73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11</w:t>
            </w:r>
          </w:p>
        </w:tc>
        <w:tc>
          <w:tcPr>
            <w:tcW w:w="21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千金中学</w:t>
            </w:r>
          </w:p>
        </w:tc>
        <w:tc>
          <w:tcPr>
            <w:tcW w:w="216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sz w:val="24"/>
                <w:szCs w:val="24"/>
              </w:rPr>
              <w:t>80</w:t>
            </w:r>
          </w:p>
        </w:tc>
      </w:tr>
      <w:tr w:rsidR="007B65F7" w:rsidTr="007B65F7">
        <w:trPr>
          <w:trHeight w:val="397"/>
        </w:trPr>
        <w:tc>
          <w:tcPr>
            <w:tcW w:w="58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12</w:t>
            </w:r>
          </w:p>
        </w:tc>
        <w:tc>
          <w:tcPr>
            <w:tcW w:w="21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镇西小学</w:t>
            </w:r>
          </w:p>
        </w:tc>
        <w:tc>
          <w:tcPr>
            <w:tcW w:w="12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sz w:val="24"/>
                <w:szCs w:val="24"/>
              </w:rPr>
              <w:t>80</w:t>
            </w:r>
          </w:p>
        </w:tc>
        <w:tc>
          <w:tcPr>
            <w:tcW w:w="73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12</w:t>
            </w:r>
          </w:p>
        </w:tc>
        <w:tc>
          <w:tcPr>
            <w:tcW w:w="21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锦绣实验学校</w:t>
            </w:r>
          </w:p>
        </w:tc>
        <w:tc>
          <w:tcPr>
            <w:tcW w:w="216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sz w:val="24"/>
                <w:szCs w:val="24"/>
              </w:rPr>
              <w:t>320</w:t>
            </w:r>
            <w:r>
              <w:rPr>
                <w:rFonts w:ascii="仿宋" w:eastAsia="仿宋" w:hAnsi="仿宋" w:hint="eastAsia"/>
                <w:color w:val="000000"/>
                <w:kern w:val="0"/>
                <w:sz w:val="15"/>
                <w:szCs w:val="15"/>
              </w:rPr>
              <w:t>（</w:t>
            </w:r>
            <w:r>
              <w:rPr>
                <w:rFonts w:ascii="仿宋_GB2312" w:eastAsia="仿宋_GB2312" w:hAnsi="宋体" w:hint="eastAsia"/>
                <w:color w:val="000000"/>
                <w:kern w:val="0"/>
                <w:sz w:val="15"/>
                <w:szCs w:val="15"/>
              </w:rPr>
              <w:t>含本校小学直升学生）</w:t>
            </w:r>
          </w:p>
        </w:tc>
      </w:tr>
      <w:tr w:rsidR="007B65F7" w:rsidTr="007B65F7">
        <w:trPr>
          <w:trHeight w:val="397"/>
        </w:trPr>
        <w:tc>
          <w:tcPr>
            <w:tcW w:w="58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13</w:t>
            </w:r>
          </w:p>
        </w:tc>
        <w:tc>
          <w:tcPr>
            <w:tcW w:w="21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善</w:t>
            </w:r>
            <w:proofErr w:type="gramStart"/>
            <w:r>
              <w:rPr>
                <w:rFonts w:ascii="仿宋" w:eastAsia="仿宋" w:hAnsi="仿宋" w:hint="eastAsia"/>
                <w:color w:val="000000"/>
                <w:kern w:val="0"/>
                <w:sz w:val="24"/>
                <w:szCs w:val="24"/>
              </w:rPr>
              <w:t>琏</w:t>
            </w:r>
            <w:proofErr w:type="gramEnd"/>
            <w:r>
              <w:rPr>
                <w:rFonts w:ascii="仿宋" w:eastAsia="仿宋" w:hAnsi="仿宋" w:hint="eastAsia"/>
                <w:color w:val="000000"/>
                <w:kern w:val="0"/>
                <w:sz w:val="24"/>
                <w:szCs w:val="24"/>
              </w:rPr>
              <w:t>学校</w:t>
            </w:r>
          </w:p>
        </w:tc>
        <w:tc>
          <w:tcPr>
            <w:tcW w:w="12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sz w:val="24"/>
                <w:szCs w:val="24"/>
              </w:rPr>
              <w:t>80</w:t>
            </w:r>
          </w:p>
        </w:tc>
        <w:tc>
          <w:tcPr>
            <w:tcW w:w="73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13</w:t>
            </w:r>
          </w:p>
        </w:tc>
        <w:tc>
          <w:tcPr>
            <w:tcW w:w="21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三长学校</w:t>
            </w:r>
          </w:p>
        </w:tc>
        <w:tc>
          <w:tcPr>
            <w:tcW w:w="216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sz w:val="24"/>
                <w:szCs w:val="24"/>
              </w:rPr>
              <w:t>80</w:t>
            </w:r>
            <w:r>
              <w:rPr>
                <w:rFonts w:ascii="仿宋" w:eastAsia="仿宋" w:hAnsi="仿宋" w:hint="eastAsia"/>
                <w:color w:val="000000"/>
                <w:kern w:val="0"/>
                <w:sz w:val="15"/>
                <w:szCs w:val="15"/>
              </w:rPr>
              <w:t>（</w:t>
            </w:r>
            <w:r>
              <w:rPr>
                <w:rFonts w:ascii="仿宋_GB2312" w:eastAsia="仿宋_GB2312" w:hAnsi="宋体" w:hint="eastAsia"/>
                <w:color w:val="000000"/>
                <w:kern w:val="0"/>
                <w:sz w:val="15"/>
                <w:szCs w:val="15"/>
              </w:rPr>
              <w:t>含本校小学直升学生）</w:t>
            </w:r>
          </w:p>
        </w:tc>
      </w:tr>
      <w:tr w:rsidR="007B65F7" w:rsidTr="007B65F7">
        <w:trPr>
          <w:trHeight w:val="397"/>
        </w:trPr>
        <w:tc>
          <w:tcPr>
            <w:tcW w:w="58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14</w:t>
            </w:r>
          </w:p>
        </w:tc>
        <w:tc>
          <w:tcPr>
            <w:tcW w:w="21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菱湖实验小学</w:t>
            </w:r>
          </w:p>
        </w:tc>
        <w:tc>
          <w:tcPr>
            <w:tcW w:w="12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sz w:val="24"/>
                <w:szCs w:val="24"/>
              </w:rPr>
              <w:t>200</w:t>
            </w:r>
          </w:p>
        </w:tc>
        <w:tc>
          <w:tcPr>
            <w:tcW w:w="73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14</w:t>
            </w:r>
          </w:p>
        </w:tc>
        <w:tc>
          <w:tcPr>
            <w:tcW w:w="21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开发区实验学校</w:t>
            </w:r>
          </w:p>
        </w:tc>
        <w:tc>
          <w:tcPr>
            <w:tcW w:w="216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sz w:val="24"/>
                <w:szCs w:val="24"/>
              </w:rPr>
              <w:t>160</w:t>
            </w:r>
            <w:r>
              <w:rPr>
                <w:rFonts w:ascii="仿宋" w:eastAsia="仿宋" w:hAnsi="仿宋" w:hint="eastAsia"/>
                <w:color w:val="000000"/>
                <w:kern w:val="0"/>
                <w:sz w:val="15"/>
                <w:szCs w:val="15"/>
              </w:rPr>
              <w:t>（</w:t>
            </w:r>
            <w:r>
              <w:rPr>
                <w:rFonts w:ascii="仿宋_GB2312" w:eastAsia="仿宋_GB2312" w:hAnsi="宋体" w:hint="eastAsia"/>
                <w:color w:val="000000"/>
                <w:kern w:val="0"/>
                <w:sz w:val="15"/>
                <w:szCs w:val="15"/>
              </w:rPr>
              <w:t>含本校小学直升学生）</w:t>
            </w:r>
          </w:p>
        </w:tc>
      </w:tr>
      <w:tr w:rsidR="007B65F7" w:rsidTr="007B65F7">
        <w:trPr>
          <w:trHeight w:val="397"/>
        </w:trPr>
        <w:tc>
          <w:tcPr>
            <w:tcW w:w="58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15</w:t>
            </w:r>
          </w:p>
        </w:tc>
        <w:tc>
          <w:tcPr>
            <w:tcW w:w="21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菱湖三小</w:t>
            </w:r>
          </w:p>
        </w:tc>
        <w:tc>
          <w:tcPr>
            <w:tcW w:w="12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sz w:val="24"/>
                <w:szCs w:val="24"/>
              </w:rPr>
              <w:t>80</w:t>
            </w:r>
          </w:p>
        </w:tc>
        <w:tc>
          <w:tcPr>
            <w:tcW w:w="73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15</w:t>
            </w:r>
          </w:p>
        </w:tc>
        <w:tc>
          <w:tcPr>
            <w:tcW w:w="21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石淙学校</w:t>
            </w:r>
          </w:p>
        </w:tc>
        <w:tc>
          <w:tcPr>
            <w:tcW w:w="216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sz w:val="24"/>
                <w:szCs w:val="24"/>
              </w:rPr>
              <w:t>80</w:t>
            </w:r>
            <w:r>
              <w:rPr>
                <w:rFonts w:ascii="仿宋" w:eastAsia="仿宋" w:hAnsi="仿宋" w:hint="eastAsia"/>
                <w:color w:val="000000"/>
                <w:kern w:val="0"/>
                <w:sz w:val="15"/>
                <w:szCs w:val="15"/>
              </w:rPr>
              <w:t>（</w:t>
            </w:r>
            <w:r>
              <w:rPr>
                <w:rFonts w:ascii="仿宋_GB2312" w:eastAsia="仿宋_GB2312" w:hAnsi="宋体" w:hint="eastAsia"/>
                <w:color w:val="000000"/>
                <w:kern w:val="0"/>
                <w:sz w:val="15"/>
                <w:szCs w:val="15"/>
              </w:rPr>
              <w:t>含本校小学直升学生）</w:t>
            </w:r>
          </w:p>
        </w:tc>
      </w:tr>
      <w:tr w:rsidR="007B65F7" w:rsidTr="007B65F7">
        <w:trPr>
          <w:trHeight w:val="397"/>
        </w:trPr>
        <w:tc>
          <w:tcPr>
            <w:tcW w:w="58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16</w:t>
            </w:r>
          </w:p>
        </w:tc>
        <w:tc>
          <w:tcPr>
            <w:tcW w:w="21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proofErr w:type="gramStart"/>
            <w:r>
              <w:rPr>
                <w:rFonts w:ascii="仿宋" w:eastAsia="仿宋" w:hAnsi="仿宋" w:hint="eastAsia"/>
                <w:color w:val="000000"/>
                <w:kern w:val="0"/>
                <w:sz w:val="24"/>
                <w:szCs w:val="24"/>
              </w:rPr>
              <w:t>菱湖五小</w:t>
            </w:r>
            <w:proofErr w:type="gramEnd"/>
          </w:p>
        </w:tc>
        <w:tc>
          <w:tcPr>
            <w:tcW w:w="12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sz w:val="24"/>
                <w:szCs w:val="24"/>
              </w:rPr>
              <w:t>40</w:t>
            </w:r>
          </w:p>
        </w:tc>
        <w:tc>
          <w:tcPr>
            <w:tcW w:w="73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16</w:t>
            </w:r>
          </w:p>
        </w:tc>
        <w:tc>
          <w:tcPr>
            <w:tcW w:w="21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宏达学校</w:t>
            </w:r>
          </w:p>
        </w:tc>
        <w:tc>
          <w:tcPr>
            <w:tcW w:w="216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sz w:val="24"/>
                <w:szCs w:val="24"/>
              </w:rPr>
              <w:t>400</w:t>
            </w:r>
            <w:r>
              <w:rPr>
                <w:rFonts w:ascii="仿宋" w:eastAsia="仿宋" w:hAnsi="仿宋" w:hint="eastAsia"/>
                <w:color w:val="000000"/>
                <w:kern w:val="0"/>
                <w:sz w:val="15"/>
                <w:szCs w:val="15"/>
              </w:rPr>
              <w:t>（</w:t>
            </w:r>
            <w:r>
              <w:rPr>
                <w:rFonts w:ascii="仿宋_GB2312" w:eastAsia="仿宋_GB2312" w:hAnsi="宋体" w:hint="eastAsia"/>
                <w:color w:val="000000"/>
                <w:kern w:val="0"/>
                <w:sz w:val="15"/>
                <w:szCs w:val="15"/>
              </w:rPr>
              <w:t>含本校小学直升学生）</w:t>
            </w:r>
          </w:p>
        </w:tc>
      </w:tr>
      <w:tr w:rsidR="007B65F7" w:rsidTr="007B65F7">
        <w:trPr>
          <w:trHeight w:val="397"/>
        </w:trPr>
        <w:tc>
          <w:tcPr>
            <w:tcW w:w="58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17</w:t>
            </w:r>
          </w:p>
        </w:tc>
        <w:tc>
          <w:tcPr>
            <w:tcW w:w="21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泉生小学</w:t>
            </w:r>
          </w:p>
        </w:tc>
        <w:tc>
          <w:tcPr>
            <w:tcW w:w="12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sz w:val="24"/>
                <w:szCs w:val="24"/>
              </w:rPr>
              <w:t>120</w:t>
            </w:r>
          </w:p>
        </w:tc>
        <w:tc>
          <w:tcPr>
            <w:tcW w:w="73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7B65F7" w:rsidRDefault="007B65F7">
            <w:pPr>
              <w:widowControl/>
              <w:jc w:val="center"/>
              <w:textAlignment w:val="center"/>
              <w:rPr>
                <w:rFonts w:ascii="仿宋" w:eastAsia="仿宋" w:hAnsi="仿宋"/>
                <w:color w:val="000000"/>
                <w:sz w:val="24"/>
                <w:szCs w:val="24"/>
              </w:rPr>
            </w:pPr>
          </w:p>
        </w:tc>
        <w:tc>
          <w:tcPr>
            <w:tcW w:w="21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B65F7" w:rsidRDefault="007B65F7">
            <w:pPr>
              <w:widowControl/>
              <w:jc w:val="center"/>
              <w:textAlignment w:val="center"/>
              <w:rPr>
                <w:rFonts w:ascii="仿宋" w:eastAsia="仿宋" w:hAnsi="仿宋"/>
                <w:color w:val="000000"/>
                <w:sz w:val="24"/>
                <w:szCs w:val="24"/>
              </w:rPr>
            </w:pPr>
          </w:p>
        </w:tc>
        <w:tc>
          <w:tcPr>
            <w:tcW w:w="216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B65F7" w:rsidRDefault="007B65F7">
            <w:pPr>
              <w:widowControl/>
              <w:jc w:val="center"/>
              <w:textAlignment w:val="center"/>
              <w:rPr>
                <w:rFonts w:ascii="仿宋" w:eastAsia="仿宋" w:hAnsi="仿宋"/>
                <w:color w:val="000000"/>
                <w:sz w:val="24"/>
                <w:szCs w:val="24"/>
              </w:rPr>
            </w:pPr>
          </w:p>
        </w:tc>
      </w:tr>
      <w:tr w:rsidR="007B65F7" w:rsidTr="007B65F7">
        <w:trPr>
          <w:trHeight w:val="397"/>
        </w:trPr>
        <w:tc>
          <w:tcPr>
            <w:tcW w:w="58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18</w:t>
            </w:r>
          </w:p>
        </w:tc>
        <w:tc>
          <w:tcPr>
            <w:tcW w:w="21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长</w:t>
            </w:r>
            <w:proofErr w:type="gramStart"/>
            <w:r>
              <w:rPr>
                <w:rFonts w:ascii="仿宋" w:eastAsia="仿宋" w:hAnsi="仿宋" w:hint="eastAsia"/>
                <w:color w:val="000000"/>
                <w:kern w:val="0"/>
                <w:sz w:val="24"/>
                <w:szCs w:val="24"/>
              </w:rPr>
              <w:t>超小学</w:t>
            </w:r>
            <w:proofErr w:type="gramEnd"/>
          </w:p>
        </w:tc>
        <w:tc>
          <w:tcPr>
            <w:tcW w:w="12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sz w:val="24"/>
                <w:szCs w:val="24"/>
              </w:rPr>
              <w:t>80</w:t>
            </w:r>
          </w:p>
        </w:tc>
        <w:tc>
          <w:tcPr>
            <w:tcW w:w="73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7B65F7" w:rsidRDefault="007B65F7">
            <w:pPr>
              <w:widowControl/>
              <w:jc w:val="center"/>
              <w:textAlignment w:val="center"/>
              <w:rPr>
                <w:rFonts w:ascii="仿宋" w:eastAsia="仿宋" w:hAnsi="仿宋"/>
                <w:color w:val="000000"/>
                <w:sz w:val="24"/>
                <w:szCs w:val="24"/>
              </w:rPr>
            </w:pPr>
          </w:p>
        </w:tc>
        <w:tc>
          <w:tcPr>
            <w:tcW w:w="21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B65F7" w:rsidRDefault="007B65F7">
            <w:pPr>
              <w:widowControl/>
              <w:jc w:val="center"/>
              <w:textAlignment w:val="center"/>
              <w:rPr>
                <w:rFonts w:ascii="仿宋" w:eastAsia="仿宋" w:hAnsi="仿宋"/>
                <w:color w:val="000000"/>
                <w:sz w:val="24"/>
                <w:szCs w:val="24"/>
              </w:rPr>
            </w:pPr>
          </w:p>
        </w:tc>
        <w:tc>
          <w:tcPr>
            <w:tcW w:w="216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B65F7" w:rsidRDefault="007B65F7">
            <w:pPr>
              <w:widowControl/>
              <w:jc w:val="center"/>
              <w:textAlignment w:val="center"/>
              <w:rPr>
                <w:rFonts w:ascii="仿宋" w:eastAsia="仿宋" w:hAnsi="仿宋"/>
                <w:color w:val="000000"/>
                <w:sz w:val="24"/>
                <w:szCs w:val="24"/>
              </w:rPr>
            </w:pPr>
          </w:p>
        </w:tc>
      </w:tr>
      <w:tr w:rsidR="007B65F7" w:rsidTr="007B65F7">
        <w:trPr>
          <w:trHeight w:val="397"/>
        </w:trPr>
        <w:tc>
          <w:tcPr>
            <w:tcW w:w="58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19</w:t>
            </w:r>
          </w:p>
        </w:tc>
        <w:tc>
          <w:tcPr>
            <w:tcW w:w="21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proofErr w:type="gramStart"/>
            <w:r>
              <w:rPr>
                <w:rFonts w:ascii="仿宋" w:eastAsia="仿宋" w:hAnsi="仿宋" w:hint="eastAsia"/>
                <w:color w:val="000000"/>
                <w:kern w:val="0"/>
                <w:sz w:val="24"/>
                <w:szCs w:val="24"/>
              </w:rPr>
              <w:t>重兆小学</w:t>
            </w:r>
            <w:proofErr w:type="gramEnd"/>
          </w:p>
        </w:tc>
        <w:tc>
          <w:tcPr>
            <w:tcW w:w="12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sz w:val="24"/>
                <w:szCs w:val="24"/>
              </w:rPr>
              <w:t>120</w:t>
            </w:r>
          </w:p>
        </w:tc>
        <w:tc>
          <w:tcPr>
            <w:tcW w:w="73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7B65F7" w:rsidRDefault="007B65F7">
            <w:pPr>
              <w:jc w:val="center"/>
              <w:rPr>
                <w:rFonts w:ascii="仿宋" w:eastAsia="仿宋" w:hAnsi="仿宋"/>
                <w:color w:val="000000"/>
                <w:sz w:val="24"/>
                <w:szCs w:val="24"/>
              </w:rPr>
            </w:pPr>
          </w:p>
        </w:tc>
        <w:tc>
          <w:tcPr>
            <w:tcW w:w="21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7B65F7" w:rsidRDefault="007B65F7">
            <w:pPr>
              <w:jc w:val="center"/>
              <w:rPr>
                <w:rFonts w:ascii="仿宋" w:eastAsia="仿宋" w:hAnsi="仿宋"/>
                <w:color w:val="000000"/>
                <w:sz w:val="24"/>
                <w:szCs w:val="24"/>
              </w:rPr>
            </w:pPr>
          </w:p>
        </w:tc>
        <w:tc>
          <w:tcPr>
            <w:tcW w:w="2166"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7B65F7" w:rsidRDefault="007B65F7">
            <w:pPr>
              <w:jc w:val="center"/>
              <w:rPr>
                <w:rFonts w:ascii="仿宋" w:eastAsia="仿宋" w:hAnsi="仿宋"/>
                <w:color w:val="000000"/>
                <w:sz w:val="24"/>
                <w:szCs w:val="24"/>
              </w:rPr>
            </w:pPr>
          </w:p>
        </w:tc>
      </w:tr>
      <w:tr w:rsidR="007B65F7" w:rsidTr="007B65F7">
        <w:trPr>
          <w:trHeight w:val="397"/>
        </w:trPr>
        <w:tc>
          <w:tcPr>
            <w:tcW w:w="58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20</w:t>
            </w:r>
          </w:p>
        </w:tc>
        <w:tc>
          <w:tcPr>
            <w:tcW w:w="21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旧馆小学</w:t>
            </w:r>
          </w:p>
        </w:tc>
        <w:tc>
          <w:tcPr>
            <w:tcW w:w="12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sz w:val="24"/>
                <w:szCs w:val="24"/>
              </w:rPr>
              <w:t>200</w:t>
            </w:r>
          </w:p>
        </w:tc>
        <w:tc>
          <w:tcPr>
            <w:tcW w:w="73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7B65F7" w:rsidRDefault="007B65F7">
            <w:pPr>
              <w:jc w:val="center"/>
              <w:rPr>
                <w:rFonts w:ascii="仿宋" w:eastAsia="仿宋" w:hAnsi="仿宋"/>
                <w:color w:val="000000"/>
                <w:sz w:val="24"/>
                <w:szCs w:val="24"/>
              </w:rPr>
            </w:pPr>
          </w:p>
        </w:tc>
        <w:tc>
          <w:tcPr>
            <w:tcW w:w="21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7B65F7" w:rsidRDefault="007B65F7">
            <w:pPr>
              <w:jc w:val="center"/>
              <w:rPr>
                <w:rFonts w:ascii="仿宋" w:eastAsia="仿宋" w:hAnsi="仿宋"/>
                <w:color w:val="000000"/>
                <w:sz w:val="24"/>
                <w:szCs w:val="24"/>
              </w:rPr>
            </w:pPr>
          </w:p>
        </w:tc>
        <w:tc>
          <w:tcPr>
            <w:tcW w:w="2166"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7B65F7" w:rsidRDefault="007B65F7">
            <w:pPr>
              <w:jc w:val="center"/>
              <w:rPr>
                <w:rFonts w:ascii="仿宋" w:eastAsia="仿宋" w:hAnsi="仿宋"/>
                <w:color w:val="000000"/>
                <w:sz w:val="24"/>
                <w:szCs w:val="24"/>
              </w:rPr>
            </w:pPr>
          </w:p>
        </w:tc>
      </w:tr>
      <w:tr w:rsidR="007B65F7" w:rsidTr="007B65F7">
        <w:trPr>
          <w:trHeight w:val="397"/>
        </w:trPr>
        <w:tc>
          <w:tcPr>
            <w:tcW w:w="58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21</w:t>
            </w:r>
          </w:p>
        </w:tc>
        <w:tc>
          <w:tcPr>
            <w:tcW w:w="21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含山小学</w:t>
            </w:r>
          </w:p>
        </w:tc>
        <w:tc>
          <w:tcPr>
            <w:tcW w:w="12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sz w:val="24"/>
                <w:szCs w:val="24"/>
              </w:rPr>
              <w:t>80</w:t>
            </w:r>
          </w:p>
        </w:tc>
        <w:tc>
          <w:tcPr>
            <w:tcW w:w="73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7B65F7" w:rsidRDefault="007B65F7">
            <w:pPr>
              <w:jc w:val="center"/>
              <w:rPr>
                <w:rFonts w:ascii="仿宋" w:eastAsia="仿宋" w:hAnsi="仿宋"/>
                <w:color w:val="000000"/>
                <w:sz w:val="24"/>
                <w:szCs w:val="24"/>
              </w:rPr>
            </w:pPr>
          </w:p>
        </w:tc>
        <w:tc>
          <w:tcPr>
            <w:tcW w:w="21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7B65F7" w:rsidRDefault="007B65F7">
            <w:pPr>
              <w:jc w:val="center"/>
              <w:rPr>
                <w:rFonts w:ascii="仿宋" w:eastAsia="仿宋" w:hAnsi="仿宋"/>
                <w:color w:val="000000"/>
                <w:sz w:val="24"/>
                <w:szCs w:val="24"/>
              </w:rPr>
            </w:pPr>
          </w:p>
        </w:tc>
        <w:tc>
          <w:tcPr>
            <w:tcW w:w="2166"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7B65F7" w:rsidRDefault="007B65F7">
            <w:pPr>
              <w:jc w:val="center"/>
              <w:rPr>
                <w:rFonts w:ascii="仿宋" w:eastAsia="仿宋" w:hAnsi="仿宋"/>
                <w:color w:val="000000"/>
                <w:sz w:val="24"/>
                <w:szCs w:val="24"/>
              </w:rPr>
            </w:pPr>
          </w:p>
        </w:tc>
      </w:tr>
      <w:tr w:rsidR="007B65F7" w:rsidTr="007B65F7">
        <w:trPr>
          <w:trHeight w:val="397"/>
        </w:trPr>
        <w:tc>
          <w:tcPr>
            <w:tcW w:w="58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22</w:t>
            </w:r>
          </w:p>
        </w:tc>
        <w:tc>
          <w:tcPr>
            <w:tcW w:w="21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千金小学</w:t>
            </w:r>
          </w:p>
        </w:tc>
        <w:tc>
          <w:tcPr>
            <w:tcW w:w="12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sz w:val="24"/>
                <w:szCs w:val="24"/>
              </w:rPr>
              <w:t>80</w:t>
            </w:r>
          </w:p>
        </w:tc>
        <w:tc>
          <w:tcPr>
            <w:tcW w:w="73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7B65F7" w:rsidRDefault="007B65F7">
            <w:pPr>
              <w:jc w:val="center"/>
              <w:rPr>
                <w:rFonts w:ascii="仿宋" w:eastAsia="仿宋" w:hAnsi="仿宋"/>
                <w:color w:val="000000"/>
                <w:sz w:val="24"/>
                <w:szCs w:val="24"/>
              </w:rPr>
            </w:pPr>
          </w:p>
        </w:tc>
        <w:tc>
          <w:tcPr>
            <w:tcW w:w="21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7B65F7" w:rsidRDefault="007B65F7">
            <w:pPr>
              <w:jc w:val="center"/>
              <w:rPr>
                <w:rFonts w:ascii="仿宋" w:eastAsia="仿宋" w:hAnsi="仿宋"/>
                <w:color w:val="000000"/>
                <w:sz w:val="24"/>
                <w:szCs w:val="24"/>
              </w:rPr>
            </w:pPr>
          </w:p>
        </w:tc>
        <w:tc>
          <w:tcPr>
            <w:tcW w:w="2166"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7B65F7" w:rsidRDefault="007B65F7">
            <w:pPr>
              <w:jc w:val="center"/>
              <w:rPr>
                <w:rFonts w:ascii="仿宋" w:eastAsia="仿宋" w:hAnsi="仿宋"/>
                <w:color w:val="000000"/>
                <w:sz w:val="24"/>
                <w:szCs w:val="24"/>
              </w:rPr>
            </w:pPr>
          </w:p>
        </w:tc>
      </w:tr>
      <w:tr w:rsidR="007B65F7" w:rsidTr="007B65F7">
        <w:trPr>
          <w:trHeight w:val="397"/>
        </w:trPr>
        <w:tc>
          <w:tcPr>
            <w:tcW w:w="58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23</w:t>
            </w:r>
          </w:p>
        </w:tc>
        <w:tc>
          <w:tcPr>
            <w:tcW w:w="21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锦绣实验学校</w:t>
            </w:r>
          </w:p>
        </w:tc>
        <w:tc>
          <w:tcPr>
            <w:tcW w:w="12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sz w:val="24"/>
                <w:szCs w:val="24"/>
              </w:rPr>
              <w:t>140</w:t>
            </w:r>
          </w:p>
        </w:tc>
        <w:tc>
          <w:tcPr>
            <w:tcW w:w="73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7B65F7" w:rsidRDefault="007B65F7">
            <w:pPr>
              <w:jc w:val="center"/>
              <w:rPr>
                <w:rFonts w:ascii="仿宋" w:eastAsia="仿宋" w:hAnsi="仿宋"/>
                <w:color w:val="000000"/>
                <w:sz w:val="24"/>
                <w:szCs w:val="24"/>
              </w:rPr>
            </w:pPr>
          </w:p>
        </w:tc>
        <w:tc>
          <w:tcPr>
            <w:tcW w:w="21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7B65F7" w:rsidRDefault="007B65F7">
            <w:pPr>
              <w:jc w:val="center"/>
              <w:rPr>
                <w:rFonts w:ascii="仿宋" w:eastAsia="仿宋" w:hAnsi="仿宋"/>
                <w:color w:val="000000"/>
                <w:sz w:val="24"/>
                <w:szCs w:val="24"/>
              </w:rPr>
            </w:pPr>
          </w:p>
        </w:tc>
        <w:tc>
          <w:tcPr>
            <w:tcW w:w="2166"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7B65F7" w:rsidRDefault="007B65F7">
            <w:pPr>
              <w:jc w:val="center"/>
              <w:rPr>
                <w:rFonts w:ascii="仿宋" w:eastAsia="仿宋" w:hAnsi="仿宋"/>
                <w:color w:val="000000"/>
                <w:sz w:val="24"/>
                <w:szCs w:val="24"/>
              </w:rPr>
            </w:pPr>
          </w:p>
        </w:tc>
      </w:tr>
      <w:tr w:rsidR="007B65F7" w:rsidTr="007B65F7">
        <w:trPr>
          <w:trHeight w:val="397"/>
        </w:trPr>
        <w:tc>
          <w:tcPr>
            <w:tcW w:w="58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24</w:t>
            </w:r>
          </w:p>
        </w:tc>
        <w:tc>
          <w:tcPr>
            <w:tcW w:w="21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三长学校</w:t>
            </w:r>
          </w:p>
        </w:tc>
        <w:tc>
          <w:tcPr>
            <w:tcW w:w="12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sz w:val="24"/>
                <w:szCs w:val="24"/>
              </w:rPr>
              <w:t>80</w:t>
            </w:r>
          </w:p>
        </w:tc>
        <w:tc>
          <w:tcPr>
            <w:tcW w:w="73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7B65F7" w:rsidRDefault="007B65F7">
            <w:pPr>
              <w:jc w:val="center"/>
              <w:rPr>
                <w:rFonts w:ascii="仿宋" w:eastAsia="仿宋" w:hAnsi="仿宋"/>
                <w:color w:val="000000"/>
                <w:sz w:val="24"/>
                <w:szCs w:val="24"/>
              </w:rPr>
            </w:pPr>
          </w:p>
        </w:tc>
        <w:tc>
          <w:tcPr>
            <w:tcW w:w="21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7B65F7" w:rsidRDefault="007B65F7">
            <w:pPr>
              <w:jc w:val="center"/>
              <w:rPr>
                <w:rFonts w:ascii="仿宋" w:eastAsia="仿宋" w:hAnsi="仿宋"/>
                <w:color w:val="000000"/>
                <w:sz w:val="24"/>
                <w:szCs w:val="24"/>
              </w:rPr>
            </w:pPr>
          </w:p>
        </w:tc>
        <w:tc>
          <w:tcPr>
            <w:tcW w:w="2166"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7B65F7" w:rsidRDefault="007B65F7">
            <w:pPr>
              <w:jc w:val="center"/>
              <w:rPr>
                <w:rFonts w:ascii="仿宋" w:eastAsia="仿宋" w:hAnsi="仿宋"/>
                <w:color w:val="000000"/>
                <w:sz w:val="24"/>
                <w:szCs w:val="24"/>
              </w:rPr>
            </w:pPr>
          </w:p>
        </w:tc>
      </w:tr>
      <w:tr w:rsidR="007B65F7" w:rsidTr="007B65F7">
        <w:trPr>
          <w:trHeight w:val="397"/>
        </w:trPr>
        <w:tc>
          <w:tcPr>
            <w:tcW w:w="58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25</w:t>
            </w:r>
          </w:p>
        </w:tc>
        <w:tc>
          <w:tcPr>
            <w:tcW w:w="21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开发区实验学校</w:t>
            </w:r>
          </w:p>
        </w:tc>
        <w:tc>
          <w:tcPr>
            <w:tcW w:w="12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sz w:val="24"/>
                <w:szCs w:val="24"/>
              </w:rPr>
              <w:t>160</w:t>
            </w:r>
          </w:p>
        </w:tc>
        <w:tc>
          <w:tcPr>
            <w:tcW w:w="73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7B65F7" w:rsidRDefault="007B65F7">
            <w:pPr>
              <w:jc w:val="center"/>
              <w:rPr>
                <w:rFonts w:ascii="仿宋" w:eastAsia="仿宋" w:hAnsi="仿宋"/>
                <w:color w:val="000000"/>
                <w:sz w:val="24"/>
                <w:szCs w:val="24"/>
              </w:rPr>
            </w:pPr>
          </w:p>
        </w:tc>
        <w:tc>
          <w:tcPr>
            <w:tcW w:w="21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7B65F7" w:rsidRDefault="007B65F7">
            <w:pPr>
              <w:jc w:val="center"/>
              <w:rPr>
                <w:rFonts w:ascii="仿宋" w:eastAsia="仿宋" w:hAnsi="仿宋"/>
                <w:color w:val="000000"/>
                <w:sz w:val="24"/>
                <w:szCs w:val="24"/>
              </w:rPr>
            </w:pPr>
          </w:p>
        </w:tc>
        <w:tc>
          <w:tcPr>
            <w:tcW w:w="2166"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7B65F7" w:rsidRDefault="007B65F7">
            <w:pPr>
              <w:jc w:val="center"/>
              <w:rPr>
                <w:rFonts w:ascii="仿宋" w:eastAsia="仿宋" w:hAnsi="仿宋"/>
                <w:color w:val="000000"/>
                <w:sz w:val="24"/>
                <w:szCs w:val="24"/>
              </w:rPr>
            </w:pPr>
          </w:p>
        </w:tc>
      </w:tr>
      <w:tr w:rsidR="007B65F7" w:rsidTr="007B65F7">
        <w:trPr>
          <w:trHeight w:val="397"/>
        </w:trPr>
        <w:tc>
          <w:tcPr>
            <w:tcW w:w="58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26</w:t>
            </w:r>
          </w:p>
        </w:tc>
        <w:tc>
          <w:tcPr>
            <w:tcW w:w="21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石淙学校</w:t>
            </w:r>
          </w:p>
        </w:tc>
        <w:tc>
          <w:tcPr>
            <w:tcW w:w="12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sz w:val="24"/>
                <w:szCs w:val="24"/>
              </w:rPr>
              <w:t>80</w:t>
            </w:r>
          </w:p>
        </w:tc>
        <w:tc>
          <w:tcPr>
            <w:tcW w:w="73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7B65F7" w:rsidRDefault="007B65F7">
            <w:pPr>
              <w:jc w:val="center"/>
              <w:rPr>
                <w:rFonts w:ascii="仿宋" w:eastAsia="仿宋" w:hAnsi="仿宋"/>
                <w:color w:val="000000"/>
                <w:sz w:val="24"/>
                <w:szCs w:val="24"/>
              </w:rPr>
            </w:pPr>
          </w:p>
        </w:tc>
        <w:tc>
          <w:tcPr>
            <w:tcW w:w="21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7B65F7" w:rsidRDefault="007B65F7">
            <w:pPr>
              <w:jc w:val="center"/>
              <w:rPr>
                <w:rFonts w:ascii="仿宋" w:eastAsia="仿宋" w:hAnsi="仿宋"/>
                <w:color w:val="000000"/>
                <w:sz w:val="24"/>
                <w:szCs w:val="24"/>
              </w:rPr>
            </w:pPr>
          </w:p>
        </w:tc>
        <w:tc>
          <w:tcPr>
            <w:tcW w:w="2166"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7B65F7" w:rsidRDefault="007B65F7">
            <w:pPr>
              <w:jc w:val="center"/>
              <w:rPr>
                <w:rFonts w:ascii="仿宋" w:eastAsia="仿宋" w:hAnsi="仿宋"/>
                <w:color w:val="000000"/>
                <w:sz w:val="24"/>
                <w:szCs w:val="24"/>
              </w:rPr>
            </w:pPr>
          </w:p>
        </w:tc>
      </w:tr>
      <w:tr w:rsidR="007B65F7" w:rsidTr="007B65F7">
        <w:trPr>
          <w:trHeight w:val="397"/>
        </w:trPr>
        <w:tc>
          <w:tcPr>
            <w:tcW w:w="58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27</w:t>
            </w:r>
          </w:p>
        </w:tc>
        <w:tc>
          <w:tcPr>
            <w:tcW w:w="21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宏达学校</w:t>
            </w:r>
          </w:p>
        </w:tc>
        <w:tc>
          <w:tcPr>
            <w:tcW w:w="12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sz w:val="24"/>
                <w:szCs w:val="24"/>
              </w:rPr>
              <w:t>240</w:t>
            </w:r>
          </w:p>
        </w:tc>
        <w:tc>
          <w:tcPr>
            <w:tcW w:w="73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7B65F7" w:rsidRDefault="007B65F7">
            <w:pPr>
              <w:jc w:val="center"/>
              <w:rPr>
                <w:rFonts w:ascii="仿宋" w:eastAsia="仿宋" w:hAnsi="仿宋"/>
                <w:color w:val="000000"/>
                <w:sz w:val="24"/>
                <w:szCs w:val="24"/>
              </w:rPr>
            </w:pPr>
          </w:p>
        </w:tc>
        <w:tc>
          <w:tcPr>
            <w:tcW w:w="21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7B65F7" w:rsidRDefault="007B65F7">
            <w:pPr>
              <w:jc w:val="center"/>
              <w:rPr>
                <w:rFonts w:ascii="仿宋" w:eastAsia="仿宋" w:hAnsi="仿宋"/>
                <w:color w:val="000000"/>
                <w:sz w:val="24"/>
                <w:szCs w:val="24"/>
              </w:rPr>
            </w:pPr>
          </w:p>
        </w:tc>
        <w:tc>
          <w:tcPr>
            <w:tcW w:w="2166"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7B65F7" w:rsidRDefault="007B65F7">
            <w:pPr>
              <w:jc w:val="center"/>
              <w:rPr>
                <w:rFonts w:ascii="仿宋" w:eastAsia="仿宋" w:hAnsi="仿宋"/>
                <w:color w:val="000000"/>
                <w:sz w:val="24"/>
                <w:szCs w:val="24"/>
              </w:rPr>
            </w:pPr>
          </w:p>
        </w:tc>
      </w:tr>
    </w:tbl>
    <w:p w:rsidR="007B65F7" w:rsidRDefault="007B65F7" w:rsidP="007B65F7">
      <w:pPr>
        <w:jc w:val="left"/>
        <w:rPr>
          <w:rFonts w:ascii="黑体" w:eastAsia="黑体" w:hAnsi="黑体"/>
          <w:color w:val="111F2C"/>
          <w:sz w:val="32"/>
          <w:szCs w:val="32"/>
          <w:shd w:val="clear" w:color="auto" w:fill="FFFFFF"/>
        </w:rPr>
      </w:pPr>
      <w:r>
        <w:rPr>
          <w:rFonts w:ascii="黑体" w:eastAsia="黑体" w:hAnsi="黑体" w:hint="eastAsia"/>
          <w:color w:val="111F2C"/>
          <w:sz w:val="32"/>
          <w:szCs w:val="32"/>
          <w:shd w:val="clear" w:color="auto" w:fill="FFFFFF"/>
        </w:rPr>
        <w:lastRenderedPageBreak/>
        <w:t>附件2：</w:t>
      </w:r>
    </w:p>
    <w:p w:rsidR="007B65F7" w:rsidRDefault="007B65F7" w:rsidP="007B65F7">
      <w:pPr>
        <w:rPr>
          <w:rFonts w:ascii="方正小标宋简体" w:hAnsi="方正小标宋简体" w:hint="eastAsia"/>
          <w:sz w:val="36"/>
          <w:szCs w:val="36"/>
        </w:rPr>
      </w:pPr>
      <w:r>
        <w:rPr>
          <w:rFonts w:ascii="黑体" w:eastAsia="黑体" w:hAnsi="黑体" w:hint="eastAsia"/>
          <w:sz w:val="32"/>
          <w:szCs w:val="32"/>
        </w:rPr>
        <w:t xml:space="preserve">    </w:t>
      </w:r>
      <w:r>
        <w:rPr>
          <w:rFonts w:ascii="黑体" w:eastAsia="黑体" w:hAnsi="黑体" w:hint="eastAsia"/>
          <w:sz w:val="36"/>
          <w:szCs w:val="36"/>
        </w:rPr>
        <w:t xml:space="preserve">  </w:t>
      </w:r>
      <w:r>
        <w:rPr>
          <w:rFonts w:ascii="方正小标宋简体" w:hAnsi="方正小标宋简体"/>
          <w:sz w:val="36"/>
          <w:szCs w:val="36"/>
        </w:rPr>
        <w:t xml:space="preserve"> 2021</w:t>
      </w:r>
      <w:r>
        <w:rPr>
          <w:rFonts w:ascii="方正小标宋简体" w:hAnsi="方正小标宋简体"/>
          <w:sz w:val="36"/>
          <w:szCs w:val="36"/>
        </w:rPr>
        <w:t>年南浔</w:t>
      </w:r>
      <w:proofErr w:type="gramStart"/>
      <w:r>
        <w:rPr>
          <w:rFonts w:ascii="方正小标宋简体" w:hAnsi="方正小标宋简体"/>
          <w:sz w:val="36"/>
          <w:szCs w:val="36"/>
        </w:rPr>
        <w:t>区义务</w:t>
      </w:r>
      <w:proofErr w:type="gramEnd"/>
      <w:r>
        <w:rPr>
          <w:rFonts w:ascii="方正小标宋简体" w:hAnsi="方正小标宋简体"/>
          <w:sz w:val="36"/>
          <w:szCs w:val="36"/>
        </w:rPr>
        <w:t>阶段招生学校学区范围</w:t>
      </w:r>
    </w:p>
    <w:tbl>
      <w:tblPr>
        <w:tblW w:w="9065" w:type="dxa"/>
        <w:tblInd w:w="93" w:type="dxa"/>
        <w:tblLayout w:type="fixed"/>
        <w:tblCellMar>
          <w:left w:w="0" w:type="dxa"/>
          <w:right w:w="0" w:type="dxa"/>
        </w:tblCellMar>
        <w:tblLook w:val="04A0" w:firstRow="1" w:lastRow="0" w:firstColumn="1" w:lastColumn="0" w:noHBand="0" w:noVBand="1"/>
      </w:tblPr>
      <w:tblGrid>
        <w:gridCol w:w="419"/>
        <w:gridCol w:w="1365"/>
        <w:gridCol w:w="6030"/>
        <w:gridCol w:w="1251"/>
      </w:tblGrid>
      <w:tr w:rsidR="007B65F7" w:rsidTr="007B65F7">
        <w:trPr>
          <w:trHeight w:val="385"/>
        </w:trPr>
        <w:tc>
          <w:tcPr>
            <w:tcW w:w="41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黑体" w:eastAsia="黑体" w:hAnsi="黑体"/>
                <w:color w:val="000000"/>
                <w:kern w:val="0"/>
                <w:sz w:val="24"/>
                <w:szCs w:val="24"/>
              </w:rPr>
            </w:pPr>
            <w:r>
              <w:rPr>
                <w:rFonts w:ascii="黑体" w:eastAsia="黑体" w:hAnsi="黑体" w:hint="eastAsia"/>
                <w:color w:val="000000"/>
                <w:kern w:val="0"/>
                <w:sz w:val="24"/>
                <w:szCs w:val="24"/>
              </w:rPr>
              <w:t>区</w:t>
            </w:r>
          </w:p>
          <w:p w:rsidR="007B65F7" w:rsidRDefault="007B65F7">
            <w:pPr>
              <w:widowControl/>
              <w:jc w:val="center"/>
              <w:textAlignment w:val="center"/>
              <w:rPr>
                <w:rFonts w:ascii="黑体" w:eastAsia="黑体" w:hAnsi="黑体"/>
                <w:color w:val="000000"/>
                <w:sz w:val="24"/>
                <w:szCs w:val="24"/>
              </w:rPr>
            </w:pPr>
            <w:r>
              <w:rPr>
                <w:rFonts w:ascii="黑体" w:eastAsia="黑体" w:hAnsi="黑体" w:hint="eastAsia"/>
                <w:color w:val="000000"/>
                <w:kern w:val="0"/>
                <w:sz w:val="24"/>
                <w:szCs w:val="24"/>
              </w:rPr>
              <w:t>域</w:t>
            </w:r>
          </w:p>
        </w:tc>
        <w:tc>
          <w:tcPr>
            <w:tcW w:w="136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黑体" w:eastAsia="黑体" w:hAnsi="黑体"/>
                <w:color w:val="000000"/>
                <w:sz w:val="24"/>
                <w:szCs w:val="24"/>
              </w:rPr>
            </w:pPr>
            <w:r>
              <w:rPr>
                <w:rFonts w:ascii="黑体" w:eastAsia="黑体" w:hAnsi="黑体" w:hint="eastAsia"/>
                <w:color w:val="000000"/>
                <w:kern w:val="0"/>
                <w:sz w:val="24"/>
                <w:szCs w:val="24"/>
              </w:rPr>
              <w:t>学校</w:t>
            </w:r>
          </w:p>
        </w:tc>
        <w:tc>
          <w:tcPr>
            <w:tcW w:w="6030" w:type="dxa"/>
            <w:tcBorders>
              <w:top w:val="single" w:sz="4" w:space="0" w:color="000000"/>
              <w:left w:val="nil"/>
              <w:bottom w:val="single" w:sz="4" w:space="0" w:color="000000"/>
              <w:right w:val="single" w:sz="4" w:space="0" w:color="auto"/>
            </w:tcBorders>
            <w:noWrap/>
            <w:tcMar>
              <w:top w:w="15" w:type="dxa"/>
              <w:left w:w="15" w:type="dxa"/>
              <w:bottom w:w="0" w:type="dxa"/>
              <w:right w:w="15" w:type="dxa"/>
            </w:tcMar>
            <w:vAlign w:val="center"/>
            <w:hideMark/>
          </w:tcPr>
          <w:p w:rsidR="007B65F7" w:rsidRDefault="007B65F7">
            <w:pPr>
              <w:widowControl/>
              <w:jc w:val="center"/>
              <w:textAlignment w:val="center"/>
              <w:rPr>
                <w:rFonts w:ascii="黑体" w:eastAsia="黑体" w:hAnsi="黑体"/>
                <w:color w:val="000000"/>
                <w:sz w:val="24"/>
                <w:szCs w:val="24"/>
              </w:rPr>
            </w:pPr>
            <w:r>
              <w:rPr>
                <w:rFonts w:ascii="黑体" w:eastAsia="黑体" w:hAnsi="黑体" w:hint="eastAsia"/>
                <w:color w:val="000000"/>
                <w:kern w:val="0"/>
                <w:sz w:val="24"/>
                <w:szCs w:val="24"/>
              </w:rPr>
              <w:t>学区范围</w:t>
            </w:r>
          </w:p>
        </w:tc>
        <w:tc>
          <w:tcPr>
            <w:tcW w:w="1251"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黑体" w:eastAsia="黑体" w:hAnsi="黑体"/>
                <w:color w:val="000000"/>
                <w:kern w:val="0"/>
                <w:sz w:val="24"/>
                <w:szCs w:val="24"/>
              </w:rPr>
            </w:pPr>
            <w:r>
              <w:rPr>
                <w:rFonts w:ascii="黑体" w:eastAsia="黑体" w:hAnsi="黑体" w:hint="eastAsia"/>
                <w:color w:val="000000"/>
                <w:kern w:val="0"/>
                <w:sz w:val="24"/>
                <w:szCs w:val="24"/>
              </w:rPr>
              <w:t>招生咨询</w:t>
            </w:r>
          </w:p>
          <w:p w:rsidR="007B65F7" w:rsidRDefault="007B65F7">
            <w:pPr>
              <w:widowControl/>
              <w:jc w:val="center"/>
              <w:textAlignment w:val="center"/>
              <w:rPr>
                <w:rFonts w:ascii="黑体" w:eastAsia="黑体" w:hAnsi="黑体"/>
                <w:color w:val="000000"/>
                <w:kern w:val="0"/>
                <w:sz w:val="24"/>
                <w:szCs w:val="24"/>
              </w:rPr>
            </w:pPr>
            <w:r>
              <w:rPr>
                <w:rFonts w:ascii="黑体" w:eastAsia="黑体" w:hAnsi="黑体" w:hint="eastAsia"/>
                <w:color w:val="000000"/>
                <w:kern w:val="0"/>
                <w:sz w:val="24"/>
                <w:szCs w:val="24"/>
              </w:rPr>
              <w:t>电话</w:t>
            </w:r>
          </w:p>
        </w:tc>
      </w:tr>
      <w:tr w:rsidR="007B65F7" w:rsidTr="007B65F7">
        <w:trPr>
          <w:trHeight w:val="1140"/>
        </w:trPr>
        <w:tc>
          <w:tcPr>
            <w:tcW w:w="419"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kern w:val="0"/>
                <w:sz w:val="24"/>
                <w:szCs w:val="24"/>
              </w:rPr>
            </w:pPr>
            <w:r>
              <w:rPr>
                <w:rFonts w:ascii="仿宋" w:eastAsia="仿宋" w:hAnsi="仿宋" w:hint="eastAsia"/>
                <w:color w:val="000000"/>
                <w:kern w:val="0"/>
                <w:sz w:val="24"/>
                <w:szCs w:val="24"/>
              </w:rPr>
              <w:t>南</w:t>
            </w:r>
          </w:p>
          <w:p w:rsidR="007B65F7" w:rsidRDefault="007B65F7">
            <w:pPr>
              <w:widowControl/>
              <w:jc w:val="center"/>
              <w:textAlignment w:val="center"/>
              <w:rPr>
                <w:rFonts w:ascii="仿宋" w:eastAsia="仿宋" w:hAnsi="仿宋" w:hint="eastAsia"/>
                <w:color w:val="000000"/>
                <w:kern w:val="0"/>
                <w:sz w:val="24"/>
                <w:szCs w:val="24"/>
              </w:rPr>
            </w:pPr>
            <w:proofErr w:type="gramStart"/>
            <w:r>
              <w:rPr>
                <w:rFonts w:ascii="仿宋" w:eastAsia="仿宋" w:hAnsi="仿宋" w:hint="eastAsia"/>
                <w:color w:val="000000"/>
                <w:kern w:val="0"/>
                <w:sz w:val="24"/>
                <w:szCs w:val="24"/>
              </w:rPr>
              <w:t>浔</w:t>
            </w:r>
            <w:proofErr w:type="gramEnd"/>
          </w:p>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镇</w:t>
            </w:r>
          </w:p>
        </w:tc>
        <w:tc>
          <w:tcPr>
            <w:tcW w:w="1365"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南浔实验小学教育集团</w:t>
            </w:r>
          </w:p>
        </w:tc>
        <w:tc>
          <w:tcPr>
            <w:tcW w:w="603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hideMark/>
          </w:tcPr>
          <w:p w:rsidR="007B65F7" w:rsidRDefault="007B65F7">
            <w:pPr>
              <w:widowControl/>
              <w:jc w:val="left"/>
              <w:textAlignment w:val="center"/>
              <w:rPr>
                <w:rFonts w:ascii="仿宋" w:eastAsia="仿宋" w:hAnsi="仿宋"/>
                <w:b/>
                <w:color w:val="000000"/>
                <w:sz w:val="24"/>
                <w:szCs w:val="24"/>
              </w:rPr>
            </w:pPr>
            <w:r>
              <w:rPr>
                <w:rFonts w:ascii="仿宋" w:eastAsia="仿宋" w:hAnsi="仿宋" w:hint="eastAsia"/>
                <w:b/>
                <w:color w:val="000000"/>
                <w:kern w:val="0"/>
                <w:sz w:val="24"/>
                <w:szCs w:val="24"/>
              </w:rPr>
              <w:t>适园路校区：</w:t>
            </w:r>
            <w:r>
              <w:rPr>
                <w:rStyle w:val="15"/>
                <w:rFonts w:hint="default"/>
              </w:rPr>
              <w:t>东面以南</w:t>
            </w:r>
            <w:proofErr w:type="gramStart"/>
            <w:r>
              <w:rPr>
                <w:rStyle w:val="15"/>
                <w:rFonts w:hint="default"/>
              </w:rPr>
              <w:t>浔</w:t>
            </w:r>
            <w:proofErr w:type="gramEnd"/>
            <w:r>
              <w:rPr>
                <w:rStyle w:val="15"/>
                <w:rFonts w:hint="default"/>
              </w:rPr>
              <w:t>区与江苏分界线为界，南面以人瑞路为界（包括人瑞路以南粜</w:t>
            </w:r>
            <w:proofErr w:type="gramStart"/>
            <w:r>
              <w:rPr>
                <w:rStyle w:val="15"/>
                <w:rFonts w:hint="default"/>
              </w:rPr>
              <w:t>糠兜原居民</w:t>
            </w:r>
            <w:proofErr w:type="gramEnd"/>
            <w:r>
              <w:rPr>
                <w:rStyle w:val="15"/>
                <w:rFonts w:hint="default"/>
              </w:rPr>
              <w:t>），西面以万顺路（泰安路北段以长兴港为界）为界，北面以頔塘为界。</w:t>
            </w:r>
          </w:p>
        </w:tc>
        <w:tc>
          <w:tcPr>
            <w:tcW w:w="12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b/>
                <w:color w:val="000000"/>
                <w:kern w:val="0"/>
                <w:sz w:val="24"/>
                <w:szCs w:val="24"/>
              </w:rPr>
            </w:pPr>
            <w:r>
              <w:rPr>
                <w:rFonts w:ascii="宋体" w:hAnsi="宋体" w:hint="eastAsia"/>
                <w:color w:val="000000"/>
                <w:kern w:val="0"/>
                <w:sz w:val="22"/>
                <w:szCs w:val="22"/>
              </w:rPr>
              <w:t>3666921</w:t>
            </w:r>
          </w:p>
        </w:tc>
      </w:tr>
      <w:tr w:rsidR="007B65F7" w:rsidTr="007B65F7">
        <w:trPr>
          <w:trHeight w:val="1140"/>
        </w:trPr>
        <w:tc>
          <w:tcPr>
            <w:tcW w:w="419" w:type="dxa"/>
            <w:vMerge/>
            <w:tcBorders>
              <w:top w:val="nil"/>
              <w:left w:val="single" w:sz="4" w:space="0" w:color="000000"/>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1365" w:type="dxa"/>
            <w:vMerge/>
            <w:tcBorders>
              <w:top w:val="nil"/>
              <w:left w:val="nil"/>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603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hideMark/>
          </w:tcPr>
          <w:p w:rsidR="007B65F7" w:rsidRDefault="007B65F7">
            <w:pPr>
              <w:widowControl/>
              <w:jc w:val="left"/>
              <w:textAlignment w:val="center"/>
              <w:rPr>
                <w:rFonts w:ascii="仿宋" w:eastAsia="仿宋" w:hAnsi="仿宋"/>
                <w:b/>
                <w:color w:val="000000"/>
                <w:sz w:val="24"/>
                <w:szCs w:val="24"/>
              </w:rPr>
            </w:pPr>
            <w:r>
              <w:rPr>
                <w:rFonts w:ascii="仿宋" w:eastAsia="仿宋" w:hAnsi="仿宋" w:hint="eastAsia"/>
                <w:b/>
                <w:color w:val="000000"/>
                <w:kern w:val="0"/>
                <w:sz w:val="24"/>
                <w:szCs w:val="24"/>
              </w:rPr>
              <w:t>高铁新城校区</w:t>
            </w:r>
            <w:r>
              <w:rPr>
                <w:rStyle w:val="15"/>
                <w:rFonts w:hint="default"/>
              </w:rPr>
              <w:t>：东面以</w:t>
            </w:r>
            <w:proofErr w:type="gramStart"/>
            <w:r>
              <w:rPr>
                <w:rStyle w:val="15"/>
                <w:rFonts w:hint="default"/>
              </w:rPr>
              <w:t>浔练公路</w:t>
            </w:r>
            <w:proofErr w:type="gramEnd"/>
            <w:r>
              <w:rPr>
                <w:rStyle w:val="15"/>
                <w:rFonts w:hint="default"/>
              </w:rPr>
              <w:t>为界，南面以杨安塘为界，西面以三高连接线为界，北面以年丰路为界，本区域内户籍在新安村、联谊村的新生就读湖师院南浔附小</w:t>
            </w:r>
            <w:proofErr w:type="gramStart"/>
            <w:r>
              <w:rPr>
                <w:rStyle w:val="15"/>
                <w:rFonts w:hint="default"/>
              </w:rPr>
              <w:t>嘉风路</w:t>
            </w:r>
            <w:proofErr w:type="gramEnd"/>
            <w:r>
              <w:rPr>
                <w:rStyle w:val="15"/>
                <w:rFonts w:hint="default"/>
              </w:rPr>
              <w:t>校区不变。</w:t>
            </w:r>
          </w:p>
        </w:tc>
        <w:tc>
          <w:tcPr>
            <w:tcW w:w="12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b/>
                <w:color w:val="000000"/>
                <w:kern w:val="0"/>
                <w:sz w:val="24"/>
                <w:szCs w:val="24"/>
              </w:rPr>
            </w:pPr>
            <w:r>
              <w:rPr>
                <w:rFonts w:ascii="宋体" w:hAnsi="宋体" w:hint="eastAsia"/>
                <w:color w:val="000000"/>
                <w:kern w:val="0"/>
                <w:sz w:val="22"/>
                <w:szCs w:val="22"/>
              </w:rPr>
              <w:t>3666921</w:t>
            </w:r>
          </w:p>
        </w:tc>
      </w:tr>
      <w:tr w:rsidR="007B65F7" w:rsidTr="007B65F7">
        <w:trPr>
          <w:trHeight w:val="1623"/>
        </w:trPr>
        <w:tc>
          <w:tcPr>
            <w:tcW w:w="419" w:type="dxa"/>
            <w:vMerge/>
            <w:tcBorders>
              <w:top w:val="nil"/>
              <w:left w:val="single" w:sz="4" w:space="0" w:color="000000"/>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1365"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湖师院南浔附小教育集团</w:t>
            </w:r>
          </w:p>
        </w:tc>
        <w:tc>
          <w:tcPr>
            <w:tcW w:w="603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hideMark/>
          </w:tcPr>
          <w:p w:rsidR="007B65F7" w:rsidRDefault="007B65F7">
            <w:pPr>
              <w:widowControl/>
              <w:jc w:val="left"/>
              <w:textAlignment w:val="center"/>
              <w:rPr>
                <w:rFonts w:ascii="仿宋" w:eastAsia="仿宋" w:hAnsi="仿宋"/>
                <w:b/>
                <w:color w:val="000000"/>
                <w:sz w:val="24"/>
                <w:szCs w:val="24"/>
              </w:rPr>
            </w:pPr>
            <w:proofErr w:type="gramStart"/>
            <w:r>
              <w:rPr>
                <w:rFonts w:ascii="仿宋" w:eastAsia="仿宋" w:hAnsi="仿宋" w:hint="eastAsia"/>
                <w:b/>
                <w:color w:val="000000"/>
                <w:kern w:val="0"/>
                <w:sz w:val="24"/>
                <w:szCs w:val="24"/>
              </w:rPr>
              <w:t>嘉风路</w:t>
            </w:r>
            <w:proofErr w:type="gramEnd"/>
            <w:r>
              <w:rPr>
                <w:rFonts w:ascii="仿宋" w:eastAsia="仿宋" w:hAnsi="仿宋" w:hint="eastAsia"/>
                <w:b/>
                <w:color w:val="000000"/>
                <w:kern w:val="0"/>
                <w:sz w:val="24"/>
                <w:szCs w:val="24"/>
              </w:rPr>
              <w:t>校区：</w:t>
            </w:r>
            <w:r>
              <w:rPr>
                <w:rStyle w:val="15"/>
                <w:rFonts w:hint="default"/>
              </w:rPr>
              <w:t>区域</w:t>
            </w:r>
            <w:proofErr w:type="gramStart"/>
            <w:r>
              <w:rPr>
                <w:rStyle w:val="15"/>
                <w:rFonts w:hint="default"/>
              </w:rPr>
              <w:t>一</w:t>
            </w:r>
            <w:proofErr w:type="gramEnd"/>
            <w:r>
              <w:rPr>
                <w:rStyle w:val="15"/>
                <w:rFonts w:hint="default"/>
              </w:rPr>
              <w:t>：东面以南</w:t>
            </w:r>
            <w:proofErr w:type="gramStart"/>
            <w:r>
              <w:rPr>
                <w:rStyle w:val="15"/>
                <w:rFonts w:hint="default"/>
              </w:rPr>
              <w:t>浔</w:t>
            </w:r>
            <w:proofErr w:type="gramEnd"/>
            <w:r>
              <w:rPr>
                <w:rStyle w:val="15"/>
                <w:rFonts w:hint="default"/>
              </w:rPr>
              <w:t>区与江苏交界线为界，南面以年丰路为界，西面以万顺路为界，北面以人瑞路为界。区域二：东面以南</w:t>
            </w:r>
            <w:proofErr w:type="gramStart"/>
            <w:r>
              <w:rPr>
                <w:rStyle w:val="15"/>
                <w:rFonts w:hint="default"/>
              </w:rPr>
              <w:t>浔</w:t>
            </w:r>
            <w:proofErr w:type="gramEnd"/>
            <w:r>
              <w:rPr>
                <w:rStyle w:val="15"/>
                <w:rFonts w:hint="default"/>
              </w:rPr>
              <w:t>区与江苏交界线为界，南面以南</w:t>
            </w:r>
            <w:proofErr w:type="gramStart"/>
            <w:r>
              <w:rPr>
                <w:rStyle w:val="15"/>
                <w:rFonts w:hint="default"/>
              </w:rPr>
              <w:t>浔</w:t>
            </w:r>
            <w:proofErr w:type="gramEnd"/>
            <w:r>
              <w:rPr>
                <w:rStyle w:val="15"/>
                <w:rFonts w:hint="default"/>
              </w:rPr>
              <w:t>镇与三长、横街分界线为界，西面以</w:t>
            </w:r>
            <w:proofErr w:type="gramStart"/>
            <w:r>
              <w:rPr>
                <w:rStyle w:val="15"/>
                <w:rFonts w:hint="default"/>
              </w:rPr>
              <w:t>浔练公路</w:t>
            </w:r>
            <w:proofErr w:type="gramEnd"/>
            <w:r>
              <w:rPr>
                <w:rStyle w:val="15"/>
                <w:rFonts w:hint="default"/>
              </w:rPr>
              <w:t>为界，北面以年丰路为界。</w:t>
            </w:r>
          </w:p>
        </w:tc>
        <w:tc>
          <w:tcPr>
            <w:tcW w:w="12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b/>
                <w:color w:val="000000"/>
                <w:kern w:val="0"/>
                <w:sz w:val="24"/>
                <w:szCs w:val="24"/>
              </w:rPr>
            </w:pPr>
            <w:r>
              <w:rPr>
                <w:rFonts w:ascii="宋体" w:hAnsi="宋体" w:hint="eastAsia"/>
                <w:color w:val="000000"/>
                <w:kern w:val="0"/>
                <w:sz w:val="22"/>
                <w:szCs w:val="22"/>
              </w:rPr>
              <w:t>3025963</w:t>
            </w:r>
          </w:p>
        </w:tc>
      </w:tr>
      <w:tr w:rsidR="007B65F7" w:rsidTr="007B65F7">
        <w:trPr>
          <w:trHeight w:val="995"/>
        </w:trPr>
        <w:tc>
          <w:tcPr>
            <w:tcW w:w="419" w:type="dxa"/>
            <w:vMerge/>
            <w:tcBorders>
              <w:top w:val="nil"/>
              <w:left w:val="single" w:sz="4" w:space="0" w:color="000000"/>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1365" w:type="dxa"/>
            <w:vMerge/>
            <w:tcBorders>
              <w:top w:val="nil"/>
              <w:left w:val="nil"/>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603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hideMark/>
          </w:tcPr>
          <w:p w:rsidR="007B65F7" w:rsidRDefault="007B65F7">
            <w:pPr>
              <w:widowControl/>
              <w:jc w:val="left"/>
              <w:textAlignment w:val="center"/>
              <w:rPr>
                <w:rFonts w:ascii="仿宋" w:eastAsia="仿宋" w:hAnsi="仿宋"/>
                <w:b/>
                <w:color w:val="000000"/>
                <w:sz w:val="24"/>
                <w:szCs w:val="24"/>
              </w:rPr>
            </w:pPr>
            <w:r>
              <w:rPr>
                <w:rFonts w:ascii="仿宋" w:eastAsia="仿宋" w:hAnsi="仿宋" w:hint="eastAsia"/>
                <w:b/>
                <w:color w:val="000000"/>
                <w:kern w:val="0"/>
                <w:sz w:val="24"/>
                <w:szCs w:val="24"/>
              </w:rPr>
              <w:t>褚家</w:t>
            </w:r>
            <w:proofErr w:type="gramStart"/>
            <w:r>
              <w:rPr>
                <w:rFonts w:ascii="仿宋" w:eastAsia="仿宋" w:hAnsi="仿宋" w:hint="eastAsia"/>
                <w:b/>
                <w:color w:val="000000"/>
                <w:kern w:val="0"/>
                <w:sz w:val="24"/>
                <w:szCs w:val="24"/>
              </w:rPr>
              <w:t>漾</w:t>
            </w:r>
            <w:proofErr w:type="gramEnd"/>
            <w:r>
              <w:rPr>
                <w:rFonts w:ascii="仿宋" w:eastAsia="仿宋" w:hAnsi="仿宋" w:hint="eastAsia"/>
                <w:b/>
                <w:color w:val="000000"/>
                <w:kern w:val="0"/>
                <w:sz w:val="24"/>
                <w:szCs w:val="24"/>
              </w:rPr>
              <w:t>校区：</w:t>
            </w:r>
            <w:r>
              <w:rPr>
                <w:rStyle w:val="15"/>
                <w:rFonts w:hint="default"/>
              </w:rPr>
              <w:t>东面以万顺路（泰安路北段以长兴港为界）为界，南面以年丰路为界，西面以三高连接线为界，北面以頔塘为界。</w:t>
            </w:r>
          </w:p>
        </w:tc>
        <w:tc>
          <w:tcPr>
            <w:tcW w:w="12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b/>
                <w:color w:val="000000"/>
                <w:kern w:val="0"/>
                <w:sz w:val="24"/>
                <w:szCs w:val="24"/>
              </w:rPr>
            </w:pPr>
            <w:r>
              <w:rPr>
                <w:rFonts w:ascii="宋体" w:hAnsi="宋体" w:hint="eastAsia"/>
                <w:color w:val="000000"/>
                <w:kern w:val="0"/>
                <w:sz w:val="22"/>
                <w:szCs w:val="22"/>
              </w:rPr>
              <w:t>3025963</w:t>
            </w:r>
          </w:p>
        </w:tc>
      </w:tr>
      <w:tr w:rsidR="007B65F7" w:rsidTr="007B65F7">
        <w:trPr>
          <w:trHeight w:val="705"/>
        </w:trPr>
        <w:tc>
          <w:tcPr>
            <w:tcW w:w="419" w:type="dxa"/>
            <w:vMerge/>
            <w:tcBorders>
              <w:top w:val="nil"/>
              <w:left w:val="single" w:sz="4" w:space="0" w:color="000000"/>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136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proofErr w:type="gramStart"/>
            <w:r>
              <w:rPr>
                <w:rFonts w:ascii="仿宋" w:eastAsia="仿宋" w:hAnsi="仿宋" w:hint="eastAsia"/>
                <w:color w:val="000000"/>
                <w:kern w:val="0"/>
                <w:sz w:val="24"/>
                <w:szCs w:val="24"/>
              </w:rPr>
              <w:t>浔</w:t>
            </w:r>
            <w:proofErr w:type="gramEnd"/>
            <w:r>
              <w:rPr>
                <w:rFonts w:ascii="仿宋" w:eastAsia="仿宋" w:hAnsi="仿宋" w:hint="eastAsia"/>
                <w:color w:val="000000"/>
                <w:kern w:val="0"/>
                <w:sz w:val="24"/>
                <w:szCs w:val="24"/>
              </w:rPr>
              <w:t>溪中学</w:t>
            </w:r>
          </w:p>
        </w:tc>
        <w:tc>
          <w:tcPr>
            <w:tcW w:w="603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hideMark/>
          </w:tcPr>
          <w:p w:rsidR="007B65F7" w:rsidRDefault="007B65F7">
            <w:pPr>
              <w:widowControl/>
              <w:jc w:val="left"/>
              <w:textAlignment w:val="center"/>
              <w:rPr>
                <w:rFonts w:ascii="仿宋" w:eastAsia="仿宋" w:hAnsi="仿宋"/>
                <w:color w:val="000000"/>
                <w:sz w:val="24"/>
                <w:szCs w:val="24"/>
              </w:rPr>
            </w:pPr>
            <w:r>
              <w:rPr>
                <w:rFonts w:ascii="仿宋" w:eastAsia="仿宋" w:hAnsi="仿宋" w:hint="eastAsia"/>
                <w:color w:val="000000"/>
                <w:kern w:val="0"/>
                <w:sz w:val="24"/>
                <w:szCs w:val="24"/>
              </w:rPr>
              <w:t>招收南浔实验小学教育集团、湖师院南浔附小教育集团、开发区</w:t>
            </w:r>
            <w:proofErr w:type="gramStart"/>
            <w:r>
              <w:rPr>
                <w:rFonts w:ascii="仿宋" w:eastAsia="仿宋" w:hAnsi="仿宋" w:hint="eastAsia"/>
                <w:color w:val="000000"/>
                <w:kern w:val="0"/>
                <w:sz w:val="24"/>
                <w:szCs w:val="24"/>
              </w:rPr>
              <w:t>浔</w:t>
            </w:r>
            <w:proofErr w:type="gramEnd"/>
            <w:r>
              <w:rPr>
                <w:rFonts w:ascii="仿宋" w:eastAsia="仿宋" w:hAnsi="仿宋" w:hint="eastAsia"/>
                <w:color w:val="000000"/>
                <w:kern w:val="0"/>
                <w:sz w:val="24"/>
                <w:szCs w:val="24"/>
              </w:rPr>
              <w:t>溪校区学生。</w:t>
            </w:r>
          </w:p>
        </w:tc>
        <w:tc>
          <w:tcPr>
            <w:tcW w:w="12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kern w:val="0"/>
                <w:sz w:val="24"/>
                <w:szCs w:val="24"/>
              </w:rPr>
            </w:pPr>
            <w:r>
              <w:rPr>
                <w:rFonts w:ascii="宋体" w:hAnsi="宋体" w:hint="eastAsia"/>
                <w:color w:val="000000"/>
                <w:kern w:val="0"/>
                <w:sz w:val="22"/>
                <w:szCs w:val="22"/>
              </w:rPr>
              <w:t>3666709</w:t>
            </w:r>
          </w:p>
        </w:tc>
      </w:tr>
      <w:tr w:rsidR="007B65F7" w:rsidTr="007B65F7">
        <w:trPr>
          <w:trHeight w:val="1289"/>
        </w:trPr>
        <w:tc>
          <w:tcPr>
            <w:tcW w:w="419" w:type="dxa"/>
            <w:vMerge/>
            <w:tcBorders>
              <w:top w:val="nil"/>
              <w:left w:val="single" w:sz="4" w:space="0" w:color="000000"/>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136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马腰小学</w:t>
            </w:r>
          </w:p>
        </w:tc>
        <w:tc>
          <w:tcPr>
            <w:tcW w:w="603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hideMark/>
          </w:tcPr>
          <w:p w:rsidR="007B65F7" w:rsidRDefault="007B65F7">
            <w:pPr>
              <w:widowControl/>
              <w:jc w:val="left"/>
              <w:textAlignment w:val="center"/>
              <w:rPr>
                <w:rFonts w:ascii="仿宋" w:eastAsia="仿宋" w:hAnsi="仿宋"/>
                <w:color w:val="000000"/>
                <w:sz w:val="24"/>
                <w:szCs w:val="24"/>
              </w:rPr>
            </w:pPr>
            <w:r>
              <w:rPr>
                <w:rFonts w:ascii="仿宋" w:eastAsia="仿宋" w:hAnsi="仿宋" w:hint="eastAsia"/>
                <w:color w:val="000000"/>
                <w:kern w:val="0"/>
                <w:sz w:val="24"/>
                <w:szCs w:val="24"/>
              </w:rPr>
              <w:t>马腰村（马腰村在杨安塘以北部分东面以三高连接线为界）、</w:t>
            </w:r>
            <w:proofErr w:type="gramStart"/>
            <w:r>
              <w:rPr>
                <w:rFonts w:ascii="仿宋" w:eastAsia="仿宋" w:hAnsi="仿宋" w:hint="eastAsia"/>
                <w:color w:val="000000"/>
                <w:kern w:val="0"/>
                <w:sz w:val="24"/>
                <w:szCs w:val="24"/>
              </w:rPr>
              <w:t>洋南村</w:t>
            </w:r>
            <w:proofErr w:type="gramEnd"/>
            <w:r>
              <w:rPr>
                <w:rFonts w:ascii="仿宋" w:eastAsia="仿宋" w:hAnsi="仿宋" w:hint="eastAsia"/>
                <w:color w:val="000000"/>
                <w:kern w:val="0"/>
                <w:sz w:val="24"/>
                <w:szCs w:val="24"/>
              </w:rPr>
              <w:t>、</w:t>
            </w:r>
            <w:proofErr w:type="gramStart"/>
            <w:r>
              <w:rPr>
                <w:rFonts w:ascii="仿宋" w:eastAsia="仿宋" w:hAnsi="仿宋" w:hint="eastAsia"/>
                <w:color w:val="000000"/>
                <w:kern w:val="0"/>
                <w:sz w:val="24"/>
                <w:szCs w:val="24"/>
              </w:rPr>
              <w:t>庠</w:t>
            </w:r>
            <w:proofErr w:type="gramEnd"/>
            <w:r>
              <w:rPr>
                <w:rFonts w:ascii="仿宋" w:eastAsia="仿宋" w:hAnsi="仿宋" w:hint="eastAsia"/>
                <w:color w:val="000000"/>
                <w:kern w:val="0"/>
                <w:sz w:val="24"/>
                <w:szCs w:val="24"/>
              </w:rPr>
              <w:t>上村、马</w:t>
            </w:r>
            <w:proofErr w:type="gramStart"/>
            <w:r>
              <w:rPr>
                <w:rFonts w:ascii="仿宋" w:eastAsia="仿宋" w:hAnsi="仿宋" w:hint="eastAsia"/>
                <w:color w:val="000000"/>
                <w:kern w:val="0"/>
                <w:sz w:val="24"/>
                <w:szCs w:val="24"/>
              </w:rPr>
              <w:t>嘶村湖浔</w:t>
            </w:r>
            <w:proofErr w:type="gramEnd"/>
            <w:r>
              <w:rPr>
                <w:rFonts w:ascii="仿宋" w:eastAsia="仿宋" w:hAnsi="仿宋" w:hint="eastAsia"/>
                <w:color w:val="000000"/>
                <w:kern w:val="0"/>
                <w:sz w:val="24"/>
                <w:szCs w:val="24"/>
              </w:rPr>
              <w:t>大道以南部分，计家兜村、杨华村、伍林村、</w:t>
            </w:r>
            <w:proofErr w:type="gramStart"/>
            <w:r>
              <w:rPr>
                <w:rFonts w:ascii="仿宋" w:eastAsia="仿宋" w:hAnsi="仿宋" w:hint="eastAsia"/>
                <w:color w:val="000000"/>
                <w:kern w:val="0"/>
                <w:sz w:val="24"/>
                <w:szCs w:val="24"/>
              </w:rPr>
              <w:t>前洪村</w:t>
            </w:r>
            <w:proofErr w:type="gramEnd"/>
            <w:r>
              <w:rPr>
                <w:rFonts w:ascii="仿宋" w:eastAsia="仿宋" w:hAnsi="仿宋" w:hint="eastAsia"/>
                <w:color w:val="000000"/>
                <w:kern w:val="0"/>
                <w:sz w:val="24"/>
                <w:szCs w:val="24"/>
              </w:rPr>
              <w:t>、</w:t>
            </w:r>
            <w:proofErr w:type="gramStart"/>
            <w:r>
              <w:rPr>
                <w:rFonts w:ascii="仿宋" w:eastAsia="仿宋" w:hAnsi="仿宋" w:hint="eastAsia"/>
                <w:color w:val="000000"/>
                <w:kern w:val="0"/>
                <w:sz w:val="24"/>
                <w:szCs w:val="24"/>
              </w:rPr>
              <w:t>潘</w:t>
            </w:r>
            <w:proofErr w:type="gramEnd"/>
            <w:r>
              <w:rPr>
                <w:rFonts w:ascii="仿宋" w:eastAsia="仿宋" w:hAnsi="仿宋" w:hint="eastAsia"/>
                <w:color w:val="000000"/>
                <w:kern w:val="0"/>
                <w:sz w:val="24"/>
                <w:szCs w:val="24"/>
              </w:rPr>
              <w:t>港桥村、</w:t>
            </w:r>
            <w:proofErr w:type="gramStart"/>
            <w:r>
              <w:rPr>
                <w:rFonts w:ascii="仿宋" w:eastAsia="仿宋" w:hAnsi="仿宋" w:hint="eastAsia"/>
                <w:color w:val="000000"/>
                <w:kern w:val="0"/>
                <w:sz w:val="24"/>
                <w:szCs w:val="24"/>
              </w:rPr>
              <w:t>泗</w:t>
            </w:r>
            <w:proofErr w:type="gramEnd"/>
            <w:r>
              <w:rPr>
                <w:rFonts w:ascii="仿宋" w:eastAsia="仿宋" w:hAnsi="仿宋" w:hint="eastAsia"/>
                <w:color w:val="000000"/>
                <w:kern w:val="0"/>
                <w:sz w:val="24"/>
                <w:szCs w:val="24"/>
              </w:rPr>
              <w:t>州村、南林村。</w:t>
            </w:r>
          </w:p>
        </w:tc>
        <w:tc>
          <w:tcPr>
            <w:tcW w:w="12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kern w:val="0"/>
                <w:sz w:val="24"/>
                <w:szCs w:val="24"/>
              </w:rPr>
            </w:pPr>
            <w:r>
              <w:rPr>
                <w:rFonts w:ascii="宋体" w:hAnsi="宋体" w:hint="eastAsia"/>
                <w:color w:val="000000"/>
                <w:kern w:val="0"/>
                <w:sz w:val="22"/>
                <w:szCs w:val="22"/>
              </w:rPr>
              <w:t>3651391</w:t>
            </w:r>
          </w:p>
        </w:tc>
      </w:tr>
      <w:tr w:rsidR="007B65F7" w:rsidTr="007B65F7">
        <w:trPr>
          <w:trHeight w:val="723"/>
        </w:trPr>
        <w:tc>
          <w:tcPr>
            <w:tcW w:w="419" w:type="dxa"/>
            <w:vMerge/>
            <w:tcBorders>
              <w:top w:val="nil"/>
              <w:left w:val="single" w:sz="4" w:space="0" w:color="000000"/>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136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横街小学</w:t>
            </w:r>
          </w:p>
        </w:tc>
        <w:tc>
          <w:tcPr>
            <w:tcW w:w="603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hideMark/>
          </w:tcPr>
          <w:p w:rsidR="007B65F7" w:rsidRDefault="007B65F7">
            <w:pPr>
              <w:widowControl/>
              <w:jc w:val="left"/>
              <w:textAlignment w:val="center"/>
              <w:rPr>
                <w:rFonts w:ascii="仿宋" w:eastAsia="仿宋" w:hAnsi="仿宋"/>
                <w:color w:val="000000"/>
                <w:sz w:val="24"/>
                <w:szCs w:val="24"/>
              </w:rPr>
            </w:pPr>
            <w:proofErr w:type="gramStart"/>
            <w:r>
              <w:rPr>
                <w:rFonts w:ascii="仿宋" w:eastAsia="仿宋" w:hAnsi="仿宋" w:hint="eastAsia"/>
                <w:color w:val="000000"/>
                <w:kern w:val="0"/>
                <w:sz w:val="24"/>
                <w:szCs w:val="24"/>
              </w:rPr>
              <w:t>适溪村</w:t>
            </w:r>
            <w:proofErr w:type="gramEnd"/>
            <w:r>
              <w:rPr>
                <w:rFonts w:ascii="仿宋" w:eastAsia="仿宋" w:hAnsi="仿宋" w:hint="eastAsia"/>
                <w:color w:val="000000"/>
                <w:kern w:val="0"/>
                <w:sz w:val="24"/>
                <w:szCs w:val="24"/>
              </w:rPr>
              <w:t>、柏树村、</w:t>
            </w:r>
            <w:proofErr w:type="gramStart"/>
            <w:r>
              <w:rPr>
                <w:rFonts w:ascii="仿宋" w:eastAsia="仿宋" w:hAnsi="仿宋" w:hint="eastAsia"/>
                <w:color w:val="000000"/>
                <w:kern w:val="0"/>
                <w:sz w:val="24"/>
                <w:szCs w:val="24"/>
              </w:rPr>
              <w:t>辑里村</w:t>
            </w:r>
            <w:proofErr w:type="gramEnd"/>
            <w:r>
              <w:rPr>
                <w:rFonts w:ascii="仿宋" w:eastAsia="仿宋" w:hAnsi="仿宋" w:hint="eastAsia"/>
                <w:color w:val="000000"/>
                <w:kern w:val="0"/>
                <w:sz w:val="24"/>
                <w:szCs w:val="24"/>
              </w:rPr>
              <w:t>、神墩村、迎春村、</w:t>
            </w:r>
            <w:proofErr w:type="gramStart"/>
            <w:r>
              <w:rPr>
                <w:rFonts w:ascii="仿宋" w:eastAsia="仿宋" w:hAnsi="仿宋" w:hint="eastAsia"/>
                <w:color w:val="000000"/>
                <w:kern w:val="0"/>
                <w:sz w:val="24"/>
                <w:szCs w:val="24"/>
              </w:rPr>
              <w:t>屯圩村</w:t>
            </w:r>
            <w:proofErr w:type="gramEnd"/>
            <w:r>
              <w:rPr>
                <w:rFonts w:ascii="仿宋" w:eastAsia="仿宋" w:hAnsi="仿宋" w:hint="eastAsia"/>
                <w:color w:val="000000"/>
                <w:kern w:val="0"/>
                <w:sz w:val="24"/>
                <w:szCs w:val="24"/>
              </w:rPr>
              <w:t>、永联村、横街村、和睦兜村、施家</w:t>
            </w:r>
            <w:proofErr w:type="gramStart"/>
            <w:r>
              <w:rPr>
                <w:rFonts w:ascii="仿宋" w:eastAsia="仿宋" w:hAnsi="仿宋" w:hint="eastAsia"/>
                <w:color w:val="000000"/>
                <w:kern w:val="0"/>
                <w:sz w:val="24"/>
                <w:szCs w:val="24"/>
              </w:rPr>
              <w:t>浜</w:t>
            </w:r>
            <w:proofErr w:type="gramEnd"/>
            <w:r>
              <w:rPr>
                <w:rFonts w:ascii="仿宋" w:eastAsia="仿宋" w:hAnsi="仿宋" w:hint="eastAsia"/>
                <w:color w:val="000000"/>
                <w:kern w:val="0"/>
                <w:sz w:val="24"/>
                <w:szCs w:val="24"/>
              </w:rPr>
              <w:t>村、城南社区。</w:t>
            </w:r>
          </w:p>
        </w:tc>
        <w:tc>
          <w:tcPr>
            <w:tcW w:w="12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kern w:val="0"/>
                <w:sz w:val="24"/>
                <w:szCs w:val="24"/>
              </w:rPr>
            </w:pPr>
            <w:r>
              <w:rPr>
                <w:rFonts w:ascii="宋体" w:hAnsi="宋体" w:hint="eastAsia"/>
                <w:color w:val="000000"/>
                <w:kern w:val="0"/>
                <w:sz w:val="22"/>
                <w:szCs w:val="22"/>
              </w:rPr>
              <w:t>3050238</w:t>
            </w:r>
          </w:p>
        </w:tc>
      </w:tr>
      <w:tr w:rsidR="007B65F7" w:rsidTr="007B65F7">
        <w:trPr>
          <w:trHeight w:val="732"/>
        </w:trPr>
        <w:tc>
          <w:tcPr>
            <w:tcW w:w="419" w:type="dxa"/>
            <w:vMerge/>
            <w:tcBorders>
              <w:top w:val="nil"/>
              <w:left w:val="single" w:sz="4" w:space="0" w:color="000000"/>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136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横街中学</w:t>
            </w:r>
          </w:p>
        </w:tc>
        <w:tc>
          <w:tcPr>
            <w:tcW w:w="603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hideMark/>
          </w:tcPr>
          <w:p w:rsidR="007B65F7" w:rsidRDefault="007B65F7">
            <w:pPr>
              <w:widowControl/>
              <w:jc w:val="left"/>
              <w:textAlignment w:val="center"/>
              <w:rPr>
                <w:rFonts w:ascii="仿宋" w:eastAsia="仿宋" w:hAnsi="仿宋"/>
                <w:color w:val="000000"/>
                <w:sz w:val="24"/>
                <w:szCs w:val="24"/>
              </w:rPr>
            </w:pPr>
            <w:proofErr w:type="gramStart"/>
            <w:r>
              <w:rPr>
                <w:rFonts w:ascii="仿宋" w:eastAsia="仿宋" w:hAnsi="仿宋" w:hint="eastAsia"/>
                <w:color w:val="000000"/>
                <w:kern w:val="0"/>
                <w:sz w:val="24"/>
                <w:szCs w:val="24"/>
              </w:rPr>
              <w:t>适溪村</w:t>
            </w:r>
            <w:proofErr w:type="gramEnd"/>
            <w:r>
              <w:rPr>
                <w:rFonts w:ascii="仿宋" w:eastAsia="仿宋" w:hAnsi="仿宋" w:hint="eastAsia"/>
                <w:color w:val="000000"/>
                <w:kern w:val="0"/>
                <w:sz w:val="24"/>
                <w:szCs w:val="24"/>
              </w:rPr>
              <w:t>、柏树村、</w:t>
            </w:r>
            <w:proofErr w:type="gramStart"/>
            <w:r>
              <w:rPr>
                <w:rFonts w:ascii="仿宋" w:eastAsia="仿宋" w:hAnsi="仿宋" w:hint="eastAsia"/>
                <w:color w:val="000000"/>
                <w:kern w:val="0"/>
                <w:sz w:val="24"/>
                <w:szCs w:val="24"/>
              </w:rPr>
              <w:t>辑里村</w:t>
            </w:r>
            <w:proofErr w:type="gramEnd"/>
            <w:r>
              <w:rPr>
                <w:rFonts w:ascii="仿宋" w:eastAsia="仿宋" w:hAnsi="仿宋" w:hint="eastAsia"/>
                <w:color w:val="000000"/>
                <w:kern w:val="0"/>
                <w:sz w:val="24"/>
                <w:szCs w:val="24"/>
              </w:rPr>
              <w:t>、神墩村、迎春村、</w:t>
            </w:r>
            <w:proofErr w:type="gramStart"/>
            <w:r>
              <w:rPr>
                <w:rFonts w:ascii="仿宋" w:eastAsia="仿宋" w:hAnsi="仿宋" w:hint="eastAsia"/>
                <w:color w:val="000000"/>
                <w:kern w:val="0"/>
                <w:sz w:val="24"/>
                <w:szCs w:val="24"/>
              </w:rPr>
              <w:t>屯圩村</w:t>
            </w:r>
            <w:proofErr w:type="gramEnd"/>
            <w:r>
              <w:rPr>
                <w:rFonts w:ascii="仿宋" w:eastAsia="仿宋" w:hAnsi="仿宋" w:hint="eastAsia"/>
                <w:color w:val="000000"/>
                <w:kern w:val="0"/>
                <w:sz w:val="24"/>
                <w:szCs w:val="24"/>
              </w:rPr>
              <w:t>、永联村、横街村、和睦兜村、施家</w:t>
            </w:r>
            <w:proofErr w:type="gramStart"/>
            <w:r>
              <w:rPr>
                <w:rFonts w:ascii="仿宋" w:eastAsia="仿宋" w:hAnsi="仿宋" w:hint="eastAsia"/>
                <w:color w:val="000000"/>
                <w:kern w:val="0"/>
                <w:sz w:val="24"/>
                <w:szCs w:val="24"/>
              </w:rPr>
              <w:t>浜</w:t>
            </w:r>
            <w:proofErr w:type="gramEnd"/>
            <w:r>
              <w:rPr>
                <w:rFonts w:ascii="仿宋" w:eastAsia="仿宋" w:hAnsi="仿宋" w:hint="eastAsia"/>
                <w:color w:val="000000"/>
                <w:kern w:val="0"/>
                <w:sz w:val="24"/>
                <w:szCs w:val="24"/>
              </w:rPr>
              <w:t>村、城南社区。</w:t>
            </w:r>
          </w:p>
        </w:tc>
        <w:tc>
          <w:tcPr>
            <w:tcW w:w="12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kern w:val="0"/>
                <w:sz w:val="24"/>
                <w:szCs w:val="24"/>
              </w:rPr>
            </w:pPr>
            <w:r>
              <w:rPr>
                <w:rFonts w:ascii="宋体" w:hAnsi="宋体" w:hint="eastAsia"/>
                <w:color w:val="000000"/>
                <w:kern w:val="0"/>
                <w:sz w:val="22"/>
                <w:szCs w:val="22"/>
              </w:rPr>
              <w:t>3050280</w:t>
            </w:r>
          </w:p>
        </w:tc>
      </w:tr>
      <w:tr w:rsidR="007B65F7" w:rsidTr="007B65F7">
        <w:trPr>
          <w:trHeight w:val="431"/>
        </w:trPr>
        <w:tc>
          <w:tcPr>
            <w:tcW w:w="419" w:type="dxa"/>
            <w:vMerge/>
            <w:tcBorders>
              <w:top w:val="nil"/>
              <w:left w:val="single" w:sz="4" w:space="0" w:color="000000"/>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136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三长学校</w:t>
            </w:r>
          </w:p>
        </w:tc>
        <w:tc>
          <w:tcPr>
            <w:tcW w:w="603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hideMark/>
          </w:tcPr>
          <w:p w:rsidR="007B65F7" w:rsidRDefault="007B65F7">
            <w:pPr>
              <w:widowControl/>
              <w:jc w:val="left"/>
              <w:textAlignment w:val="center"/>
              <w:rPr>
                <w:rFonts w:ascii="仿宋" w:eastAsia="仿宋" w:hAnsi="仿宋"/>
                <w:color w:val="000000"/>
                <w:sz w:val="24"/>
                <w:szCs w:val="24"/>
              </w:rPr>
            </w:pPr>
            <w:r>
              <w:rPr>
                <w:rFonts w:ascii="仿宋" w:eastAsia="仿宋" w:hAnsi="仿宋" w:hint="eastAsia"/>
                <w:color w:val="000000"/>
                <w:kern w:val="0"/>
                <w:sz w:val="24"/>
                <w:szCs w:val="24"/>
              </w:rPr>
              <w:t>三长村、</w:t>
            </w:r>
            <w:proofErr w:type="gramStart"/>
            <w:r>
              <w:rPr>
                <w:rFonts w:ascii="仿宋" w:eastAsia="仿宋" w:hAnsi="仿宋" w:hint="eastAsia"/>
                <w:color w:val="000000"/>
                <w:kern w:val="0"/>
                <w:sz w:val="24"/>
                <w:szCs w:val="24"/>
              </w:rPr>
              <w:t>息塘村</w:t>
            </w:r>
            <w:proofErr w:type="gramEnd"/>
            <w:r>
              <w:rPr>
                <w:rFonts w:ascii="仿宋" w:eastAsia="仿宋" w:hAnsi="仿宋" w:hint="eastAsia"/>
                <w:color w:val="000000"/>
                <w:kern w:val="0"/>
                <w:sz w:val="24"/>
                <w:szCs w:val="24"/>
              </w:rPr>
              <w:t>、兴隆村、灯塔村。</w:t>
            </w:r>
          </w:p>
        </w:tc>
        <w:tc>
          <w:tcPr>
            <w:tcW w:w="12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kern w:val="0"/>
                <w:sz w:val="24"/>
                <w:szCs w:val="24"/>
              </w:rPr>
            </w:pPr>
            <w:r>
              <w:rPr>
                <w:rFonts w:ascii="宋体" w:hAnsi="宋体" w:hint="eastAsia"/>
                <w:color w:val="000000"/>
                <w:kern w:val="0"/>
                <w:sz w:val="22"/>
                <w:szCs w:val="22"/>
              </w:rPr>
              <w:t>3090513</w:t>
            </w:r>
          </w:p>
        </w:tc>
      </w:tr>
      <w:tr w:rsidR="007B65F7" w:rsidTr="007B65F7">
        <w:trPr>
          <w:trHeight w:val="719"/>
        </w:trPr>
        <w:tc>
          <w:tcPr>
            <w:tcW w:w="419"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7B65F7" w:rsidRDefault="007B65F7">
            <w:pPr>
              <w:widowControl/>
              <w:jc w:val="center"/>
              <w:textAlignment w:val="center"/>
              <w:rPr>
                <w:rFonts w:ascii="仿宋" w:eastAsia="仿宋" w:hAnsi="仿宋"/>
                <w:color w:val="000000"/>
                <w:kern w:val="0"/>
                <w:sz w:val="24"/>
                <w:szCs w:val="24"/>
              </w:rPr>
            </w:pPr>
          </w:p>
          <w:p w:rsidR="007B65F7" w:rsidRDefault="007B65F7">
            <w:pPr>
              <w:widowControl/>
              <w:jc w:val="center"/>
              <w:textAlignment w:val="center"/>
              <w:rPr>
                <w:rFonts w:ascii="仿宋" w:eastAsia="仿宋" w:hAnsi="仿宋" w:hint="eastAsia"/>
                <w:color w:val="000000"/>
                <w:kern w:val="0"/>
                <w:sz w:val="24"/>
                <w:szCs w:val="24"/>
              </w:rPr>
            </w:pPr>
          </w:p>
          <w:p w:rsidR="007B65F7" w:rsidRDefault="007B65F7">
            <w:pPr>
              <w:widowControl/>
              <w:jc w:val="center"/>
              <w:textAlignment w:val="center"/>
              <w:rPr>
                <w:rFonts w:ascii="仿宋" w:eastAsia="仿宋" w:hAnsi="仿宋" w:hint="eastAsia"/>
                <w:color w:val="000000"/>
                <w:kern w:val="0"/>
                <w:sz w:val="24"/>
                <w:szCs w:val="24"/>
              </w:rPr>
            </w:pPr>
          </w:p>
          <w:p w:rsidR="007B65F7" w:rsidRDefault="007B65F7">
            <w:pPr>
              <w:widowControl/>
              <w:jc w:val="center"/>
              <w:textAlignment w:val="center"/>
              <w:rPr>
                <w:rFonts w:ascii="仿宋" w:eastAsia="仿宋" w:hAnsi="仿宋" w:hint="eastAsia"/>
                <w:color w:val="000000"/>
                <w:kern w:val="0"/>
                <w:sz w:val="24"/>
                <w:szCs w:val="24"/>
              </w:rPr>
            </w:pPr>
          </w:p>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开发区</w:t>
            </w:r>
          </w:p>
        </w:tc>
        <w:tc>
          <w:tcPr>
            <w:tcW w:w="136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南浔开发区实验学校</w:t>
            </w:r>
          </w:p>
        </w:tc>
        <w:tc>
          <w:tcPr>
            <w:tcW w:w="603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hideMark/>
          </w:tcPr>
          <w:p w:rsidR="007B65F7" w:rsidRDefault="007B65F7">
            <w:pPr>
              <w:widowControl/>
              <w:jc w:val="left"/>
              <w:textAlignment w:val="center"/>
              <w:rPr>
                <w:rFonts w:ascii="仿宋" w:eastAsia="仿宋" w:hAnsi="仿宋"/>
                <w:color w:val="000000"/>
                <w:sz w:val="24"/>
                <w:szCs w:val="24"/>
              </w:rPr>
            </w:pPr>
            <w:r>
              <w:rPr>
                <w:rFonts w:ascii="仿宋" w:eastAsia="仿宋" w:hAnsi="仿宋" w:hint="eastAsia"/>
                <w:color w:val="000000"/>
                <w:kern w:val="0"/>
                <w:sz w:val="24"/>
                <w:szCs w:val="24"/>
              </w:rPr>
              <w:t>东上林村、</w:t>
            </w:r>
            <w:proofErr w:type="gramStart"/>
            <w:r>
              <w:rPr>
                <w:rFonts w:ascii="仿宋" w:eastAsia="仿宋" w:hAnsi="仿宋" w:hint="eastAsia"/>
                <w:color w:val="000000"/>
                <w:kern w:val="0"/>
                <w:sz w:val="24"/>
                <w:szCs w:val="24"/>
              </w:rPr>
              <w:t>圣驾桥村</w:t>
            </w:r>
            <w:proofErr w:type="gramEnd"/>
            <w:r>
              <w:rPr>
                <w:rFonts w:ascii="仿宋" w:eastAsia="仿宋" w:hAnsi="仿宋" w:hint="eastAsia"/>
                <w:color w:val="000000"/>
                <w:kern w:val="0"/>
                <w:sz w:val="24"/>
                <w:szCs w:val="24"/>
              </w:rPr>
              <w:t>、东迁村、</w:t>
            </w:r>
            <w:proofErr w:type="gramStart"/>
            <w:r>
              <w:rPr>
                <w:rFonts w:ascii="仿宋" w:eastAsia="仿宋" w:hAnsi="仿宋" w:hint="eastAsia"/>
                <w:color w:val="000000"/>
                <w:kern w:val="0"/>
                <w:sz w:val="24"/>
                <w:szCs w:val="24"/>
              </w:rPr>
              <w:t>方丈港</w:t>
            </w:r>
            <w:proofErr w:type="gramEnd"/>
            <w:r>
              <w:rPr>
                <w:rFonts w:ascii="仿宋" w:eastAsia="仿宋" w:hAnsi="仿宋" w:hint="eastAsia"/>
                <w:color w:val="000000"/>
                <w:kern w:val="0"/>
                <w:sz w:val="24"/>
                <w:szCs w:val="24"/>
              </w:rPr>
              <w:t>村、</w:t>
            </w:r>
            <w:proofErr w:type="gramStart"/>
            <w:r>
              <w:rPr>
                <w:rFonts w:ascii="仿宋" w:eastAsia="仿宋" w:hAnsi="仿宋" w:hint="eastAsia"/>
                <w:color w:val="000000"/>
                <w:kern w:val="0"/>
                <w:sz w:val="24"/>
                <w:szCs w:val="24"/>
              </w:rPr>
              <w:t>祜</w:t>
            </w:r>
            <w:proofErr w:type="gramEnd"/>
            <w:r>
              <w:rPr>
                <w:rFonts w:ascii="仿宋" w:eastAsia="仿宋" w:hAnsi="仿宋" w:hint="eastAsia"/>
                <w:color w:val="000000"/>
                <w:kern w:val="0"/>
                <w:sz w:val="24"/>
                <w:szCs w:val="24"/>
              </w:rPr>
              <w:t>村。</w:t>
            </w:r>
          </w:p>
        </w:tc>
        <w:tc>
          <w:tcPr>
            <w:tcW w:w="12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kern w:val="0"/>
                <w:sz w:val="24"/>
                <w:szCs w:val="24"/>
              </w:rPr>
            </w:pPr>
            <w:r>
              <w:rPr>
                <w:rFonts w:ascii="宋体" w:hAnsi="宋体" w:hint="eastAsia"/>
                <w:color w:val="000000"/>
                <w:kern w:val="0"/>
                <w:sz w:val="22"/>
                <w:szCs w:val="22"/>
              </w:rPr>
              <w:t>2907530</w:t>
            </w:r>
          </w:p>
        </w:tc>
      </w:tr>
      <w:tr w:rsidR="007B65F7" w:rsidTr="007B65F7">
        <w:trPr>
          <w:trHeight w:val="734"/>
        </w:trPr>
        <w:tc>
          <w:tcPr>
            <w:tcW w:w="419" w:type="dxa"/>
            <w:vMerge/>
            <w:tcBorders>
              <w:top w:val="nil"/>
              <w:left w:val="single" w:sz="4" w:space="0" w:color="000000"/>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136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开发区</w:t>
            </w:r>
            <w:proofErr w:type="gramStart"/>
            <w:r>
              <w:rPr>
                <w:rFonts w:ascii="仿宋" w:eastAsia="仿宋" w:hAnsi="仿宋" w:hint="eastAsia"/>
                <w:color w:val="000000"/>
                <w:kern w:val="0"/>
                <w:sz w:val="24"/>
                <w:szCs w:val="24"/>
              </w:rPr>
              <w:t>浔</w:t>
            </w:r>
            <w:proofErr w:type="gramEnd"/>
            <w:r>
              <w:rPr>
                <w:rFonts w:ascii="仿宋" w:eastAsia="仿宋" w:hAnsi="仿宋" w:hint="eastAsia"/>
                <w:color w:val="000000"/>
                <w:kern w:val="0"/>
                <w:sz w:val="24"/>
                <w:szCs w:val="24"/>
              </w:rPr>
              <w:t>溪小学</w:t>
            </w:r>
          </w:p>
        </w:tc>
        <w:tc>
          <w:tcPr>
            <w:tcW w:w="603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hideMark/>
          </w:tcPr>
          <w:p w:rsidR="007B65F7" w:rsidRDefault="007B65F7">
            <w:pPr>
              <w:widowControl/>
              <w:jc w:val="left"/>
              <w:textAlignment w:val="center"/>
              <w:rPr>
                <w:rFonts w:ascii="仿宋" w:eastAsia="仿宋" w:hAnsi="仿宋"/>
                <w:color w:val="000000"/>
                <w:sz w:val="24"/>
                <w:szCs w:val="24"/>
              </w:rPr>
            </w:pPr>
            <w:r>
              <w:rPr>
                <w:rFonts w:ascii="仿宋" w:eastAsia="仿宋" w:hAnsi="仿宋" w:hint="eastAsia"/>
                <w:color w:val="000000"/>
                <w:kern w:val="0"/>
                <w:sz w:val="24"/>
                <w:szCs w:val="24"/>
              </w:rPr>
              <w:t>英雄村、富强村、</w:t>
            </w:r>
            <w:proofErr w:type="gramStart"/>
            <w:r>
              <w:rPr>
                <w:rFonts w:ascii="仿宋" w:eastAsia="仿宋" w:hAnsi="仿宋" w:hint="eastAsia"/>
                <w:color w:val="000000"/>
                <w:kern w:val="0"/>
                <w:sz w:val="24"/>
                <w:szCs w:val="24"/>
              </w:rPr>
              <w:t>浔</w:t>
            </w:r>
            <w:proofErr w:type="gramEnd"/>
            <w:r>
              <w:rPr>
                <w:rFonts w:ascii="仿宋" w:eastAsia="仿宋" w:hAnsi="仿宋" w:hint="eastAsia"/>
                <w:color w:val="000000"/>
                <w:kern w:val="0"/>
                <w:sz w:val="24"/>
                <w:szCs w:val="24"/>
              </w:rPr>
              <w:t>北村（頔塘以北）、李家河村、丁家港村、同心村、镇北社区。</w:t>
            </w:r>
          </w:p>
        </w:tc>
        <w:tc>
          <w:tcPr>
            <w:tcW w:w="12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kern w:val="0"/>
                <w:sz w:val="24"/>
                <w:szCs w:val="24"/>
              </w:rPr>
            </w:pPr>
            <w:r>
              <w:rPr>
                <w:rFonts w:ascii="宋体" w:hAnsi="宋体" w:hint="eastAsia"/>
                <w:color w:val="000000"/>
                <w:kern w:val="0"/>
                <w:sz w:val="22"/>
                <w:szCs w:val="22"/>
              </w:rPr>
              <w:t>3061850</w:t>
            </w:r>
          </w:p>
        </w:tc>
      </w:tr>
      <w:tr w:rsidR="007B65F7" w:rsidTr="007B65F7">
        <w:trPr>
          <w:trHeight w:val="944"/>
        </w:trPr>
        <w:tc>
          <w:tcPr>
            <w:tcW w:w="419" w:type="dxa"/>
            <w:vMerge/>
            <w:tcBorders>
              <w:top w:val="nil"/>
              <w:left w:val="single" w:sz="4" w:space="0" w:color="000000"/>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1365" w:type="dxa"/>
            <w:vMerge w:val="restart"/>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水晶晶新城学校</w:t>
            </w:r>
          </w:p>
        </w:tc>
        <w:tc>
          <w:tcPr>
            <w:tcW w:w="603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hideMark/>
          </w:tcPr>
          <w:p w:rsidR="007B65F7" w:rsidRDefault="007B65F7">
            <w:pPr>
              <w:widowControl/>
              <w:jc w:val="left"/>
              <w:textAlignment w:val="center"/>
              <w:rPr>
                <w:rFonts w:ascii="仿宋" w:eastAsia="仿宋" w:hAnsi="仿宋"/>
                <w:color w:val="000000"/>
                <w:sz w:val="24"/>
                <w:szCs w:val="24"/>
              </w:rPr>
            </w:pPr>
            <w:r>
              <w:rPr>
                <w:rFonts w:ascii="仿宋" w:eastAsia="仿宋" w:hAnsi="仿宋" w:hint="eastAsia"/>
                <w:b/>
                <w:bCs/>
                <w:color w:val="000000"/>
                <w:kern w:val="0"/>
                <w:sz w:val="24"/>
                <w:szCs w:val="24"/>
              </w:rPr>
              <w:t>小学部区域：</w:t>
            </w:r>
            <w:r>
              <w:rPr>
                <w:rFonts w:ascii="仿宋" w:eastAsia="仿宋" w:hAnsi="仿宋" w:hint="eastAsia"/>
                <w:color w:val="000000"/>
                <w:kern w:val="0"/>
                <w:sz w:val="24"/>
                <w:szCs w:val="24"/>
              </w:rPr>
              <w:t>东面以三高连接线为界，南面以湖</w:t>
            </w:r>
            <w:proofErr w:type="gramStart"/>
            <w:r>
              <w:rPr>
                <w:rFonts w:ascii="仿宋" w:eastAsia="仿宋" w:hAnsi="仿宋" w:hint="eastAsia"/>
                <w:color w:val="000000"/>
                <w:kern w:val="0"/>
                <w:sz w:val="24"/>
                <w:szCs w:val="24"/>
              </w:rPr>
              <w:t>浔</w:t>
            </w:r>
            <w:proofErr w:type="gramEnd"/>
            <w:r>
              <w:rPr>
                <w:rFonts w:ascii="仿宋" w:eastAsia="仿宋" w:hAnsi="仿宋" w:hint="eastAsia"/>
                <w:color w:val="000000"/>
                <w:kern w:val="0"/>
                <w:sz w:val="24"/>
                <w:szCs w:val="24"/>
              </w:rPr>
              <w:t>大道为界，西面以开发区与双林镇分界线为界，北面以頔塘为界。</w:t>
            </w:r>
          </w:p>
        </w:tc>
        <w:tc>
          <w:tcPr>
            <w:tcW w:w="1251" w:type="dxa"/>
            <w:tcBorders>
              <w:top w:val="single" w:sz="4" w:space="0" w:color="000000"/>
              <w:left w:val="nil"/>
              <w:bottom w:val="single" w:sz="4" w:space="0" w:color="auto"/>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kern w:val="0"/>
                <w:sz w:val="24"/>
                <w:szCs w:val="24"/>
              </w:rPr>
            </w:pPr>
            <w:r>
              <w:rPr>
                <w:rFonts w:ascii="宋体" w:hAnsi="宋体" w:hint="eastAsia"/>
                <w:color w:val="000000"/>
                <w:kern w:val="0"/>
                <w:sz w:val="22"/>
                <w:szCs w:val="22"/>
              </w:rPr>
              <w:t>3636636</w:t>
            </w:r>
          </w:p>
        </w:tc>
      </w:tr>
      <w:tr w:rsidR="007B65F7" w:rsidTr="007B65F7">
        <w:trPr>
          <w:trHeight w:val="2264"/>
        </w:trPr>
        <w:tc>
          <w:tcPr>
            <w:tcW w:w="419" w:type="dxa"/>
            <w:vMerge/>
            <w:tcBorders>
              <w:top w:val="nil"/>
              <w:left w:val="single" w:sz="4" w:space="0" w:color="000000"/>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1365" w:type="dxa"/>
            <w:vMerge/>
            <w:tcBorders>
              <w:top w:val="nil"/>
              <w:left w:val="nil"/>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603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hideMark/>
          </w:tcPr>
          <w:p w:rsidR="007B65F7" w:rsidRDefault="007B65F7">
            <w:pPr>
              <w:widowControl/>
              <w:jc w:val="left"/>
              <w:textAlignment w:val="center"/>
              <w:rPr>
                <w:rFonts w:ascii="仿宋" w:eastAsia="仿宋" w:hAnsi="仿宋"/>
                <w:color w:val="000000"/>
                <w:sz w:val="24"/>
                <w:szCs w:val="24"/>
              </w:rPr>
            </w:pPr>
            <w:r>
              <w:rPr>
                <w:rFonts w:ascii="仿宋" w:eastAsia="仿宋" w:hAnsi="仿宋" w:hint="eastAsia"/>
                <w:b/>
                <w:bCs/>
                <w:color w:val="000000"/>
                <w:kern w:val="0"/>
                <w:sz w:val="24"/>
                <w:szCs w:val="24"/>
              </w:rPr>
              <w:t>初中部区域</w:t>
            </w:r>
            <w:r>
              <w:rPr>
                <w:rFonts w:ascii="仿宋" w:eastAsia="仿宋" w:hAnsi="仿宋" w:hint="eastAsia"/>
                <w:color w:val="000000"/>
                <w:kern w:val="0"/>
                <w:sz w:val="24"/>
                <w:szCs w:val="24"/>
              </w:rPr>
              <w:t>：湖</w:t>
            </w:r>
            <w:proofErr w:type="gramStart"/>
            <w:r>
              <w:rPr>
                <w:rFonts w:ascii="仿宋" w:eastAsia="仿宋" w:hAnsi="仿宋" w:hint="eastAsia"/>
                <w:color w:val="000000"/>
                <w:kern w:val="0"/>
                <w:sz w:val="24"/>
                <w:szCs w:val="24"/>
              </w:rPr>
              <w:t>浔</w:t>
            </w:r>
            <w:proofErr w:type="gramEnd"/>
            <w:r>
              <w:rPr>
                <w:rFonts w:ascii="仿宋" w:eastAsia="仿宋" w:hAnsi="仿宋" w:hint="eastAsia"/>
                <w:color w:val="000000"/>
                <w:kern w:val="0"/>
                <w:sz w:val="24"/>
                <w:szCs w:val="24"/>
              </w:rPr>
              <w:t>大道以南区域：马腰村（马腰村在杨安塘以北部分东面以三高连接线为界）、</w:t>
            </w:r>
            <w:proofErr w:type="gramStart"/>
            <w:r>
              <w:rPr>
                <w:rFonts w:ascii="仿宋" w:eastAsia="仿宋" w:hAnsi="仿宋" w:hint="eastAsia"/>
                <w:color w:val="000000"/>
                <w:kern w:val="0"/>
                <w:sz w:val="24"/>
                <w:szCs w:val="24"/>
              </w:rPr>
              <w:t>洋南村</w:t>
            </w:r>
            <w:proofErr w:type="gramEnd"/>
            <w:r>
              <w:rPr>
                <w:rFonts w:ascii="仿宋" w:eastAsia="仿宋" w:hAnsi="仿宋" w:hint="eastAsia"/>
                <w:color w:val="000000"/>
                <w:kern w:val="0"/>
                <w:sz w:val="24"/>
                <w:szCs w:val="24"/>
              </w:rPr>
              <w:t>、</w:t>
            </w:r>
            <w:proofErr w:type="gramStart"/>
            <w:r>
              <w:rPr>
                <w:rFonts w:ascii="仿宋" w:eastAsia="仿宋" w:hAnsi="仿宋" w:hint="eastAsia"/>
                <w:color w:val="000000"/>
                <w:kern w:val="0"/>
                <w:sz w:val="24"/>
                <w:szCs w:val="24"/>
              </w:rPr>
              <w:t>庠</w:t>
            </w:r>
            <w:proofErr w:type="gramEnd"/>
            <w:r>
              <w:rPr>
                <w:rFonts w:ascii="仿宋" w:eastAsia="仿宋" w:hAnsi="仿宋" w:hint="eastAsia"/>
                <w:color w:val="000000"/>
                <w:kern w:val="0"/>
                <w:sz w:val="24"/>
                <w:szCs w:val="24"/>
              </w:rPr>
              <w:t>上村、马</w:t>
            </w:r>
            <w:proofErr w:type="gramStart"/>
            <w:r>
              <w:rPr>
                <w:rFonts w:ascii="仿宋" w:eastAsia="仿宋" w:hAnsi="仿宋" w:hint="eastAsia"/>
                <w:color w:val="000000"/>
                <w:kern w:val="0"/>
                <w:sz w:val="24"/>
                <w:szCs w:val="24"/>
              </w:rPr>
              <w:t>嘶村湖浔</w:t>
            </w:r>
            <w:proofErr w:type="gramEnd"/>
            <w:r>
              <w:rPr>
                <w:rFonts w:ascii="仿宋" w:eastAsia="仿宋" w:hAnsi="仿宋" w:hint="eastAsia"/>
                <w:color w:val="000000"/>
                <w:kern w:val="0"/>
                <w:sz w:val="24"/>
                <w:szCs w:val="24"/>
              </w:rPr>
              <w:t>大道以南部分，计家兜村、杨华村、伍林村、</w:t>
            </w:r>
            <w:proofErr w:type="gramStart"/>
            <w:r>
              <w:rPr>
                <w:rFonts w:ascii="仿宋" w:eastAsia="仿宋" w:hAnsi="仿宋" w:hint="eastAsia"/>
                <w:color w:val="000000"/>
                <w:kern w:val="0"/>
                <w:sz w:val="24"/>
                <w:szCs w:val="24"/>
              </w:rPr>
              <w:t>前洪村</w:t>
            </w:r>
            <w:proofErr w:type="gramEnd"/>
            <w:r>
              <w:rPr>
                <w:rFonts w:ascii="仿宋" w:eastAsia="仿宋" w:hAnsi="仿宋" w:hint="eastAsia"/>
                <w:color w:val="000000"/>
                <w:kern w:val="0"/>
                <w:sz w:val="24"/>
                <w:szCs w:val="24"/>
              </w:rPr>
              <w:t>、</w:t>
            </w:r>
            <w:proofErr w:type="gramStart"/>
            <w:r>
              <w:rPr>
                <w:rFonts w:ascii="仿宋" w:eastAsia="仿宋" w:hAnsi="仿宋" w:hint="eastAsia"/>
                <w:color w:val="000000"/>
                <w:kern w:val="0"/>
                <w:sz w:val="24"/>
                <w:szCs w:val="24"/>
              </w:rPr>
              <w:t>潘</w:t>
            </w:r>
            <w:proofErr w:type="gramEnd"/>
            <w:r>
              <w:rPr>
                <w:rFonts w:ascii="仿宋" w:eastAsia="仿宋" w:hAnsi="仿宋" w:hint="eastAsia"/>
                <w:color w:val="000000"/>
                <w:kern w:val="0"/>
                <w:sz w:val="24"/>
                <w:szCs w:val="24"/>
              </w:rPr>
              <w:t>港桥村、</w:t>
            </w:r>
            <w:proofErr w:type="gramStart"/>
            <w:r>
              <w:rPr>
                <w:rFonts w:ascii="仿宋" w:eastAsia="仿宋" w:hAnsi="仿宋" w:hint="eastAsia"/>
                <w:color w:val="000000"/>
                <w:kern w:val="0"/>
                <w:sz w:val="24"/>
                <w:szCs w:val="24"/>
              </w:rPr>
              <w:t>泗</w:t>
            </w:r>
            <w:proofErr w:type="gramEnd"/>
            <w:r>
              <w:rPr>
                <w:rFonts w:ascii="仿宋" w:eastAsia="仿宋" w:hAnsi="仿宋" w:hint="eastAsia"/>
                <w:color w:val="000000"/>
                <w:kern w:val="0"/>
                <w:sz w:val="24"/>
                <w:szCs w:val="24"/>
              </w:rPr>
              <w:t>州村、南林村。湖</w:t>
            </w:r>
            <w:proofErr w:type="gramStart"/>
            <w:r>
              <w:rPr>
                <w:rFonts w:ascii="仿宋" w:eastAsia="仿宋" w:hAnsi="仿宋" w:hint="eastAsia"/>
                <w:color w:val="000000"/>
                <w:kern w:val="0"/>
                <w:sz w:val="24"/>
                <w:szCs w:val="24"/>
              </w:rPr>
              <w:t>浔</w:t>
            </w:r>
            <w:proofErr w:type="gramEnd"/>
            <w:r>
              <w:rPr>
                <w:rFonts w:ascii="仿宋" w:eastAsia="仿宋" w:hAnsi="仿宋" w:hint="eastAsia"/>
                <w:color w:val="000000"/>
                <w:kern w:val="0"/>
                <w:sz w:val="24"/>
                <w:szCs w:val="24"/>
              </w:rPr>
              <w:t>大道以北区域：东面以三高连接线为界，南面以湖</w:t>
            </w:r>
            <w:proofErr w:type="gramStart"/>
            <w:r>
              <w:rPr>
                <w:rFonts w:ascii="仿宋" w:eastAsia="仿宋" w:hAnsi="仿宋" w:hint="eastAsia"/>
                <w:color w:val="000000"/>
                <w:kern w:val="0"/>
                <w:sz w:val="24"/>
                <w:szCs w:val="24"/>
              </w:rPr>
              <w:t>浔</w:t>
            </w:r>
            <w:proofErr w:type="gramEnd"/>
            <w:r>
              <w:rPr>
                <w:rFonts w:ascii="仿宋" w:eastAsia="仿宋" w:hAnsi="仿宋" w:hint="eastAsia"/>
                <w:color w:val="000000"/>
                <w:kern w:val="0"/>
                <w:sz w:val="24"/>
                <w:szCs w:val="24"/>
              </w:rPr>
              <w:t>大道为界，西面以开发区与双林镇分界线为界，北面以頔塘为界。</w:t>
            </w:r>
          </w:p>
        </w:tc>
        <w:tc>
          <w:tcPr>
            <w:tcW w:w="1251"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center"/>
          </w:tcPr>
          <w:p w:rsidR="007B65F7" w:rsidRDefault="007B65F7">
            <w:pPr>
              <w:widowControl/>
              <w:jc w:val="center"/>
              <w:textAlignment w:val="center"/>
              <w:rPr>
                <w:rFonts w:ascii="仿宋" w:eastAsia="仿宋" w:hAnsi="仿宋"/>
                <w:color w:val="000000"/>
                <w:kern w:val="0"/>
                <w:sz w:val="24"/>
                <w:szCs w:val="24"/>
              </w:rPr>
            </w:pPr>
          </w:p>
        </w:tc>
      </w:tr>
      <w:tr w:rsidR="007B65F7" w:rsidTr="007B65F7">
        <w:trPr>
          <w:trHeight w:val="270"/>
        </w:trPr>
        <w:tc>
          <w:tcPr>
            <w:tcW w:w="41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练市镇</w:t>
            </w:r>
          </w:p>
        </w:tc>
        <w:tc>
          <w:tcPr>
            <w:tcW w:w="1365" w:type="dxa"/>
            <w:vMerge w:val="restart"/>
            <w:tcBorders>
              <w:top w:val="nil"/>
              <w:left w:val="nil"/>
              <w:bottom w:val="nil"/>
              <w:right w:val="single" w:sz="4" w:space="0" w:color="000000"/>
            </w:tcBorders>
            <w:tcMar>
              <w:top w:w="15" w:type="dxa"/>
              <w:left w:w="15" w:type="dxa"/>
              <w:bottom w:w="0" w:type="dxa"/>
              <w:right w:w="15" w:type="dxa"/>
            </w:tcMar>
            <w:vAlign w:val="center"/>
          </w:tcPr>
          <w:p w:rsidR="007B65F7" w:rsidRDefault="007B65F7">
            <w:pPr>
              <w:widowControl/>
              <w:jc w:val="center"/>
              <w:textAlignment w:val="center"/>
              <w:rPr>
                <w:rFonts w:ascii="仿宋" w:eastAsia="仿宋" w:hAnsi="仿宋"/>
                <w:color w:val="000000"/>
                <w:kern w:val="0"/>
                <w:sz w:val="24"/>
                <w:szCs w:val="24"/>
              </w:rPr>
            </w:pPr>
          </w:p>
          <w:p w:rsidR="007B65F7" w:rsidRDefault="007B65F7">
            <w:pPr>
              <w:widowControl/>
              <w:jc w:val="center"/>
              <w:textAlignment w:val="center"/>
              <w:rPr>
                <w:rFonts w:ascii="仿宋" w:eastAsia="仿宋" w:hAnsi="仿宋" w:hint="eastAsia"/>
                <w:color w:val="000000"/>
                <w:kern w:val="0"/>
                <w:sz w:val="24"/>
                <w:szCs w:val="24"/>
              </w:rPr>
            </w:pPr>
            <w:r>
              <w:rPr>
                <w:rFonts w:ascii="仿宋" w:eastAsia="仿宋" w:hAnsi="仿宋" w:hint="eastAsia"/>
                <w:color w:val="000000"/>
                <w:kern w:val="0"/>
                <w:sz w:val="24"/>
                <w:szCs w:val="24"/>
              </w:rPr>
              <w:t>练市一中</w:t>
            </w:r>
          </w:p>
          <w:p w:rsidR="007B65F7" w:rsidRDefault="007B65F7">
            <w:pPr>
              <w:widowControl/>
              <w:jc w:val="center"/>
              <w:textAlignment w:val="center"/>
              <w:rPr>
                <w:rFonts w:ascii="仿宋" w:eastAsia="仿宋" w:hAnsi="仿宋"/>
                <w:color w:val="000000"/>
                <w:sz w:val="24"/>
                <w:szCs w:val="24"/>
              </w:rPr>
            </w:pPr>
          </w:p>
        </w:tc>
        <w:tc>
          <w:tcPr>
            <w:tcW w:w="603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hideMark/>
          </w:tcPr>
          <w:p w:rsidR="007B65F7" w:rsidRDefault="007B65F7">
            <w:pPr>
              <w:widowControl/>
              <w:jc w:val="left"/>
              <w:textAlignment w:val="center"/>
              <w:rPr>
                <w:rFonts w:ascii="仿宋" w:eastAsia="仿宋" w:hAnsi="仿宋"/>
                <w:color w:val="000000"/>
                <w:sz w:val="24"/>
                <w:szCs w:val="24"/>
              </w:rPr>
            </w:pPr>
            <w:r>
              <w:rPr>
                <w:rFonts w:ascii="仿宋" w:eastAsia="仿宋" w:hAnsi="仿宋" w:hint="eastAsia"/>
                <w:b/>
                <w:bCs/>
                <w:color w:val="000000"/>
                <w:kern w:val="0"/>
                <w:sz w:val="24"/>
                <w:szCs w:val="24"/>
              </w:rPr>
              <w:t>区域</w:t>
            </w:r>
            <w:proofErr w:type="gramStart"/>
            <w:r>
              <w:rPr>
                <w:rFonts w:ascii="仿宋" w:eastAsia="仿宋" w:hAnsi="仿宋" w:hint="eastAsia"/>
                <w:b/>
                <w:bCs/>
                <w:color w:val="000000"/>
                <w:kern w:val="0"/>
                <w:sz w:val="24"/>
                <w:szCs w:val="24"/>
              </w:rPr>
              <w:t>一</w:t>
            </w:r>
            <w:proofErr w:type="gramEnd"/>
            <w:r>
              <w:rPr>
                <w:rFonts w:ascii="仿宋" w:eastAsia="仿宋" w:hAnsi="仿宋" w:hint="eastAsia"/>
                <w:b/>
                <w:bCs/>
                <w:color w:val="000000"/>
                <w:kern w:val="0"/>
                <w:sz w:val="24"/>
                <w:szCs w:val="24"/>
              </w:rPr>
              <w:t>：</w:t>
            </w:r>
            <w:r>
              <w:rPr>
                <w:rFonts w:ascii="仿宋" w:eastAsia="仿宋" w:hAnsi="仿宋" w:hint="eastAsia"/>
                <w:color w:val="000000"/>
                <w:kern w:val="0"/>
                <w:sz w:val="24"/>
                <w:szCs w:val="24"/>
              </w:rPr>
              <w:t>练市镇区、万兴社区、再兴社区、新华村、莲墩村、新丰村、新联村、</w:t>
            </w:r>
            <w:proofErr w:type="gramStart"/>
            <w:r>
              <w:rPr>
                <w:rFonts w:ascii="仿宋" w:eastAsia="仿宋" w:hAnsi="仿宋" w:hint="eastAsia"/>
                <w:color w:val="000000"/>
                <w:kern w:val="0"/>
                <w:sz w:val="24"/>
                <w:szCs w:val="24"/>
              </w:rPr>
              <w:t>练南村</w:t>
            </w:r>
            <w:proofErr w:type="gramEnd"/>
            <w:r>
              <w:rPr>
                <w:rFonts w:ascii="仿宋" w:eastAsia="仿宋" w:hAnsi="仿宋" w:hint="eastAsia"/>
                <w:color w:val="000000"/>
                <w:kern w:val="0"/>
                <w:sz w:val="24"/>
                <w:szCs w:val="24"/>
              </w:rPr>
              <w:t>、朱家</w:t>
            </w:r>
            <w:proofErr w:type="gramStart"/>
            <w:r>
              <w:rPr>
                <w:rFonts w:ascii="仿宋" w:eastAsia="仿宋" w:hAnsi="仿宋" w:hint="eastAsia"/>
                <w:color w:val="000000"/>
                <w:kern w:val="0"/>
                <w:sz w:val="24"/>
                <w:szCs w:val="24"/>
              </w:rPr>
              <w:t>埭</w:t>
            </w:r>
            <w:proofErr w:type="gramEnd"/>
            <w:r>
              <w:rPr>
                <w:rFonts w:ascii="仿宋" w:eastAsia="仿宋" w:hAnsi="仿宋" w:hint="eastAsia"/>
                <w:color w:val="000000"/>
                <w:kern w:val="0"/>
                <w:sz w:val="24"/>
                <w:szCs w:val="24"/>
              </w:rPr>
              <w:t>村、建新村、中心村、金塔村、悦新村、水产村、严家圩村、李家兜村、蔡家桥村、白水河村、庄介村、朱家兜村、钟家墩村、大虹桥村、慈姑桥村、</w:t>
            </w:r>
            <w:proofErr w:type="gramStart"/>
            <w:r>
              <w:rPr>
                <w:rFonts w:ascii="仿宋" w:eastAsia="仿宋" w:hAnsi="仿宋" w:hint="eastAsia"/>
                <w:color w:val="000000"/>
                <w:kern w:val="0"/>
                <w:sz w:val="24"/>
                <w:szCs w:val="24"/>
              </w:rPr>
              <w:t>荃</w:t>
            </w:r>
            <w:proofErr w:type="gramEnd"/>
            <w:r>
              <w:rPr>
                <w:rFonts w:ascii="仿宋" w:eastAsia="仿宋" w:hAnsi="仿宋" w:hint="eastAsia"/>
                <w:color w:val="000000"/>
                <w:kern w:val="0"/>
                <w:sz w:val="24"/>
                <w:szCs w:val="24"/>
              </w:rPr>
              <w:t>步村、凌家堰村、</w:t>
            </w:r>
            <w:proofErr w:type="gramStart"/>
            <w:r>
              <w:rPr>
                <w:rFonts w:ascii="仿宋" w:eastAsia="仿宋" w:hAnsi="仿宋" w:hint="eastAsia"/>
                <w:color w:val="000000"/>
                <w:kern w:val="0"/>
                <w:sz w:val="24"/>
                <w:szCs w:val="24"/>
              </w:rPr>
              <w:t>杨树河</w:t>
            </w:r>
            <w:proofErr w:type="gramEnd"/>
            <w:r>
              <w:rPr>
                <w:rFonts w:ascii="仿宋" w:eastAsia="仿宋" w:hAnsi="仿宋" w:hint="eastAsia"/>
                <w:color w:val="000000"/>
                <w:kern w:val="0"/>
                <w:sz w:val="24"/>
                <w:szCs w:val="24"/>
              </w:rPr>
              <w:t>村。</w:t>
            </w:r>
          </w:p>
        </w:tc>
        <w:tc>
          <w:tcPr>
            <w:tcW w:w="1251" w:type="dxa"/>
            <w:vMerge w:val="restart"/>
            <w:tcBorders>
              <w:top w:val="nil"/>
              <w:left w:val="nil"/>
              <w:bottom w:val="nil"/>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b/>
                <w:bCs/>
                <w:color w:val="000000"/>
                <w:kern w:val="0"/>
                <w:sz w:val="24"/>
                <w:szCs w:val="24"/>
              </w:rPr>
            </w:pPr>
            <w:r>
              <w:rPr>
                <w:rFonts w:ascii="宋体" w:hAnsi="宋体" w:hint="eastAsia"/>
                <w:color w:val="000000"/>
                <w:kern w:val="0"/>
                <w:sz w:val="22"/>
                <w:szCs w:val="22"/>
              </w:rPr>
              <w:t>3630950</w:t>
            </w:r>
          </w:p>
        </w:tc>
      </w:tr>
      <w:tr w:rsidR="007B65F7" w:rsidTr="007B65F7">
        <w:trPr>
          <w:trHeight w:val="718"/>
        </w:trPr>
        <w:tc>
          <w:tcPr>
            <w:tcW w:w="419" w:type="dxa"/>
            <w:vMerge/>
            <w:tcBorders>
              <w:top w:val="nil"/>
              <w:left w:val="single" w:sz="4" w:space="0" w:color="000000"/>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1365" w:type="dxa"/>
            <w:vMerge/>
            <w:tcBorders>
              <w:top w:val="nil"/>
              <w:left w:val="nil"/>
              <w:bottom w:val="nil"/>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603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hideMark/>
          </w:tcPr>
          <w:p w:rsidR="007B65F7" w:rsidRDefault="007B65F7">
            <w:pPr>
              <w:widowControl/>
              <w:jc w:val="left"/>
              <w:textAlignment w:val="center"/>
              <w:rPr>
                <w:rFonts w:ascii="仿宋" w:eastAsia="仿宋" w:hAnsi="仿宋"/>
                <w:color w:val="000000"/>
                <w:sz w:val="24"/>
                <w:szCs w:val="24"/>
              </w:rPr>
            </w:pPr>
            <w:r>
              <w:rPr>
                <w:rFonts w:ascii="仿宋" w:eastAsia="仿宋" w:hAnsi="仿宋" w:hint="eastAsia"/>
                <w:b/>
                <w:bCs/>
                <w:color w:val="000000"/>
                <w:kern w:val="0"/>
                <w:sz w:val="24"/>
                <w:szCs w:val="24"/>
              </w:rPr>
              <w:t>区域二：</w:t>
            </w:r>
            <w:r>
              <w:rPr>
                <w:rFonts w:ascii="仿宋" w:eastAsia="仿宋" w:hAnsi="仿宋" w:hint="eastAsia"/>
                <w:color w:val="000000"/>
                <w:kern w:val="0"/>
                <w:sz w:val="24"/>
                <w:szCs w:val="24"/>
              </w:rPr>
              <w:t>横塘村、丰登村、施浩村、姚庄村、洪福村、</w:t>
            </w:r>
            <w:proofErr w:type="gramStart"/>
            <w:r>
              <w:rPr>
                <w:rFonts w:ascii="仿宋" w:eastAsia="仿宋" w:hAnsi="仿宋" w:hint="eastAsia"/>
                <w:color w:val="000000"/>
                <w:kern w:val="0"/>
                <w:sz w:val="24"/>
                <w:szCs w:val="24"/>
              </w:rPr>
              <w:t>召林村</w:t>
            </w:r>
            <w:proofErr w:type="gramEnd"/>
            <w:r>
              <w:rPr>
                <w:rFonts w:ascii="仿宋" w:eastAsia="仿宋" w:hAnsi="仿宋" w:hint="eastAsia"/>
                <w:color w:val="000000"/>
                <w:kern w:val="0"/>
                <w:sz w:val="24"/>
                <w:szCs w:val="24"/>
              </w:rPr>
              <w:t>、柳堡村、车塔村、民安村、松亭村。</w:t>
            </w:r>
          </w:p>
        </w:tc>
        <w:tc>
          <w:tcPr>
            <w:tcW w:w="1251" w:type="dxa"/>
            <w:vMerge/>
            <w:tcBorders>
              <w:top w:val="nil"/>
              <w:left w:val="nil"/>
              <w:bottom w:val="nil"/>
              <w:right w:val="single" w:sz="4" w:space="0" w:color="000000"/>
            </w:tcBorders>
            <w:vAlign w:val="center"/>
            <w:hideMark/>
          </w:tcPr>
          <w:p w:rsidR="007B65F7" w:rsidRDefault="007B65F7">
            <w:pPr>
              <w:widowControl/>
              <w:jc w:val="left"/>
              <w:rPr>
                <w:rFonts w:ascii="仿宋" w:eastAsia="仿宋" w:hAnsi="仿宋"/>
                <w:b/>
                <w:bCs/>
                <w:color w:val="000000"/>
                <w:kern w:val="0"/>
                <w:sz w:val="24"/>
                <w:szCs w:val="24"/>
              </w:rPr>
            </w:pPr>
          </w:p>
        </w:tc>
      </w:tr>
      <w:tr w:rsidR="007B65F7" w:rsidTr="007B65F7">
        <w:trPr>
          <w:trHeight w:val="689"/>
        </w:trPr>
        <w:tc>
          <w:tcPr>
            <w:tcW w:w="419" w:type="dxa"/>
            <w:vMerge/>
            <w:tcBorders>
              <w:top w:val="nil"/>
              <w:left w:val="single" w:sz="4" w:space="0" w:color="000000"/>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1365" w:type="dxa"/>
            <w:vMerge/>
            <w:tcBorders>
              <w:top w:val="nil"/>
              <w:left w:val="nil"/>
              <w:bottom w:val="nil"/>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603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hideMark/>
          </w:tcPr>
          <w:p w:rsidR="007B65F7" w:rsidRDefault="007B65F7">
            <w:pPr>
              <w:widowControl/>
              <w:jc w:val="left"/>
              <w:textAlignment w:val="center"/>
              <w:rPr>
                <w:rFonts w:ascii="仿宋" w:eastAsia="仿宋" w:hAnsi="仿宋"/>
                <w:color w:val="000000"/>
                <w:sz w:val="24"/>
                <w:szCs w:val="24"/>
              </w:rPr>
            </w:pPr>
            <w:r>
              <w:rPr>
                <w:rFonts w:ascii="仿宋" w:eastAsia="仿宋" w:hAnsi="仿宋" w:hint="eastAsia"/>
                <w:b/>
                <w:bCs/>
                <w:color w:val="000000"/>
                <w:kern w:val="0"/>
                <w:sz w:val="24"/>
                <w:szCs w:val="24"/>
              </w:rPr>
              <w:t>区域三：</w:t>
            </w:r>
            <w:r>
              <w:rPr>
                <w:rFonts w:ascii="仿宋" w:eastAsia="仿宋" w:hAnsi="仿宋" w:hint="eastAsia"/>
                <w:color w:val="000000"/>
                <w:kern w:val="0"/>
                <w:sz w:val="24"/>
                <w:szCs w:val="24"/>
              </w:rPr>
              <w:t>水口村、东堡村、花林村、西堡村、北堡村、新会村、达井村、农兴村。</w:t>
            </w:r>
          </w:p>
        </w:tc>
        <w:tc>
          <w:tcPr>
            <w:tcW w:w="1251" w:type="dxa"/>
            <w:vMerge/>
            <w:tcBorders>
              <w:top w:val="nil"/>
              <w:left w:val="nil"/>
              <w:bottom w:val="nil"/>
              <w:right w:val="single" w:sz="4" w:space="0" w:color="000000"/>
            </w:tcBorders>
            <w:vAlign w:val="center"/>
            <w:hideMark/>
          </w:tcPr>
          <w:p w:rsidR="007B65F7" w:rsidRDefault="007B65F7">
            <w:pPr>
              <w:widowControl/>
              <w:jc w:val="left"/>
              <w:rPr>
                <w:rFonts w:ascii="仿宋" w:eastAsia="仿宋" w:hAnsi="仿宋"/>
                <w:b/>
                <w:bCs/>
                <w:color w:val="000000"/>
                <w:kern w:val="0"/>
                <w:sz w:val="24"/>
                <w:szCs w:val="24"/>
              </w:rPr>
            </w:pPr>
          </w:p>
        </w:tc>
      </w:tr>
      <w:tr w:rsidR="007B65F7" w:rsidTr="007B65F7">
        <w:trPr>
          <w:trHeight w:val="1805"/>
        </w:trPr>
        <w:tc>
          <w:tcPr>
            <w:tcW w:w="419" w:type="dxa"/>
            <w:vMerge/>
            <w:tcBorders>
              <w:top w:val="nil"/>
              <w:left w:val="single" w:sz="4" w:space="0" w:color="000000"/>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136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练市小学</w:t>
            </w:r>
          </w:p>
        </w:tc>
        <w:tc>
          <w:tcPr>
            <w:tcW w:w="603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hideMark/>
          </w:tcPr>
          <w:p w:rsidR="007B65F7" w:rsidRDefault="007B65F7">
            <w:pPr>
              <w:widowControl/>
              <w:jc w:val="left"/>
              <w:textAlignment w:val="center"/>
              <w:rPr>
                <w:rFonts w:ascii="仿宋" w:eastAsia="仿宋" w:hAnsi="仿宋"/>
                <w:color w:val="000000"/>
                <w:sz w:val="24"/>
                <w:szCs w:val="24"/>
              </w:rPr>
            </w:pPr>
            <w:r>
              <w:rPr>
                <w:rFonts w:ascii="仿宋" w:eastAsia="仿宋" w:hAnsi="仿宋" w:hint="eastAsia"/>
                <w:color w:val="000000"/>
                <w:kern w:val="0"/>
                <w:sz w:val="24"/>
                <w:szCs w:val="24"/>
              </w:rPr>
              <w:t>练市镇区、万兴社区、再兴社区、新华村、莲墩村、新丰村、新联村、</w:t>
            </w:r>
            <w:proofErr w:type="gramStart"/>
            <w:r>
              <w:rPr>
                <w:rFonts w:ascii="仿宋" w:eastAsia="仿宋" w:hAnsi="仿宋" w:hint="eastAsia"/>
                <w:color w:val="000000"/>
                <w:kern w:val="0"/>
                <w:sz w:val="24"/>
                <w:szCs w:val="24"/>
              </w:rPr>
              <w:t>练南村</w:t>
            </w:r>
            <w:proofErr w:type="gramEnd"/>
            <w:r>
              <w:rPr>
                <w:rFonts w:ascii="仿宋" w:eastAsia="仿宋" w:hAnsi="仿宋" w:hint="eastAsia"/>
                <w:color w:val="000000"/>
                <w:kern w:val="0"/>
                <w:sz w:val="24"/>
                <w:szCs w:val="24"/>
              </w:rPr>
              <w:t>、朱家</w:t>
            </w:r>
            <w:proofErr w:type="gramStart"/>
            <w:r>
              <w:rPr>
                <w:rFonts w:ascii="仿宋" w:eastAsia="仿宋" w:hAnsi="仿宋" w:hint="eastAsia"/>
                <w:color w:val="000000"/>
                <w:kern w:val="0"/>
                <w:sz w:val="24"/>
                <w:szCs w:val="24"/>
              </w:rPr>
              <w:t>埭</w:t>
            </w:r>
            <w:proofErr w:type="gramEnd"/>
            <w:r>
              <w:rPr>
                <w:rFonts w:ascii="仿宋" w:eastAsia="仿宋" w:hAnsi="仿宋" w:hint="eastAsia"/>
                <w:color w:val="000000"/>
                <w:kern w:val="0"/>
                <w:sz w:val="24"/>
                <w:szCs w:val="24"/>
              </w:rPr>
              <w:t>村、建新村、中心村、金塔村、悦新村、水产村、严家圩村、李家兜村、蔡家桥村、白水河村、庄介村、朱家兜村、钟家墩村、大虹桥村、慈姑桥村、</w:t>
            </w:r>
            <w:proofErr w:type="gramStart"/>
            <w:r>
              <w:rPr>
                <w:rFonts w:ascii="仿宋" w:eastAsia="仿宋" w:hAnsi="仿宋" w:hint="eastAsia"/>
                <w:color w:val="000000"/>
                <w:kern w:val="0"/>
                <w:sz w:val="24"/>
                <w:szCs w:val="24"/>
              </w:rPr>
              <w:t>荃</w:t>
            </w:r>
            <w:proofErr w:type="gramEnd"/>
            <w:r>
              <w:rPr>
                <w:rFonts w:ascii="仿宋" w:eastAsia="仿宋" w:hAnsi="仿宋" w:hint="eastAsia"/>
                <w:color w:val="000000"/>
                <w:kern w:val="0"/>
                <w:sz w:val="24"/>
                <w:szCs w:val="24"/>
              </w:rPr>
              <w:t>步村、凌家堰村、</w:t>
            </w:r>
            <w:proofErr w:type="gramStart"/>
            <w:r>
              <w:rPr>
                <w:rFonts w:ascii="仿宋" w:eastAsia="仿宋" w:hAnsi="仿宋" w:hint="eastAsia"/>
                <w:color w:val="000000"/>
                <w:kern w:val="0"/>
                <w:sz w:val="24"/>
                <w:szCs w:val="24"/>
              </w:rPr>
              <w:t>杨树河</w:t>
            </w:r>
            <w:proofErr w:type="gramEnd"/>
            <w:r>
              <w:rPr>
                <w:rFonts w:ascii="仿宋" w:eastAsia="仿宋" w:hAnsi="仿宋" w:hint="eastAsia"/>
                <w:color w:val="000000"/>
                <w:kern w:val="0"/>
                <w:sz w:val="24"/>
                <w:szCs w:val="24"/>
              </w:rPr>
              <w:t>村。</w:t>
            </w:r>
          </w:p>
        </w:tc>
        <w:tc>
          <w:tcPr>
            <w:tcW w:w="12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b/>
                <w:bCs/>
                <w:color w:val="000000"/>
                <w:kern w:val="0"/>
                <w:sz w:val="24"/>
                <w:szCs w:val="24"/>
              </w:rPr>
            </w:pPr>
            <w:r>
              <w:rPr>
                <w:rFonts w:ascii="宋体" w:hAnsi="宋体" w:hint="eastAsia"/>
                <w:color w:val="000000"/>
                <w:kern w:val="0"/>
                <w:sz w:val="22"/>
                <w:szCs w:val="22"/>
              </w:rPr>
              <w:t>3639035</w:t>
            </w:r>
          </w:p>
        </w:tc>
      </w:tr>
      <w:tr w:rsidR="007B65F7" w:rsidTr="007B65F7">
        <w:trPr>
          <w:trHeight w:val="745"/>
        </w:trPr>
        <w:tc>
          <w:tcPr>
            <w:tcW w:w="419" w:type="dxa"/>
            <w:vMerge/>
            <w:tcBorders>
              <w:top w:val="nil"/>
              <w:left w:val="single" w:sz="4" w:space="0" w:color="000000"/>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136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洪塘小学</w:t>
            </w:r>
          </w:p>
        </w:tc>
        <w:tc>
          <w:tcPr>
            <w:tcW w:w="603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hideMark/>
          </w:tcPr>
          <w:p w:rsidR="007B65F7" w:rsidRDefault="007B65F7">
            <w:pPr>
              <w:widowControl/>
              <w:jc w:val="left"/>
              <w:textAlignment w:val="center"/>
              <w:rPr>
                <w:rFonts w:ascii="仿宋" w:eastAsia="仿宋" w:hAnsi="仿宋"/>
                <w:color w:val="000000"/>
                <w:sz w:val="24"/>
                <w:szCs w:val="24"/>
              </w:rPr>
            </w:pPr>
            <w:r>
              <w:rPr>
                <w:rFonts w:ascii="仿宋" w:eastAsia="仿宋" w:hAnsi="仿宋" w:hint="eastAsia"/>
                <w:color w:val="000000"/>
                <w:kern w:val="0"/>
                <w:sz w:val="24"/>
                <w:szCs w:val="24"/>
              </w:rPr>
              <w:t>练市镇车塔、柳堡、民安、松亭、召林、姚庄、洪福、施浩、横塘、丰登共十个村。</w:t>
            </w:r>
          </w:p>
        </w:tc>
        <w:tc>
          <w:tcPr>
            <w:tcW w:w="12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b/>
                <w:bCs/>
                <w:color w:val="000000"/>
                <w:kern w:val="0"/>
                <w:sz w:val="24"/>
                <w:szCs w:val="24"/>
              </w:rPr>
            </w:pPr>
            <w:r>
              <w:rPr>
                <w:rFonts w:ascii="宋体" w:hAnsi="宋体" w:hint="eastAsia"/>
                <w:color w:val="000000"/>
                <w:kern w:val="0"/>
                <w:sz w:val="22"/>
                <w:szCs w:val="22"/>
              </w:rPr>
              <w:t>3633118</w:t>
            </w:r>
          </w:p>
        </w:tc>
      </w:tr>
      <w:tr w:rsidR="007B65F7" w:rsidTr="007B65F7">
        <w:trPr>
          <w:trHeight w:val="753"/>
        </w:trPr>
        <w:tc>
          <w:tcPr>
            <w:tcW w:w="419" w:type="dxa"/>
            <w:vMerge/>
            <w:tcBorders>
              <w:top w:val="nil"/>
              <w:left w:val="single" w:sz="4" w:space="0" w:color="000000"/>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136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花林小学</w:t>
            </w:r>
          </w:p>
        </w:tc>
        <w:tc>
          <w:tcPr>
            <w:tcW w:w="603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hideMark/>
          </w:tcPr>
          <w:p w:rsidR="007B65F7" w:rsidRDefault="007B65F7">
            <w:pPr>
              <w:widowControl/>
              <w:jc w:val="left"/>
              <w:textAlignment w:val="center"/>
              <w:rPr>
                <w:rFonts w:ascii="仿宋" w:eastAsia="仿宋" w:hAnsi="仿宋"/>
                <w:color w:val="000000"/>
                <w:sz w:val="24"/>
                <w:szCs w:val="24"/>
              </w:rPr>
            </w:pPr>
            <w:proofErr w:type="gramStart"/>
            <w:r>
              <w:rPr>
                <w:rFonts w:ascii="仿宋" w:eastAsia="仿宋" w:hAnsi="仿宋" w:hint="eastAsia"/>
                <w:color w:val="000000"/>
                <w:kern w:val="0"/>
                <w:sz w:val="24"/>
                <w:szCs w:val="24"/>
              </w:rPr>
              <w:t>原花林</w:t>
            </w:r>
            <w:proofErr w:type="gramEnd"/>
            <w:r>
              <w:rPr>
                <w:rFonts w:ascii="仿宋" w:eastAsia="仿宋" w:hAnsi="仿宋" w:hint="eastAsia"/>
                <w:color w:val="000000"/>
                <w:kern w:val="0"/>
                <w:sz w:val="24"/>
                <w:szCs w:val="24"/>
              </w:rPr>
              <w:t>乡，现为练市镇达井村、农兴村、水口村、花林村、新会村、东堡村、西堡村、北堡村。</w:t>
            </w:r>
          </w:p>
        </w:tc>
        <w:tc>
          <w:tcPr>
            <w:tcW w:w="12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kern w:val="0"/>
                <w:sz w:val="24"/>
                <w:szCs w:val="24"/>
              </w:rPr>
            </w:pPr>
            <w:r>
              <w:rPr>
                <w:rFonts w:ascii="宋体" w:hAnsi="宋体" w:hint="eastAsia"/>
                <w:kern w:val="0"/>
                <w:sz w:val="22"/>
                <w:szCs w:val="22"/>
              </w:rPr>
              <w:t>3651992</w:t>
            </w:r>
          </w:p>
        </w:tc>
      </w:tr>
      <w:tr w:rsidR="007B65F7" w:rsidTr="007B65F7">
        <w:trPr>
          <w:trHeight w:val="312"/>
        </w:trPr>
        <w:tc>
          <w:tcPr>
            <w:tcW w:w="41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B65F7" w:rsidRDefault="007B65F7">
            <w:pPr>
              <w:widowControl/>
              <w:jc w:val="center"/>
              <w:textAlignment w:val="center"/>
              <w:rPr>
                <w:rFonts w:ascii="仿宋" w:eastAsia="仿宋" w:hAnsi="仿宋"/>
                <w:color w:val="000000"/>
                <w:kern w:val="0"/>
                <w:sz w:val="24"/>
                <w:szCs w:val="24"/>
              </w:rPr>
            </w:pPr>
          </w:p>
          <w:p w:rsidR="007B65F7" w:rsidRDefault="007B65F7">
            <w:pPr>
              <w:widowControl/>
              <w:jc w:val="center"/>
              <w:textAlignment w:val="center"/>
              <w:rPr>
                <w:rFonts w:ascii="仿宋" w:eastAsia="仿宋" w:hAnsi="仿宋" w:hint="eastAsia"/>
                <w:color w:val="000000"/>
                <w:kern w:val="0"/>
                <w:sz w:val="24"/>
                <w:szCs w:val="24"/>
              </w:rPr>
            </w:pPr>
          </w:p>
          <w:p w:rsidR="007B65F7" w:rsidRDefault="007B65F7">
            <w:pPr>
              <w:widowControl/>
              <w:jc w:val="center"/>
              <w:textAlignment w:val="center"/>
              <w:rPr>
                <w:rFonts w:ascii="仿宋" w:eastAsia="仿宋" w:hAnsi="仿宋" w:hint="eastAsia"/>
                <w:color w:val="000000"/>
                <w:kern w:val="0"/>
                <w:sz w:val="24"/>
                <w:szCs w:val="24"/>
              </w:rPr>
            </w:pPr>
          </w:p>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双林镇</w:t>
            </w:r>
          </w:p>
        </w:tc>
        <w:tc>
          <w:tcPr>
            <w:tcW w:w="1365"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双林二中</w:t>
            </w:r>
          </w:p>
        </w:tc>
        <w:tc>
          <w:tcPr>
            <w:tcW w:w="6030" w:type="dxa"/>
            <w:vMerge w:val="restart"/>
            <w:tcBorders>
              <w:top w:val="nil"/>
              <w:left w:val="nil"/>
              <w:bottom w:val="single" w:sz="4" w:space="0" w:color="000000"/>
              <w:right w:val="single" w:sz="4" w:space="0" w:color="auto"/>
            </w:tcBorders>
            <w:tcMar>
              <w:top w:w="15" w:type="dxa"/>
              <w:left w:w="15" w:type="dxa"/>
              <w:bottom w:w="0" w:type="dxa"/>
              <w:right w:w="15" w:type="dxa"/>
            </w:tcMar>
            <w:vAlign w:val="center"/>
            <w:hideMark/>
          </w:tcPr>
          <w:p w:rsidR="007B65F7" w:rsidRDefault="007B65F7">
            <w:pPr>
              <w:widowControl/>
              <w:jc w:val="left"/>
              <w:textAlignment w:val="center"/>
              <w:rPr>
                <w:rFonts w:ascii="仿宋" w:eastAsia="仿宋" w:hAnsi="仿宋"/>
                <w:color w:val="000000"/>
                <w:sz w:val="24"/>
                <w:szCs w:val="24"/>
              </w:rPr>
            </w:pPr>
            <w:r>
              <w:rPr>
                <w:rFonts w:ascii="仿宋" w:eastAsia="仿宋" w:hAnsi="仿宋" w:hint="eastAsia"/>
                <w:color w:val="000000"/>
                <w:kern w:val="0"/>
                <w:sz w:val="24"/>
                <w:szCs w:val="24"/>
              </w:rPr>
              <w:t>镇南村、周家兜村、向阳村、后坝村、华桥村、</w:t>
            </w:r>
            <w:proofErr w:type="gramStart"/>
            <w:r>
              <w:rPr>
                <w:rFonts w:ascii="仿宋" w:eastAsia="仿宋" w:hAnsi="仿宋" w:hint="eastAsia"/>
                <w:color w:val="000000"/>
                <w:kern w:val="0"/>
                <w:sz w:val="24"/>
                <w:szCs w:val="24"/>
              </w:rPr>
              <w:t>邢</w:t>
            </w:r>
            <w:proofErr w:type="gramEnd"/>
            <w:r>
              <w:rPr>
                <w:rFonts w:ascii="仿宋" w:eastAsia="仿宋" w:hAnsi="仿宋" w:hint="eastAsia"/>
                <w:color w:val="000000"/>
                <w:kern w:val="0"/>
                <w:sz w:val="24"/>
                <w:szCs w:val="24"/>
              </w:rPr>
              <w:t>窑村、</w:t>
            </w:r>
            <w:proofErr w:type="gramStart"/>
            <w:r>
              <w:rPr>
                <w:rFonts w:ascii="仿宋" w:eastAsia="仿宋" w:hAnsi="仿宋" w:hint="eastAsia"/>
                <w:color w:val="000000"/>
                <w:kern w:val="0"/>
                <w:sz w:val="24"/>
                <w:szCs w:val="24"/>
              </w:rPr>
              <w:t>岂山圩</w:t>
            </w:r>
            <w:proofErr w:type="gramEnd"/>
            <w:r>
              <w:rPr>
                <w:rFonts w:ascii="仿宋" w:eastAsia="仿宋" w:hAnsi="仿宋" w:hint="eastAsia"/>
                <w:color w:val="000000"/>
                <w:kern w:val="0"/>
                <w:sz w:val="24"/>
                <w:szCs w:val="24"/>
              </w:rPr>
              <w:t>村、西阳村、三</w:t>
            </w:r>
            <w:proofErr w:type="gramStart"/>
            <w:r>
              <w:rPr>
                <w:rFonts w:ascii="仿宋" w:eastAsia="仿宋" w:hAnsi="仿宋" w:hint="eastAsia"/>
                <w:color w:val="000000"/>
                <w:kern w:val="0"/>
                <w:sz w:val="24"/>
                <w:szCs w:val="24"/>
              </w:rPr>
              <w:t>田漾村、洋滩</w:t>
            </w:r>
            <w:proofErr w:type="gramEnd"/>
            <w:r>
              <w:rPr>
                <w:rFonts w:ascii="仿宋" w:eastAsia="仿宋" w:hAnsi="仿宋" w:hint="eastAsia"/>
                <w:color w:val="000000"/>
                <w:kern w:val="0"/>
                <w:sz w:val="24"/>
                <w:szCs w:val="24"/>
              </w:rPr>
              <w:t>村、和睦社区、黄泥兜村、千亩山村、花盘兜村、新街社区、箍桶兜村、虹桥社区、爱国路社区、花城村、板桥社区、</w:t>
            </w:r>
            <w:proofErr w:type="gramStart"/>
            <w:r>
              <w:rPr>
                <w:rFonts w:ascii="仿宋" w:eastAsia="仿宋" w:hAnsi="仿宋" w:hint="eastAsia"/>
                <w:color w:val="000000"/>
                <w:kern w:val="0"/>
                <w:sz w:val="24"/>
                <w:szCs w:val="24"/>
              </w:rPr>
              <w:t>雉头村</w:t>
            </w:r>
            <w:proofErr w:type="gramEnd"/>
            <w:r>
              <w:rPr>
                <w:rFonts w:ascii="仿宋" w:eastAsia="仿宋" w:hAnsi="仿宋" w:hint="eastAsia"/>
                <w:color w:val="000000"/>
                <w:kern w:val="0"/>
                <w:sz w:val="24"/>
                <w:szCs w:val="24"/>
              </w:rPr>
              <w:t>、莲花兜村、七星桥村、黄龙兜村、</w:t>
            </w:r>
            <w:proofErr w:type="gramStart"/>
            <w:r>
              <w:rPr>
                <w:rFonts w:ascii="仿宋" w:eastAsia="仿宋" w:hAnsi="仿宋" w:hint="eastAsia"/>
                <w:color w:val="000000"/>
                <w:kern w:val="0"/>
                <w:sz w:val="24"/>
                <w:szCs w:val="24"/>
              </w:rPr>
              <w:t>勤裕村</w:t>
            </w:r>
            <w:proofErr w:type="gramEnd"/>
            <w:r>
              <w:rPr>
                <w:rFonts w:ascii="仿宋" w:eastAsia="仿宋" w:hAnsi="仿宋" w:hint="eastAsia"/>
                <w:color w:val="000000"/>
                <w:kern w:val="0"/>
                <w:sz w:val="24"/>
                <w:szCs w:val="24"/>
              </w:rPr>
              <w:t>、曹桥村、水产村、</w:t>
            </w:r>
            <w:proofErr w:type="gramStart"/>
            <w:r>
              <w:rPr>
                <w:rFonts w:ascii="仿宋" w:eastAsia="仿宋" w:hAnsi="仿宋" w:hint="eastAsia"/>
                <w:color w:val="000000"/>
                <w:kern w:val="0"/>
                <w:sz w:val="24"/>
                <w:szCs w:val="24"/>
              </w:rPr>
              <w:t>坞</w:t>
            </w:r>
            <w:proofErr w:type="gramEnd"/>
            <w:r>
              <w:rPr>
                <w:rFonts w:ascii="仿宋" w:eastAsia="仿宋" w:hAnsi="仿宋" w:hint="eastAsia"/>
                <w:color w:val="000000"/>
                <w:kern w:val="0"/>
                <w:sz w:val="24"/>
                <w:szCs w:val="24"/>
              </w:rPr>
              <w:t>仁村、俞家</w:t>
            </w:r>
            <w:proofErr w:type="gramStart"/>
            <w:r>
              <w:rPr>
                <w:rFonts w:ascii="仿宋" w:eastAsia="仿宋" w:hAnsi="仿宋" w:hint="eastAsia"/>
                <w:color w:val="000000"/>
                <w:kern w:val="0"/>
                <w:sz w:val="24"/>
                <w:szCs w:val="24"/>
              </w:rPr>
              <w:t>埭</w:t>
            </w:r>
            <w:proofErr w:type="gramEnd"/>
            <w:r>
              <w:rPr>
                <w:rFonts w:ascii="仿宋" w:eastAsia="仿宋" w:hAnsi="仿宋" w:hint="eastAsia"/>
                <w:color w:val="000000"/>
                <w:kern w:val="0"/>
                <w:sz w:val="24"/>
                <w:szCs w:val="24"/>
              </w:rPr>
              <w:t>村、</w:t>
            </w:r>
            <w:proofErr w:type="gramStart"/>
            <w:r>
              <w:rPr>
                <w:rFonts w:ascii="仿宋" w:eastAsia="仿宋" w:hAnsi="仿宋" w:hint="eastAsia"/>
                <w:color w:val="000000"/>
                <w:kern w:val="0"/>
                <w:sz w:val="24"/>
                <w:szCs w:val="24"/>
              </w:rPr>
              <w:t>跳家山村</w:t>
            </w:r>
            <w:proofErr w:type="gramEnd"/>
            <w:r>
              <w:rPr>
                <w:rFonts w:ascii="仿宋" w:eastAsia="仿宋" w:hAnsi="仿宋" w:hint="eastAsia"/>
                <w:color w:val="000000"/>
                <w:kern w:val="0"/>
                <w:sz w:val="24"/>
                <w:szCs w:val="24"/>
              </w:rPr>
              <w:t>、新丰兜村、赵家兜村、</w:t>
            </w:r>
            <w:proofErr w:type="gramStart"/>
            <w:r>
              <w:rPr>
                <w:rFonts w:ascii="仿宋" w:eastAsia="仿宋" w:hAnsi="仿宋" w:hint="eastAsia"/>
                <w:color w:val="000000"/>
                <w:kern w:val="0"/>
                <w:sz w:val="24"/>
                <w:szCs w:val="24"/>
              </w:rPr>
              <w:t>显洪村</w:t>
            </w:r>
            <w:proofErr w:type="gramEnd"/>
            <w:r>
              <w:rPr>
                <w:rFonts w:ascii="仿宋" w:eastAsia="仿宋" w:hAnsi="仿宋" w:hint="eastAsia"/>
                <w:color w:val="000000"/>
                <w:kern w:val="0"/>
                <w:sz w:val="24"/>
                <w:szCs w:val="24"/>
              </w:rPr>
              <w:t>、儒林村、吴家庄村、倪家滩村、土山村、东双林村。</w:t>
            </w:r>
          </w:p>
        </w:tc>
        <w:tc>
          <w:tcPr>
            <w:tcW w:w="1251"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7B65F7" w:rsidRDefault="007B65F7">
            <w:pPr>
              <w:widowControl/>
              <w:jc w:val="center"/>
              <w:textAlignment w:val="center"/>
              <w:rPr>
                <w:rFonts w:ascii="宋体" w:hAnsi="宋体"/>
                <w:color w:val="000000"/>
                <w:kern w:val="0"/>
                <w:sz w:val="22"/>
                <w:szCs w:val="22"/>
              </w:rPr>
            </w:pPr>
          </w:p>
          <w:p w:rsidR="007B65F7" w:rsidRDefault="007B65F7">
            <w:pPr>
              <w:widowControl/>
              <w:jc w:val="center"/>
              <w:textAlignment w:val="center"/>
              <w:rPr>
                <w:rFonts w:ascii="仿宋" w:eastAsia="仿宋" w:hAnsi="仿宋" w:hint="eastAsia"/>
                <w:color w:val="000000"/>
                <w:kern w:val="0"/>
                <w:sz w:val="24"/>
                <w:szCs w:val="24"/>
              </w:rPr>
            </w:pPr>
            <w:r>
              <w:rPr>
                <w:rFonts w:ascii="宋体" w:hAnsi="宋体" w:hint="eastAsia"/>
                <w:color w:val="000000"/>
                <w:kern w:val="0"/>
                <w:sz w:val="22"/>
                <w:szCs w:val="22"/>
              </w:rPr>
              <w:t>2906737</w:t>
            </w:r>
          </w:p>
          <w:p w:rsidR="007B65F7" w:rsidRDefault="007B65F7">
            <w:pPr>
              <w:widowControl/>
              <w:jc w:val="center"/>
              <w:textAlignment w:val="center"/>
              <w:rPr>
                <w:rFonts w:ascii="仿宋" w:eastAsia="仿宋" w:hAnsi="仿宋"/>
                <w:color w:val="000000"/>
                <w:kern w:val="0"/>
                <w:sz w:val="24"/>
                <w:szCs w:val="24"/>
              </w:rPr>
            </w:pPr>
          </w:p>
        </w:tc>
      </w:tr>
      <w:tr w:rsidR="007B65F7" w:rsidTr="007B65F7">
        <w:trPr>
          <w:trHeight w:val="312"/>
        </w:trPr>
        <w:tc>
          <w:tcPr>
            <w:tcW w:w="419" w:type="dxa"/>
            <w:vMerge/>
            <w:tcBorders>
              <w:top w:val="nil"/>
              <w:left w:val="single" w:sz="4" w:space="0" w:color="000000"/>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1365" w:type="dxa"/>
            <w:vMerge/>
            <w:tcBorders>
              <w:top w:val="nil"/>
              <w:left w:val="nil"/>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6030" w:type="dxa"/>
            <w:vMerge/>
            <w:tcBorders>
              <w:top w:val="nil"/>
              <w:left w:val="nil"/>
              <w:bottom w:val="single" w:sz="4" w:space="0" w:color="000000"/>
              <w:right w:val="single" w:sz="4" w:space="0" w:color="auto"/>
            </w:tcBorders>
            <w:vAlign w:val="center"/>
            <w:hideMark/>
          </w:tcPr>
          <w:p w:rsidR="007B65F7" w:rsidRDefault="007B65F7">
            <w:pPr>
              <w:widowControl/>
              <w:jc w:val="left"/>
              <w:rPr>
                <w:rFonts w:ascii="仿宋" w:eastAsia="仿宋" w:hAnsi="仿宋"/>
                <w:color w:val="000000"/>
                <w:sz w:val="24"/>
                <w:szCs w:val="24"/>
              </w:rPr>
            </w:pPr>
          </w:p>
        </w:tc>
        <w:tc>
          <w:tcPr>
            <w:tcW w:w="1251" w:type="dxa"/>
            <w:vMerge/>
            <w:tcBorders>
              <w:top w:val="nil"/>
              <w:left w:val="nil"/>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kern w:val="0"/>
                <w:sz w:val="24"/>
                <w:szCs w:val="24"/>
              </w:rPr>
            </w:pPr>
          </w:p>
        </w:tc>
      </w:tr>
      <w:tr w:rsidR="007B65F7" w:rsidTr="007B65F7">
        <w:trPr>
          <w:trHeight w:val="2033"/>
        </w:trPr>
        <w:tc>
          <w:tcPr>
            <w:tcW w:w="419" w:type="dxa"/>
            <w:vMerge/>
            <w:tcBorders>
              <w:top w:val="nil"/>
              <w:left w:val="single" w:sz="4" w:space="0" w:color="000000"/>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1365" w:type="dxa"/>
            <w:vMerge/>
            <w:tcBorders>
              <w:top w:val="nil"/>
              <w:left w:val="nil"/>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6030" w:type="dxa"/>
            <w:vMerge/>
            <w:tcBorders>
              <w:top w:val="nil"/>
              <w:left w:val="nil"/>
              <w:bottom w:val="single" w:sz="4" w:space="0" w:color="000000"/>
              <w:right w:val="single" w:sz="4" w:space="0" w:color="auto"/>
            </w:tcBorders>
            <w:vAlign w:val="center"/>
            <w:hideMark/>
          </w:tcPr>
          <w:p w:rsidR="007B65F7" w:rsidRDefault="007B65F7">
            <w:pPr>
              <w:widowControl/>
              <w:jc w:val="left"/>
              <w:rPr>
                <w:rFonts w:ascii="仿宋" w:eastAsia="仿宋" w:hAnsi="仿宋"/>
                <w:color w:val="000000"/>
                <w:sz w:val="24"/>
                <w:szCs w:val="24"/>
              </w:rPr>
            </w:pPr>
          </w:p>
        </w:tc>
        <w:tc>
          <w:tcPr>
            <w:tcW w:w="1251" w:type="dxa"/>
            <w:vMerge/>
            <w:tcBorders>
              <w:top w:val="nil"/>
              <w:left w:val="nil"/>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kern w:val="0"/>
                <w:sz w:val="24"/>
                <w:szCs w:val="24"/>
              </w:rPr>
            </w:pPr>
          </w:p>
        </w:tc>
      </w:tr>
      <w:tr w:rsidR="007B65F7" w:rsidTr="007B65F7">
        <w:trPr>
          <w:trHeight w:val="1484"/>
        </w:trPr>
        <w:tc>
          <w:tcPr>
            <w:tcW w:w="419" w:type="dxa"/>
            <w:vMerge/>
            <w:tcBorders>
              <w:top w:val="nil"/>
              <w:left w:val="single" w:sz="4" w:space="0" w:color="000000"/>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136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庆同小学</w:t>
            </w:r>
          </w:p>
        </w:tc>
        <w:tc>
          <w:tcPr>
            <w:tcW w:w="603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hideMark/>
          </w:tcPr>
          <w:p w:rsidR="007B65F7" w:rsidRDefault="007B65F7">
            <w:pPr>
              <w:widowControl/>
              <w:textAlignment w:val="center"/>
              <w:rPr>
                <w:rFonts w:ascii="仿宋" w:eastAsia="仿宋" w:hAnsi="仿宋"/>
                <w:color w:val="000000"/>
                <w:sz w:val="24"/>
                <w:szCs w:val="24"/>
              </w:rPr>
            </w:pPr>
            <w:r>
              <w:rPr>
                <w:rFonts w:ascii="仿宋" w:eastAsia="仿宋" w:hAnsi="仿宋" w:hint="eastAsia"/>
                <w:color w:val="000000"/>
                <w:kern w:val="0"/>
                <w:sz w:val="24"/>
                <w:szCs w:val="24"/>
              </w:rPr>
              <w:t>虹桥社区、和睦社区、龙古兜社区、爱国路社区、板桥社区、水产村、</w:t>
            </w:r>
            <w:proofErr w:type="gramStart"/>
            <w:r>
              <w:rPr>
                <w:rFonts w:ascii="仿宋" w:eastAsia="仿宋" w:hAnsi="仿宋" w:hint="eastAsia"/>
                <w:color w:val="000000"/>
                <w:kern w:val="0"/>
                <w:sz w:val="24"/>
                <w:szCs w:val="24"/>
              </w:rPr>
              <w:t>岂山圩</w:t>
            </w:r>
            <w:proofErr w:type="gramEnd"/>
            <w:r>
              <w:rPr>
                <w:rFonts w:ascii="仿宋" w:eastAsia="仿宋" w:hAnsi="仿宋" w:hint="eastAsia"/>
                <w:color w:val="000000"/>
                <w:kern w:val="0"/>
                <w:sz w:val="24"/>
                <w:szCs w:val="24"/>
              </w:rPr>
              <w:t>村、</w:t>
            </w:r>
            <w:proofErr w:type="gramStart"/>
            <w:r>
              <w:rPr>
                <w:rFonts w:ascii="仿宋" w:eastAsia="仿宋" w:hAnsi="仿宋" w:hint="eastAsia"/>
                <w:color w:val="000000"/>
                <w:kern w:val="0"/>
                <w:sz w:val="24"/>
                <w:szCs w:val="24"/>
              </w:rPr>
              <w:t>邢</w:t>
            </w:r>
            <w:proofErr w:type="gramEnd"/>
            <w:r>
              <w:rPr>
                <w:rFonts w:ascii="仿宋" w:eastAsia="仿宋" w:hAnsi="仿宋" w:hint="eastAsia"/>
                <w:color w:val="000000"/>
                <w:kern w:val="0"/>
                <w:sz w:val="24"/>
                <w:szCs w:val="24"/>
              </w:rPr>
              <w:t>窑村、后坝村、</w:t>
            </w:r>
            <w:proofErr w:type="gramStart"/>
            <w:r>
              <w:rPr>
                <w:rFonts w:ascii="仿宋" w:eastAsia="仿宋" w:hAnsi="仿宋" w:hint="eastAsia"/>
                <w:color w:val="000000"/>
                <w:kern w:val="0"/>
                <w:sz w:val="24"/>
                <w:szCs w:val="24"/>
              </w:rPr>
              <w:t>显洪村</w:t>
            </w:r>
            <w:proofErr w:type="gramEnd"/>
            <w:r>
              <w:rPr>
                <w:rFonts w:ascii="仿宋" w:eastAsia="仿宋" w:hAnsi="仿宋" w:hint="eastAsia"/>
                <w:color w:val="000000"/>
                <w:kern w:val="0"/>
                <w:sz w:val="24"/>
                <w:szCs w:val="24"/>
              </w:rPr>
              <w:t>、黄泥兜村、三田洋村、</w:t>
            </w:r>
            <w:proofErr w:type="gramStart"/>
            <w:r>
              <w:rPr>
                <w:rFonts w:ascii="仿宋" w:eastAsia="仿宋" w:hAnsi="仿宋" w:hint="eastAsia"/>
                <w:color w:val="000000"/>
                <w:kern w:val="0"/>
                <w:sz w:val="24"/>
                <w:szCs w:val="24"/>
              </w:rPr>
              <w:t>坞</w:t>
            </w:r>
            <w:proofErr w:type="gramEnd"/>
            <w:r>
              <w:rPr>
                <w:rFonts w:ascii="仿宋" w:eastAsia="仿宋" w:hAnsi="仿宋" w:hint="eastAsia"/>
                <w:color w:val="000000"/>
                <w:kern w:val="0"/>
                <w:sz w:val="24"/>
                <w:szCs w:val="24"/>
              </w:rPr>
              <w:t>仁村、西阳村、东双林村、原龙古兜村、镇南村、吴家庄村、</w:t>
            </w:r>
            <w:proofErr w:type="gramStart"/>
            <w:r>
              <w:rPr>
                <w:rFonts w:ascii="仿宋" w:eastAsia="仿宋" w:hAnsi="仿宋" w:hint="eastAsia"/>
                <w:color w:val="000000"/>
                <w:kern w:val="0"/>
                <w:sz w:val="24"/>
                <w:szCs w:val="24"/>
              </w:rPr>
              <w:t>漾滩村</w:t>
            </w:r>
            <w:proofErr w:type="gramEnd"/>
            <w:r>
              <w:rPr>
                <w:rFonts w:ascii="仿宋" w:eastAsia="仿宋" w:hAnsi="仿宋" w:hint="eastAsia"/>
                <w:color w:val="000000"/>
                <w:kern w:val="0"/>
                <w:sz w:val="24"/>
                <w:szCs w:val="24"/>
              </w:rPr>
              <w:t>、倪家滩村、</w:t>
            </w:r>
            <w:proofErr w:type="gramStart"/>
            <w:r>
              <w:rPr>
                <w:rFonts w:ascii="仿宋" w:eastAsia="仿宋" w:hAnsi="仿宋" w:hint="eastAsia"/>
                <w:color w:val="000000"/>
                <w:kern w:val="0"/>
                <w:sz w:val="24"/>
                <w:szCs w:val="24"/>
              </w:rPr>
              <w:t>跳家扇村</w:t>
            </w:r>
            <w:proofErr w:type="gramEnd"/>
            <w:r>
              <w:rPr>
                <w:rFonts w:ascii="仿宋" w:eastAsia="仿宋" w:hAnsi="仿宋" w:hint="eastAsia"/>
                <w:color w:val="000000"/>
                <w:kern w:val="0"/>
                <w:sz w:val="24"/>
                <w:szCs w:val="24"/>
              </w:rPr>
              <w:t>。</w:t>
            </w:r>
          </w:p>
        </w:tc>
        <w:tc>
          <w:tcPr>
            <w:tcW w:w="12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B65F7" w:rsidRDefault="007B65F7">
            <w:pPr>
              <w:widowControl/>
              <w:jc w:val="center"/>
              <w:textAlignment w:val="center"/>
              <w:rPr>
                <w:rFonts w:ascii="宋体" w:hAnsi="宋体"/>
                <w:color w:val="000000"/>
                <w:kern w:val="0"/>
                <w:sz w:val="22"/>
                <w:szCs w:val="22"/>
              </w:rPr>
            </w:pPr>
          </w:p>
          <w:p w:rsidR="007B65F7" w:rsidRDefault="007B65F7">
            <w:pPr>
              <w:widowControl/>
              <w:jc w:val="center"/>
              <w:textAlignment w:val="center"/>
              <w:rPr>
                <w:rFonts w:ascii="仿宋" w:eastAsia="仿宋" w:hAnsi="仿宋" w:hint="eastAsia"/>
                <w:color w:val="000000"/>
                <w:kern w:val="0"/>
                <w:sz w:val="24"/>
                <w:szCs w:val="24"/>
              </w:rPr>
            </w:pPr>
            <w:r>
              <w:rPr>
                <w:rFonts w:ascii="宋体" w:hAnsi="宋体" w:hint="eastAsia"/>
                <w:color w:val="000000"/>
                <w:kern w:val="0"/>
                <w:sz w:val="22"/>
                <w:szCs w:val="22"/>
              </w:rPr>
              <w:t>3971641</w:t>
            </w:r>
          </w:p>
          <w:p w:rsidR="007B65F7" w:rsidRDefault="007B65F7">
            <w:pPr>
              <w:widowControl/>
              <w:jc w:val="center"/>
              <w:textAlignment w:val="center"/>
              <w:rPr>
                <w:rFonts w:ascii="仿宋" w:eastAsia="仿宋" w:hAnsi="仿宋"/>
                <w:color w:val="000000"/>
                <w:kern w:val="0"/>
                <w:sz w:val="24"/>
                <w:szCs w:val="24"/>
              </w:rPr>
            </w:pPr>
          </w:p>
        </w:tc>
      </w:tr>
      <w:tr w:rsidR="007B65F7" w:rsidTr="007B65F7">
        <w:trPr>
          <w:trHeight w:val="793"/>
        </w:trPr>
        <w:tc>
          <w:tcPr>
            <w:tcW w:w="419" w:type="dxa"/>
            <w:vMerge/>
            <w:tcBorders>
              <w:top w:val="nil"/>
              <w:left w:val="single" w:sz="4" w:space="0" w:color="000000"/>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136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罗开富小学</w:t>
            </w:r>
          </w:p>
        </w:tc>
        <w:tc>
          <w:tcPr>
            <w:tcW w:w="603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hideMark/>
          </w:tcPr>
          <w:p w:rsidR="007B65F7" w:rsidRDefault="007B65F7">
            <w:pPr>
              <w:widowControl/>
              <w:jc w:val="left"/>
              <w:textAlignment w:val="center"/>
              <w:rPr>
                <w:rFonts w:ascii="仿宋" w:eastAsia="仿宋" w:hAnsi="仿宋"/>
                <w:color w:val="000000"/>
                <w:sz w:val="24"/>
                <w:szCs w:val="24"/>
              </w:rPr>
            </w:pPr>
            <w:r>
              <w:rPr>
                <w:rFonts w:ascii="仿宋" w:eastAsia="仿宋" w:hAnsi="仿宋" w:hint="eastAsia"/>
                <w:color w:val="000000"/>
                <w:kern w:val="0"/>
                <w:sz w:val="24"/>
                <w:szCs w:val="24"/>
              </w:rPr>
              <w:t>箍桶兜村、七星桥村、花盘兜村、儒林村、花城村、向阳村、俞家</w:t>
            </w:r>
            <w:proofErr w:type="gramStart"/>
            <w:r>
              <w:rPr>
                <w:rFonts w:ascii="仿宋" w:eastAsia="仿宋" w:hAnsi="仿宋" w:hint="eastAsia"/>
                <w:color w:val="000000"/>
                <w:kern w:val="0"/>
                <w:sz w:val="24"/>
                <w:szCs w:val="24"/>
              </w:rPr>
              <w:t>埭</w:t>
            </w:r>
            <w:proofErr w:type="gramEnd"/>
            <w:r>
              <w:rPr>
                <w:rFonts w:ascii="仿宋" w:eastAsia="仿宋" w:hAnsi="仿宋" w:hint="eastAsia"/>
                <w:color w:val="000000"/>
                <w:kern w:val="0"/>
                <w:sz w:val="24"/>
                <w:szCs w:val="24"/>
              </w:rPr>
              <w:t>村、华侨村、莲花兜村。</w:t>
            </w:r>
          </w:p>
        </w:tc>
        <w:tc>
          <w:tcPr>
            <w:tcW w:w="12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kern w:val="0"/>
                <w:sz w:val="24"/>
                <w:szCs w:val="24"/>
              </w:rPr>
            </w:pPr>
            <w:r>
              <w:rPr>
                <w:rFonts w:ascii="宋体" w:hAnsi="宋体" w:hint="eastAsia"/>
                <w:color w:val="000000"/>
                <w:kern w:val="0"/>
                <w:sz w:val="22"/>
                <w:szCs w:val="22"/>
              </w:rPr>
              <w:t>2905002</w:t>
            </w:r>
          </w:p>
        </w:tc>
      </w:tr>
      <w:tr w:rsidR="007B65F7" w:rsidTr="007B65F7">
        <w:trPr>
          <w:trHeight w:val="928"/>
        </w:trPr>
        <w:tc>
          <w:tcPr>
            <w:tcW w:w="419" w:type="dxa"/>
            <w:vMerge/>
            <w:tcBorders>
              <w:top w:val="nil"/>
              <w:left w:val="single" w:sz="4" w:space="0" w:color="000000"/>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136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镇西小学</w:t>
            </w:r>
          </w:p>
        </w:tc>
        <w:tc>
          <w:tcPr>
            <w:tcW w:w="603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hideMark/>
          </w:tcPr>
          <w:p w:rsidR="007B65F7" w:rsidRDefault="007B65F7">
            <w:pPr>
              <w:widowControl/>
              <w:jc w:val="left"/>
              <w:textAlignment w:val="center"/>
              <w:rPr>
                <w:rFonts w:ascii="仿宋" w:eastAsia="仿宋" w:hAnsi="仿宋"/>
                <w:color w:val="000000"/>
                <w:sz w:val="24"/>
                <w:szCs w:val="24"/>
              </w:rPr>
            </w:pPr>
            <w:r>
              <w:rPr>
                <w:rFonts w:ascii="仿宋" w:eastAsia="仿宋" w:hAnsi="仿宋" w:hint="eastAsia"/>
                <w:color w:val="000000"/>
                <w:kern w:val="0"/>
                <w:sz w:val="24"/>
                <w:szCs w:val="24"/>
              </w:rPr>
              <w:t>镇西社区（集镇）、土山村、曹桥村、</w:t>
            </w:r>
            <w:proofErr w:type="gramStart"/>
            <w:r>
              <w:rPr>
                <w:rFonts w:ascii="仿宋" w:eastAsia="仿宋" w:hAnsi="仿宋" w:hint="eastAsia"/>
                <w:color w:val="000000"/>
                <w:kern w:val="0"/>
                <w:sz w:val="24"/>
                <w:szCs w:val="24"/>
              </w:rPr>
              <w:t>勤裕村</w:t>
            </w:r>
            <w:proofErr w:type="gramEnd"/>
            <w:r>
              <w:rPr>
                <w:rFonts w:ascii="仿宋" w:eastAsia="仿宋" w:hAnsi="仿宋" w:hint="eastAsia"/>
                <w:color w:val="000000"/>
                <w:kern w:val="0"/>
                <w:sz w:val="24"/>
                <w:szCs w:val="24"/>
              </w:rPr>
              <w:t>、</w:t>
            </w:r>
            <w:proofErr w:type="gramStart"/>
            <w:r>
              <w:rPr>
                <w:rFonts w:ascii="仿宋" w:eastAsia="仿宋" w:hAnsi="仿宋" w:hint="eastAsia"/>
                <w:color w:val="000000"/>
                <w:kern w:val="0"/>
                <w:sz w:val="24"/>
                <w:szCs w:val="24"/>
              </w:rPr>
              <w:t>雉头村</w:t>
            </w:r>
            <w:proofErr w:type="gramEnd"/>
            <w:r>
              <w:rPr>
                <w:rFonts w:ascii="仿宋" w:eastAsia="仿宋" w:hAnsi="仿宋" w:hint="eastAsia"/>
                <w:color w:val="000000"/>
                <w:kern w:val="0"/>
                <w:sz w:val="24"/>
                <w:szCs w:val="24"/>
              </w:rPr>
              <w:t>、千亩山村、赵家兜村、周家兜村、黄龙兜村、新丰兜村。</w:t>
            </w:r>
          </w:p>
        </w:tc>
        <w:tc>
          <w:tcPr>
            <w:tcW w:w="12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kern w:val="0"/>
                <w:sz w:val="24"/>
                <w:szCs w:val="24"/>
              </w:rPr>
            </w:pPr>
            <w:r>
              <w:rPr>
                <w:rFonts w:ascii="宋体" w:hAnsi="宋体" w:hint="eastAsia"/>
                <w:color w:val="000000"/>
                <w:kern w:val="0"/>
                <w:sz w:val="22"/>
                <w:szCs w:val="22"/>
              </w:rPr>
              <w:t>3625686</w:t>
            </w:r>
          </w:p>
        </w:tc>
      </w:tr>
      <w:tr w:rsidR="007B65F7" w:rsidTr="007B65F7">
        <w:trPr>
          <w:trHeight w:val="312"/>
        </w:trPr>
        <w:tc>
          <w:tcPr>
            <w:tcW w:w="41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菱湖镇</w:t>
            </w:r>
          </w:p>
        </w:tc>
        <w:tc>
          <w:tcPr>
            <w:tcW w:w="1365"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菱湖一中</w:t>
            </w:r>
          </w:p>
        </w:tc>
        <w:tc>
          <w:tcPr>
            <w:tcW w:w="6030" w:type="dxa"/>
            <w:vMerge w:val="restart"/>
            <w:tcBorders>
              <w:top w:val="nil"/>
              <w:left w:val="nil"/>
              <w:bottom w:val="single" w:sz="4" w:space="0" w:color="000000"/>
              <w:right w:val="single" w:sz="4" w:space="0" w:color="auto"/>
            </w:tcBorders>
            <w:tcMar>
              <w:top w:w="15" w:type="dxa"/>
              <w:left w:w="15" w:type="dxa"/>
              <w:bottom w:w="0" w:type="dxa"/>
              <w:right w:w="15" w:type="dxa"/>
            </w:tcMar>
            <w:vAlign w:val="center"/>
            <w:hideMark/>
          </w:tcPr>
          <w:p w:rsidR="007B65F7" w:rsidRDefault="007B65F7">
            <w:pPr>
              <w:widowControl/>
              <w:jc w:val="left"/>
              <w:textAlignment w:val="center"/>
              <w:rPr>
                <w:rFonts w:ascii="仿宋" w:eastAsia="仿宋" w:hAnsi="仿宋"/>
                <w:color w:val="000000"/>
                <w:sz w:val="24"/>
                <w:szCs w:val="24"/>
              </w:rPr>
            </w:pPr>
            <w:r>
              <w:rPr>
                <w:rFonts w:ascii="仿宋" w:eastAsia="仿宋" w:hAnsi="仿宋" w:hint="eastAsia"/>
                <w:color w:val="000000"/>
                <w:kern w:val="0"/>
                <w:sz w:val="24"/>
                <w:szCs w:val="24"/>
              </w:rPr>
              <w:t>东栅社区、南栅社区、西栅社区、北栅社区、南</w:t>
            </w:r>
            <w:proofErr w:type="gramStart"/>
            <w:r>
              <w:rPr>
                <w:rFonts w:ascii="仿宋" w:eastAsia="仿宋" w:hAnsi="仿宋" w:hint="eastAsia"/>
                <w:color w:val="000000"/>
                <w:kern w:val="0"/>
                <w:sz w:val="24"/>
                <w:szCs w:val="24"/>
              </w:rPr>
              <w:t>浜</w:t>
            </w:r>
            <w:proofErr w:type="gramEnd"/>
            <w:r>
              <w:rPr>
                <w:rFonts w:ascii="仿宋" w:eastAsia="仿宋" w:hAnsi="仿宋" w:hint="eastAsia"/>
                <w:color w:val="000000"/>
                <w:kern w:val="0"/>
                <w:sz w:val="24"/>
                <w:szCs w:val="24"/>
              </w:rPr>
              <w:t>村、永福村、</w:t>
            </w:r>
            <w:proofErr w:type="gramStart"/>
            <w:r>
              <w:rPr>
                <w:rFonts w:ascii="仿宋" w:eastAsia="仿宋" w:hAnsi="仿宋" w:hint="eastAsia"/>
                <w:color w:val="000000"/>
                <w:kern w:val="0"/>
                <w:sz w:val="24"/>
                <w:szCs w:val="24"/>
              </w:rPr>
              <w:t>菱东村</w:t>
            </w:r>
            <w:proofErr w:type="gramEnd"/>
            <w:r>
              <w:rPr>
                <w:rFonts w:ascii="仿宋" w:eastAsia="仿宋" w:hAnsi="仿宋" w:hint="eastAsia"/>
                <w:color w:val="000000"/>
                <w:kern w:val="0"/>
                <w:sz w:val="24"/>
                <w:szCs w:val="24"/>
              </w:rPr>
              <w:t>、建丰村、永丰村、达民村、思溪村、陈</w:t>
            </w:r>
            <w:proofErr w:type="gramStart"/>
            <w:r>
              <w:rPr>
                <w:rFonts w:ascii="仿宋" w:eastAsia="仿宋" w:hAnsi="仿宋" w:hint="eastAsia"/>
                <w:color w:val="000000"/>
                <w:kern w:val="0"/>
                <w:sz w:val="24"/>
                <w:szCs w:val="24"/>
              </w:rPr>
              <w:t>邑</w:t>
            </w:r>
            <w:proofErr w:type="gramEnd"/>
            <w:r>
              <w:rPr>
                <w:rFonts w:ascii="仿宋" w:eastAsia="仿宋" w:hAnsi="仿宋" w:hint="eastAsia"/>
                <w:color w:val="000000"/>
                <w:kern w:val="0"/>
                <w:sz w:val="24"/>
                <w:szCs w:val="24"/>
              </w:rPr>
              <w:t>村、东河村、王介墩村、勤劳村、勤俭村、卢介庄村、沈介</w:t>
            </w:r>
            <w:proofErr w:type="gramStart"/>
            <w:r>
              <w:rPr>
                <w:rFonts w:ascii="仿宋" w:eastAsia="仿宋" w:hAnsi="仿宋" w:hint="eastAsia"/>
                <w:color w:val="000000"/>
                <w:kern w:val="0"/>
                <w:sz w:val="24"/>
                <w:szCs w:val="24"/>
              </w:rPr>
              <w:t>埭</w:t>
            </w:r>
            <w:proofErr w:type="gramEnd"/>
            <w:r>
              <w:rPr>
                <w:rFonts w:ascii="仿宋" w:eastAsia="仿宋" w:hAnsi="仿宋" w:hint="eastAsia"/>
                <w:color w:val="000000"/>
                <w:kern w:val="0"/>
                <w:sz w:val="24"/>
                <w:szCs w:val="24"/>
              </w:rPr>
              <w:t>村、费介</w:t>
            </w:r>
            <w:proofErr w:type="gramStart"/>
            <w:r>
              <w:rPr>
                <w:rFonts w:ascii="仿宋" w:eastAsia="仿宋" w:hAnsi="仿宋" w:hint="eastAsia"/>
                <w:color w:val="000000"/>
                <w:kern w:val="0"/>
                <w:sz w:val="24"/>
                <w:szCs w:val="24"/>
              </w:rPr>
              <w:t>埭</w:t>
            </w:r>
            <w:proofErr w:type="gramEnd"/>
            <w:r>
              <w:rPr>
                <w:rFonts w:ascii="仿宋" w:eastAsia="仿宋" w:hAnsi="仿宋" w:hint="eastAsia"/>
                <w:color w:val="000000"/>
                <w:kern w:val="0"/>
                <w:sz w:val="24"/>
                <w:szCs w:val="24"/>
              </w:rPr>
              <w:t>村、杨介巷、南双林村、水产村。</w:t>
            </w:r>
          </w:p>
        </w:tc>
        <w:tc>
          <w:tcPr>
            <w:tcW w:w="1251"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7B65F7" w:rsidRDefault="007B65F7">
            <w:pPr>
              <w:widowControl/>
              <w:jc w:val="center"/>
              <w:textAlignment w:val="center"/>
              <w:rPr>
                <w:rFonts w:ascii="宋体" w:hAnsi="宋体"/>
                <w:color w:val="000000"/>
                <w:kern w:val="0"/>
                <w:sz w:val="22"/>
                <w:szCs w:val="22"/>
              </w:rPr>
            </w:pPr>
          </w:p>
          <w:p w:rsidR="007B65F7" w:rsidRDefault="007B65F7">
            <w:pPr>
              <w:widowControl/>
              <w:jc w:val="center"/>
              <w:textAlignment w:val="center"/>
              <w:rPr>
                <w:rFonts w:ascii="仿宋" w:eastAsia="仿宋" w:hAnsi="仿宋" w:hint="eastAsia"/>
                <w:color w:val="000000"/>
                <w:kern w:val="0"/>
                <w:sz w:val="24"/>
                <w:szCs w:val="24"/>
              </w:rPr>
            </w:pPr>
            <w:r>
              <w:rPr>
                <w:rFonts w:ascii="宋体" w:hAnsi="宋体" w:hint="eastAsia"/>
                <w:color w:val="000000"/>
                <w:kern w:val="0"/>
                <w:sz w:val="22"/>
                <w:szCs w:val="22"/>
              </w:rPr>
              <w:t>3630119</w:t>
            </w:r>
          </w:p>
          <w:p w:rsidR="007B65F7" w:rsidRDefault="007B65F7">
            <w:pPr>
              <w:widowControl/>
              <w:jc w:val="center"/>
              <w:textAlignment w:val="center"/>
              <w:rPr>
                <w:rFonts w:ascii="仿宋" w:eastAsia="仿宋" w:hAnsi="仿宋"/>
                <w:color w:val="000000"/>
                <w:kern w:val="0"/>
                <w:sz w:val="24"/>
                <w:szCs w:val="24"/>
              </w:rPr>
            </w:pPr>
          </w:p>
        </w:tc>
      </w:tr>
      <w:tr w:rsidR="007B65F7" w:rsidTr="007B65F7">
        <w:trPr>
          <w:trHeight w:val="312"/>
        </w:trPr>
        <w:tc>
          <w:tcPr>
            <w:tcW w:w="419" w:type="dxa"/>
            <w:vMerge/>
            <w:tcBorders>
              <w:top w:val="nil"/>
              <w:left w:val="single" w:sz="4" w:space="0" w:color="000000"/>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1365" w:type="dxa"/>
            <w:vMerge/>
            <w:tcBorders>
              <w:top w:val="nil"/>
              <w:left w:val="nil"/>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6030" w:type="dxa"/>
            <w:vMerge/>
            <w:tcBorders>
              <w:top w:val="nil"/>
              <w:left w:val="nil"/>
              <w:bottom w:val="single" w:sz="4" w:space="0" w:color="000000"/>
              <w:right w:val="single" w:sz="4" w:space="0" w:color="auto"/>
            </w:tcBorders>
            <w:vAlign w:val="center"/>
            <w:hideMark/>
          </w:tcPr>
          <w:p w:rsidR="007B65F7" w:rsidRDefault="007B65F7">
            <w:pPr>
              <w:widowControl/>
              <w:jc w:val="left"/>
              <w:rPr>
                <w:rFonts w:ascii="仿宋" w:eastAsia="仿宋" w:hAnsi="仿宋"/>
                <w:color w:val="000000"/>
                <w:sz w:val="24"/>
                <w:szCs w:val="24"/>
              </w:rPr>
            </w:pPr>
          </w:p>
        </w:tc>
        <w:tc>
          <w:tcPr>
            <w:tcW w:w="1251" w:type="dxa"/>
            <w:vMerge/>
            <w:tcBorders>
              <w:top w:val="nil"/>
              <w:left w:val="nil"/>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kern w:val="0"/>
                <w:sz w:val="24"/>
                <w:szCs w:val="24"/>
              </w:rPr>
            </w:pPr>
          </w:p>
        </w:tc>
      </w:tr>
      <w:tr w:rsidR="007B65F7" w:rsidTr="007B65F7">
        <w:trPr>
          <w:trHeight w:val="312"/>
        </w:trPr>
        <w:tc>
          <w:tcPr>
            <w:tcW w:w="419" w:type="dxa"/>
            <w:vMerge/>
            <w:tcBorders>
              <w:top w:val="nil"/>
              <w:left w:val="single" w:sz="4" w:space="0" w:color="000000"/>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1365" w:type="dxa"/>
            <w:vMerge/>
            <w:tcBorders>
              <w:top w:val="nil"/>
              <w:left w:val="nil"/>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6030" w:type="dxa"/>
            <w:vMerge/>
            <w:tcBorders>
              <w:top w:val="nil"/>
              <w:left w:val="nil"/>
              <w:bottom w:val="single" w:sz="4" w:space="0" w:color="000000"/>
              <w:right w:val="single" w:sz="4" w:space="0" w:color="auto"/>
            </w:tcBorders>
            <w:vAlign w:val="center"/>
            <w:hideMark/>
          </w:tcPr>
          <w:p w:rsidR="007B65F7" w:rsidRDefault="007B65F7">
            <w:pPr>
              <w:widowControl/>
              <w:jc w:val="left"/>
              <w:rPr>
                <w:rFonts w:ascii="仿宋" w:eastAsia="仿宋" w:hAnsi="仿宋"/>
                <w:color w:val="000000"/>
                <w:sz w:val="24"/>
                <w:szCs w:val="24"/>
              </w:rPr>
            </w:pPr>
          </w:p>
        </w:tc>
        <w:tc>
          <w:tcPr>
            <w:tcW w:w="1251" w:type="dxa"/>
            <w:vMerge/>
            <w:tcBorders>
              <w:top w:val="nil"/>
              <w:left w:val="nil"/>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kern w:val="0"/>
                <w:sz w:val="24"/>
                <w:szCs w:val="24"/>
              </w:rPr>
            </w:pPr>
          </w:p>
        </w:tc>
      </w:tr>
      <w:tr w:rsidR="007B65F7" w:rsidTr="007B65F7">
        <w:trPr>
          <w:trHeight w:val="312"/>
        </w:trPr>
        <w:tc>
          <w:tcPr>
            <w:tcW w:w="419" w:type="dxa"/>
            <w:vMerge/>
            <w:tcBorders>
              <w:top w:val="nil"/>
              <w:left w:val="single" w:sz="4" w:space="0" w:color="000000"/>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1365" w:type="dxa"/>
            <w:vMerge/>
            <w:tcBorders>
              <w:top w:val="nil"/>
              <w:left w:val="nil"/>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6030" w:type="dxa"/>
            <w:vMerge/>
            <w:tcBorders>
              <w:top w:val="nil"/>
              <w:left w:val="nil"/>
              <w:bottom w:val="single" w:sz="4" w:space="0" w:color="000000"/>
              <w:right w:val="single" w:sz="4" w:space="0" w:color="auto"/>
            </w:tcBorders>
            <w:vAlign w:val="center"/>
            <w:hideMark/>
          </w:tcPr>
          <w:p w:rsidR="007B65F7" w:rsidRDefault="007B65F7">
            <w:pPr>
              <w:widowControl/>
              <w:jc w:val="left"/>
              <w:rPr>
                <w:rFonts w:ascii="仿宋" w:eastAsia="仿宋" w:hAnsi="仿宋"/>
                <w:color w:val="000000"/>
                <w:sz w:val="24"/>
                <w:szCs w:val="24"/>
              </w:rPr>
            </w:pPr>
          </w:p>
        </w:tc>
        <w:tc>
          <w:tcPr>
            <w:tcW w:w="1251" w:type="dxa"/>
            <w:vMerge/>
            <w:tcBorders>
              <w:top w:val="nil"/>
              <w:left w:val="nil"/>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kern w:val="0"/>
                <w:sz w:val="24"/>
                <w:szCs w:val="24"/>
              </w:rPr>
            </w:pPr>
          </w:p>
        </w:tc>
      </w:tr>
      <w:tr w:rsidR="007B65F7" w:rsidTr="007B65F7">
        <w:trPr>
          <w:trHeight w:val="312"/>
        </w:trPr>
        <w:tc>
          <w:tcPr>
            <w:tcW w:w="419" w:type="dxa"/>
            <w:vMerge/>
            <w:tcBorders>
              <w:top w:val="nil"/>
              <w:left w:val="single" w:sz="4" w:space="0" w:color="000000"/>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1365" w:type="dxa"/>
            <w:vMerge/>
            <w:tcBorders>
              <w:top w:val="nil"/>
              <w:left w:val="nil"/>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6030" w:type="dxa"/>
            <w:vMerge/>
            <w:tcBorders>
              <w:top w:val="nil"/>
              <w:left w:val="nil"/>
              <w:bottom w:val="single" w:sz="4" w:space="0" w:color="000000"/>
              <w:right w:val="single" w:sz="4" w:space="0" w:color="auto"/>
            </w:tcBorders>
            <w:vAlign w:val="center"/>
            <w:hideMark/>
          </w:tcPr>
          <w:p w:rsidR="007B65F7" w:rsidRDefault="007B65F7">
            <w:pPr>
              <w:widowControl/>
              <w:jc w:val="left"/>
              <w:rPr>
                <w:rFonts w:ascii="仿宋" w:eastAsia="仿宋" w:hAnsi="仿宋"/>
                <w:color w:val="000000"/>
                <w:sz w:val="24"/>
                <w:szCs w:val="24"/>
              </w:rPr>
            </w:pPr>
          </w:p>
        </w:tc>
        <w:tc>
          <w:tcPr>
            <w:tcW w:w="1251" w:type="dxa"/>
            <w:vMerge/>
            <w:tcBorders>
              <w:top w:val="nil"/>
              <w:left w:val="nil"/>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kern w:val="0"/>
                <w:sz w:val="24"/>
                <w:szCs w:val="24"/>
              </w:rPr>
            </w:pPr>
          </w:p>
        </w:tc>
      </w:tr>
      <w:tr w:rsidR="007B65F7" w:rsidTr="007B65F7">
        <w:trPr>
          <w:trHeight w:val="855"/>
        </w:trPr>
        <w:tc>
          <w:tcPr>
            <w:tcW w:w="419" w:type="dxa"/>
            <w:vMerge/>
            <w:tcBorders>
              <w:top w:val="nil"/>
              <w:left w:val="single" w:sz="4" w:space="0" w:color="000000"/>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136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菱湖三中</w:t>
            </w:r>
          </w:p>
        </w:tc>
        <w:tc>
          <w:tcPr>
            <w:tcW w:w="603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hideMark/>
          </w:tcPr>
          <w:p w:rsidR="007B65F7" w:rsidRDefault="007B65F7">
            <w:pPr>
              <w:widowControl/>
              <w:jc w:val="left"/>
              <w:textAlignment w:val="center"/>
              <w:rPr>
                <w:rFonts w:ascii="仿宋" w:eastAsia="仿宋" w:hAnsi="仿宋"/>
                <w:color w:val="000000"/>
                <w:sz w:val="24"/>
                <w:szCs w:val="24"/>
              </w:rPr>
            </w:pPr>
            <w:proofErr w:type="gramStart"/>
            <w:r>
              <w:rPr>
                <w:rFonts w:ascii="仿宋" w:eastAsia="仿宋" w:hAnsi="仿宋" w:hint="eastAsia"/>
                <w:color w:val="000000"/>
                <w:kern w:val="0"/>
                <w:sz w:val="24"/>
                <w:szCs w:val="24"/>
              </w:rPr>
              <w:t>下昂社区</w:t>
            </w:r>
            <w:proofErr w:type="gramEnd"/>
            <w:r>
              <w:rPr>
                <w:rFonts w:ascii="仿宋" w:eastAsia="仿宋" w:hAnsi="仿宋" w:hint="eastAsia"/>
                <w:color w:val="000000"/>
                <w:kern w:val="0"/>
                <w:sz w:val="24"/>
                <w:szCs w:val="24"/>
              </w:rPr>
              <w:t>、</w:t>
            </w:r>
            <w:proofErr w:type="gramStart"/>
            <w:r>
              <w:rPr>
                <w:rFonts w:ascii="仿宋" w:eastAsia="仿宋" w:hAnsi="仿宋" w:hint="eastAsia"/>
                <w:color w:val="000000"/>
                <w:kern w:val="0"/>
                <w:sz w:val="24"/>
                <w:szCs w:val="24"/>
              </w:rPr>
              <w:t>下昂村</w:t>
            </w:r>
            <w:proofErr w:type="gramEnd"/>
            <w:r>
              <w:rPr>
                <w:rFonts w:ascii="仿宋" w:eastAsia="仿宋" w:hAnsi="仿宋" w:hint="eastAsia"/>
                <w:color w:val="000000"/>
                <w:kern w:val="0"/>
                <w:sz w:val="24"/>
                <w:szCs w:val="24"/>
              </w:rPr>
              <w:t>、竹墩村、六堡里村、射中村、</w:t>
            </w:r>
            <w:proofErr w:type="gramStart"/>
            <w:r>
              <w:rPr>
                <w:rFonts w:ascii="仿宋" w:eastAsia="仿宋" w:hAnsi="仿宋" w:hint="eastAsia"/>
                <w:color w:val="000000"/>
                <w:kern w:val="0"/>
                <w:sz w:val="24"/>
                <w:szCs w:val="24"/>
              </w:rPr>
              <w:t>千丰村</w:t>
            </w:r>
            <w:proofErr w:type="gramEnd"/>
            <w:r>
              <w:rPr>
                <w:rFonts w:ascii="仿宋" w:eastAsia="仿宋" w:hAnsi="仿宋" w:hint="eastAsia"/>
                <w:color w:val="000000"/>
                <w:kern w:val="0"/>
                <w:sz w:val="24"/>
                <w:szCs w:val="24"/>
              </w:rPr>
              <w:t>、三溪村、山塘村、许联村、新庙里村、</w:t>
            </w:r>
            <w:proofErr w:type="gramStart"/>
            <w:r>
              <w:rPr>
                <w:rFonts w:ascii="仿宋" w:eastAsia="仿宋" w:hAnsi="仿宋" w:hint="eastAsia"/>
                <w:color w:val="000000"/>
                <w:kern w:val="0"/>
                <w:sz w:val="24"/>
                <w:szCs w:val="24"/>
              </w:rPr>
              <w:t>杨港村</w:t>
            </w:r>
            <w:proofErr w:type="gramEnd"/>
            <w:r>
              <w:rPr>
                <w:rFonts w:ascii="仿宋" w:eastAsia="仿宋" w:hAnsi="仿宋" w:hint="eastAsia"/>
                <w:color w:val="000000"/>
                <w:kern w:val="0"/>
                <w:sz w:val="24"/>
                <w:szCs w:val="24"/>
              </w:rPr>
              <w:t>。</w:t>
            </w:r>
          </w:p>
        </w:tc>
        <w:tc>
          <w:tcPr>
            <w:tcW w:w="12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B65F7" w:rsidRDefault="007B65F7">
            <w:pPr>
              <w:widowControl/>
              <w:jc w:val="center"/>
              <w:textAlignment w:val="center"/>
              <w:rPr>
                <w:rFonts w:ascii="宋体" w:hAnsi="宋体"/>
                <w:color w:val="000000"/>
                <w:kern w:val="0"/>
                <w:sz w:val="22"/>
                <w:szCs w:val="22"/>
              </w:rPr>
            </w:pPr>
          </w:p>
          <w:p w:rsidR="007B65F7" w:rsidRDefault="007B65F7">
            <w:pPr>
              <w:widowControl/>
              <w:jc w:val="center"/>
              <w:textAlignment w:val="center"/>
              <w:rPr>
                <w:rFonts w:ascii="仿宋" w:eastAsia="仿宋" w:hAnsi="仿宋" w:hint="eastAsia"/>
                <w:color w:val="000000"/>
                <w:kern w:val="0"/>
                <w:sz w:val="24"/>
                <w:szCs w:val="24"/>
              </w:rPr>
            </w:pPr>
            <w:r>
              <w:rPr>
                <w:rFonts w:ascii="宋体" w:hAnsi="宋体" w:hint="eastAsia"/>
                <w:color w:val="000000"/>
                <w:kern w:val="0"/>
                <w:sz w:val="22"/>
                <w:szCs w:val="22"/>
              </w:rPr>
              <w:t>3757418</w:t>
            </w:r>
          </w:p>
          <w:p w:rsidR="007B65F7" w:rsidRDefault="007B65F7">
            <w:pPr>
              <w:widowControl/>
              <w:jc w:val="center"/>
              <w:textAlignment w:val="center"/>
              <w:rPr>
                <w:rFonts w:ascii="仿宋" w:eastAsia="仿宋" w:hAnsi="仿宋"/>
                <w:color w:val="000000"/>
                <w:kern w:val="0"/>
                <w:sz w:val="24"/>
                <w:szCs w:val="24"/>
              </w:rPr>
            </w:pPr>
          </w:p>
        </w:tc>
      </w:tr>
      <w:tr w:rsidR="007B65F7" w:rsidTr="007B65F7">
        <w:trPr>
          <w:trHeight w:val="855"/>
        </w:trPr>
        <w:tc>
          <w:tcPr>
            <w:tcW w:w="419" w:type="dxa"/>
            <w:vMerge/>
            <w:tcBorders>
              <w:top w:val="nil"/>
              <w:left w:val="single" w:sz="4" w:space="0" w:color="000000"/>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136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菱湖实验小学</w:t>
            </w:r>
          </w:p>
        </w:tc>
        <w:tc>
          <w:tcPr>
            <w:tcW w:w="603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hideMark/>
          </w:tcPr>
          <w:p w:rsidR="007B65F7" w:rsidRDefault="007B65F7">
            <w:pPr>
              <w:widowControl/>
              <w:jc w:val="left"/>
              <w:textAlignment w:val="center"/>
              <w:rPr>
                <w:rFonts w:ascii="仿宋" w:eastAsia="仿宋" w:hAnsi="仿宋"/>
                <w:color w:val="000000"/>
                <w:sz w:val="24"/>
                <w:szCs w:val="24"/>
              </w:rPr>
            </w:pPr>
            <w:r>
              <w:rPr>
                <w:rFonts w:ascii="仿宋" w:eastAsia="仿宋" w:hAnsi="仿宋" w:hint="eastAsia"/>
                <w:color w:val="000000"/>
                <w:kern w:val="0"/>
                <w:sz w:val="24"/>
                <w:szCs w:val="24"/>
              </w:rPr>
              <w:t>菱湖镇镇区及王介墩、勤劳、勤俭、陈</w:t>
            </w:r>
            <w:proofErr w:type="gramStart"/>
            <w:r>
              <w:rPr>
                <w:rFonts w:ascii="仿宋" w:eastAsia="仿宋" w:hAnsi="仿宋" w:hint="eastAsia"/>
                <w:color w:val="000000"/>
                <w:kern w:val="0"/>
                <w:sz w:val="24"/>
                <w:szCs w:val="24"/>
              </w:rPr>
              <w:t>邑</w:t>
            </w:r>
            <w:proofErr w:type="gramEnd"/>
            <w:r>
              <w:rPr>
                <w:rFonts w:ascii="仿宋" w:eastAsia="仿宋" w:hAnsi="仿宋" w:hint="eastAsia"/>
                <w:color w:val="000000"/>
                <w:kern w:val="0"/>
                <w:sz w:val="24"/>
                <w:szCs w:val="24"/>
              </w:rPr>
              <w:t>、东河、南</w:t>
            </w:r>
            <w:proofErr w:type="gramStart"/>
            <w:r>
              <w:rPr>
                <w:rFonts w:ascii="仿宋" w:eastAsia="仿宋" w:hAnsi="仿宋" w:hint="eastAsia"/>
                <w:color w:val="000000"/>
                <w:kern w:val="0"/>
                <w:sz w:val="24"/>
                <w:szCs w:val="24"/>
              </w:rPr>
              <w:t>浜</w:t>
            </w:r>
            <w:proofErr w:type="gramEnd"/>
            <w:r>
              <w:rPr>
                <w:rFonts w:ascii="仿宋" w:eastAsia="仿宋" w:hAnsi="仿宋" w:hint="eastAsia"/>
                <w:color w:val="000000"/>
                <w:kern w:val="0"/>
                <w:sz w:val="24"/>
                <w:szCs w:val="24"/>
              </w:rPr>
              <w:t>、杨介巷、南双林、费介</w:t>
            </w:r>
            <w:proofErr w:type="gramStart"/>
            <w:r>
              <w:rPr>
                <w:rFonts w:ascii="仿宋" w:eastAsia="仿宋" w:hAnsi="仿宋" w:hint="eastAsia"/>
                <w:color w:val="000000"/>
                <w:kern w:val="0"/>
                <w:sz w:val="24"/>
                <w:szCs w:val="24"/>
              </w:rPr>
              <w:t>埭</w:t>
            </w:r>
            <w:proofErr w:type="gramEnd"/>
            <w:r>
              <w:rPr>
                <w:rFonts w:ascii="仿宋" w:eastAsia="仿宋" w:hAnsi="仿宋" w:hint="eastAsia"/>
                <w:color w:val="000000"/>
                <w:kern w:val="0"/>
                <w:sz w:val="24"/>
                <w:szCs w:val="24"/>
              </w:rPr>
              <w:t>、沈介</w:t>
            </w:r>
            <w:proofErr w:type="gramStart"/>
            <w:r>
              <w:rPr>
                <w:rFonts w:ascii="仿宋" w:eastAsia="仿宋" w:hAnsi="仿宋" w:hint="eastAsia"/>
                <w:color w:val="000000"/>
                <w:kern w:val="0"/>
                <w:sz w:val="24"/>
                <w:szCs w:val="24"/>
              </w:rPr>
              <w:t>埭</w:t>
            </w:r>
            <w:proofErr w:type="gramEnd"/>
            <w:r>
              <w:rPr>
                <w:rFonts w:ascii="仿宋" w:eastAsia="仿宋" w:hAnsi="仿宋" w:hint="eastAsia"/>
                <w:color w:val="000000"/>
                <w:kern w:val="0"/>
                <w:sz w:val="24"/>
                <w:szCs w:val="24"/>
              </w:rPr>
              <w:t>、卢介庄。</w:t>
            </w:r>
          </w:p>
        </w:tc>
        <w:tc>
          <w:tcPr>
            <w:tcW w:w="12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kern w:val="0"/>
                <w:sz w:val="24"/>
                <w:szCs w:val="24"/>
              </w:rPr>
            </w:pPr>
            <w:r>
              <w:rPr>
                <w:rFonts w:ascii="宋体" w:hAnsi="宋体" w:hint="eastAsia"/>
                <w:color w:val="000000"/>
                <w:kern w:val="0"/>
                <w:sz w:val="22"/>
                <w:szCs w:val="22"/>
              </w:rPr>
              <w:t>3630028</w:t>
            </w:r>
          </w:p>
        </w:tc>
      </w:tr>
      <w:tr w:rsidR="007B65F7" w:rsidTr="007B65F7">
        <w:trPr>
          <w:trHeight w:val="956"/>
        </w:trPr>
        <w:tc>
          <w:tcPr>
            <w:tcW w:w="419" w:type="dxa"/>
            <w:vMerge/>
            <w:tcBorders>
              <w:top w:val="nil"/>
              <w:left w:val="single" w:sz="4" w:space="0" w:color="000000"/>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136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菱湖三小</w:t>
            </w:r>
          </w:p>
        </w:tc>
        <w:tc>
          <w:tcPr>
            <w:tcW w:w="603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hideMark/>
          </w:tcPr>
          <w:p w:rsidR="007B65F7" w:rsidRDefault="007B65F7">
            <w:pPr>
              <w:widowControl/>
              <w:jc w:val="left"/>
              <w:textAlignment w:val="center"/>
              <w:rPr>
                <w:rFonts w:ascii="仿宋" w:eastAsia="仿宋" w:hAnsi="仿宋"/>
                <w:color w:val="000000"/>
                <w:sz w:val="24"/>
                <w:szCs w:val="24"/>
              </w:rPr>
            </w:pPr>
            <w:proofErr w:type="gramStart"/>
            <w:r>
              <w:rPr>
                <w:rFonts w:ascii="仿宋" w:eastAsia="仿宋" w:hAnsi="仿宋" w:hint="eastAsia"/>
                <w:color w:val="000000"/>
                <w:kern w:val="0"/>
                <w:sz w:val="24"/>
                <w:szCs w:val="24"/>
              </w:rPr>
              <w:t>下昂社区</w:t>
            </w:r>
            <w:proofErr w:type="gramEnd"/>
            <w:r>
              <w:rPr>
                <w:rFonts w:ascii="仿宋" w:eastAsia="仿宋" w:hAnsi="仿宋" w:hint="eastAsia"/>
                <w:color w:val="000000"/>
                <w:kern w:val="0"/>
                <w:sz w:val="24"/>
                <w:szCs w:val="24"/>
              </w:rPr>
              <w:t>、</w:t>
            </w:r>
            <w:proofErr w:type="gramStart"/>
            <w:r>
              <w:rPr>
                <w:rFonts w:ascii="仿宋" w:eastAsia="仿宋" w:hAnsi="仿宋" w:hint="eastAsia"/>
                <w:color w:val="000000"/>
                <w:kern w:val="0"/>
                <w:sz w:val="24"/>
                <w:szCs w:val="24"/>
              </w:rPr>
              <w:t>下昂村</w:t>
            </w:r>
            <w:proofErr w:type="gramEnd"/>
            <w:r>
              <w:rPr>
                <w:rFonts w:ascii="仿宋" w:eastAsia="仿宋" w:hAnsi="仿宋" w:hint="eastAsia"/>
                <w:color w:val="000000"/>
                <w:kern w:val="0"/>
                <w:sz w:val="24"/>
                <w:szCs w:val="24"/>
              </w:rPr>
              <w:t>、竹墩村、六堡里村、射中村、</w:t>
            </w:r>
            <w:proofErr w:type="gramStart"/>
            <w:r>
              <w:rPr>
                <w:rFonts w:ascii="仿宋" w:eastAsia="仿宋" w:hAnsi="仿宋" w:hint="eastAsia"/>
                <w:color w:val="000000"/>
                <w:kern w:val="0"/>
                <w:sz w:val="24"/>
                <w:szCs w:val="24"/>
              </w:rPr>
              <w:t>千丰村</w:t>
            </w:r>
            <w:proofErr w:type="gramEnd"/>
            <w:r>
              <w:rPr>
                <w:rFonts w:ascii="仿宋" w:eastAsia="仿宋" w:hAnsi="仿宋" w:hint="eastAsia"/>
                <w:color w:val="000000"/>
                <w:kern w:val="0"/>
                <w:sz w:val="24"/>
                <w:szCs w:val="24"/>
              </w:rPr>
              <w:t>、三溪村、山塘村、许联村、新庙里村、</w:t>
            </w:r>
            <w:proofErr w:type="gramStart"/>
            <w:r>
              <w:rPr>
                <w:rFonts w:ascii="仿宋" w:eastAsia="仿宋" w:hAnsi="仿宋" w:hint="eastAsia"/>
                <w:color w:val="000000"/>
                <w:kern w:val="0"/>
                <w:sz w:val="24"/>
                <w:szCs w:val="24"/>
              </w:rPr>
              <w:t>杨港村</w:t>
            </w:r>
            <w:proofErr w:type="gramEnd"/>
            <w:r>
              <w:rPr>
                <w:rFonts w:ascii="仿宋" w:eastAsia="仿宋" w:hAnsi="仿宋" w:hint="eastAsia"/>
                <w:color w:val="000000"/>
                <w:kern w:val="0"/>
                <w:sz w:val="24"/>
                <w:szCs w:val="24"/>
              </w:rPr>
              <w:t>。</w:t>
            </w:r>
          </w:p>
        </w:tc>
        <w:tc>
          <w:tcPr>
            <w:tcW w:w="12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kern w:val="0"/>
                <w:sz w:val="24"/>
                <w:szCs w:val="24"/>
              </w:rPr>
            </w:pPr>
            <w:r>
              <w:rPr>
                <w:rFonts w:ascii="宋体" w:hAnsi="宋体" w:hint="eastAsia"/>
                <w:color w:val="000000"/>
                <w:kern w:val="0"/>
                <w:sz w:val="22"/>
                <w:szCs w:val="22"/>
              </w:rPr>
              <w:t>3757912</w:t>
            </w:r>
          </w:p>
        </w:tc>
      </w:tr>
      <w:tr w:rsidR="007B65F7" w:rsidTr="007B65F7">
        <w:trPr>
          <w:trHeight w:val="861"/>
        </w:trPr>
        <w:tc>
          <w:tcPr>
            <w:tcW w:w="419" w:type="dxa"/>
            <w:vMerge/>
            <w:tcBorders>
              <w:top w:val="nil"/>
              <w:left w:val="single" w:sz="4" w:space="0" w:color="000000"/>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136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proofErr w:type="gramStart"/>
            <w:r>
              <w:rPr>
                <w:rFonts w:ascii="仿宋" w:eastAsia="仿宋" w:hAnsi="仿宋" w:hint="eastAsia"/>
                <w:color w:val="000000"/>
                <w:kern w:val="0"/>
                <w:sz w:val="24"/>
                <w:szCs w:val="24"/>
              </w:rPr>
              <w:t>菱湖五小</w:t>
            </w:r>
            <w:proofErr w:type="gramEnd"/>
          </w:p>
        </w:tc>
        <w:tc>
          <w:tcPr>
            <w:tcW w:w="603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hideMark/>
          </w:tcPr>
          <w:p w:rsidR="007B65F7" w:rsidRDefault="007B65F7">
            <w:pPr>
              <w:widowControl/>
              <w:jc w:val="left"/>
              <w:textAlignment w:val="center"/>
              <w:rPr>
                <w:rFonts w:ascii="仿宋" w:eastAsia="仿宋" w:hAnsi="仿宋"/>
                <w:color w:val="000000"/>
                <w:sz w:val="24"/>
                <w:szCs w:val="24"/>
              </w:rPr>
            </w:pPr>
            <w:r>
              <w:rPr>
                <w:rFonts w:ascii="仿宋" w:eastAsia="仿宋" w:hAnsi="仿宋" w:hint="eastAsia"/>
                <w:color w:val="000000"/>
                <w:kern w:val="0"/>
                <w:sz w:val="24"/>
                <w:szCs w:val="24"/>
              </w:rPr>
              <w:t>原新溪乡，现为菱湖镇建丰村、永福村、达民村、思溪村、永丰村、</w:t>
            </w:r>
            <w:proofErr w:type="gramStart"/>
            <w:r>
              <w:rPr>
                <w:rFonts w:ascii="仿宋" w:eastAsia="仿宋" w:hAnsi="仿宋" w:hint="eastAsia"/>
                <w:color w:val="000000"/>
                <w:kern w:val="0"/>
                <w:sz w:val="24"/>
                <w:szCs w:val="24"/>
              </w:rPr>
              <w:t>菱东村</w:t>
            </w:r>
            <w:proofErr w:type="gramEnd"/>
            <w:r>
              <w:rPr>
                <w:rFonts w:ascii="仿宋" w:eastAsia="仿宋" w:hAnsi="仿宋" w:hint="eastAsia"/>
                <w:color w:val="000000"/>
                <w:kern w:val="0"/>
                <w:sz w:val="24"/>
                <w:szCs w:val="24"/>
              </w:rPr>
              <w:t>。</w:t>
            </w:r>
          </w:p>
        </w:tc>
        <w:tc>
          <w:tcPr>
            <w:tcW w:w="12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kern w:val="0"/>
                <w:sz w:val="24"/>
                <w:szCs w:val="24"/>
              </w:rPr>
            </w:pPr>
            <w:r>
              <w:rPr>
                <w:rFonts w:ascii="宋体" w:hAnsi="宋体" w:hint="eastAsia"/>
                <w:color w:val="000000"/>
                <w:kern w:val="0"/>
                <w:sz w:val="22"/>
                <w:szCs w:val="22"/>
              </w:rPr>
              <w:t>3651924</w:t>
            </w:r>
          </w:p>
        </w:tc>
      </w:tr>
      <w:tr w:rsidR="007B65F7" w:rsidTr="007B65F7">
        <w:trPr>
          <w:trHeight w:val="312"/>
        </w:trPr>
        <w:tc>
          <w:tcPr>
            <w:tcW w:w="41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proofErr w:type="gramStart"/>
            <w:r>
              <w:rPr>
                <w:rFonts w:ascii="仿宋" w:eastAsia="仿宋" w:hAnsi="仿宋" w:hint="eastAsia"/>
                <w:color w:val="000000"/>
                <w:kern w:val="0"/>
                <w:sz w:val="24"/>
                <w:szCs w:val="24"/>
              </w:rPr>
              <w:t>和孚镇</w:t>
            </w:r>
            <w:proofErr w:type="gramEnd"/>
          </w:p>
        </w:tc>
        <w:tc>
          <w:tcPr>
            <w:tcW w:w="1365"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proofErr w:type="gramStart"/>
            <w:r>
              <w:rPr>
                <w:rFonts w:ascii="仿宋" w:eastAsia="仿宋" w:hAnsi="仿宋" w:hint="eastAsia"/>
                <w:color w:val="000000"/>
                <w:kern w:val="0"/>
                <w:sz w:val="24"/>
                <w:szCs w:val="24"/>
              </w:rPr>
              <w:t>和孚中学</w:t>
            </w:r>
            <w:proofErr w:type="gramEnd"/>
          </w:p>
        </w:tc>
        <w:tc>
          <w:tcPr>
            <w:tcW w:w="6030" w:type="dxa"/>
            <w:vMerge w:val="restart"/>
            <w:tcBorders>
              <w:top w:val="nil"/>
              <w:left w:val="nil"/>
              <w:bottom w:val="single" w:sz="4" w:space="0" w:color="000000"/>
              <w:right w:val="single" w:sz="4" w:space="0" w:color="auto"/>
            </w:tcBorders>
            <w:tcMar>
              <w:top w:w="15" w:type="dxa"/>
              <w:left w:w="15" w:type="dxa"/>
              <w:bottom w:w="0" w:type="dxa"/>
              <w:right w:w="15" w:type="dxa"/>
            </w:tcMar>
            <w:vAlign w:val="center"/>
            <w:hideMark/>
          </w:tcPr>
          <w:p w:rsidR="007B65F7" w:rsidRDefault="007B65F7">
            <w:pPr>
              <w:widowControl/>
              <w:jc w:val="left"/>
              <w:textAlignment w:val="center"/>
              <w:rPr>
                <w:rFonts w:ascii="仿宋" w:eastAsia="仿宋" w:hAnsi="仿宋"/>
                <w:color w:val="000000"/>
                <w:sz w:val="24"/>
                <w:szCs w:val="24"/>
              </w:rPr>
            </w:pPr>
            <w:proofErr w:type="gramStart"/>
            <w:r>
              <w:rPr>
                <w:rFonts w:ascii="仿宋" w:eastAsia="仿宋" w:hAnsi="仿宋" w:hint="eastAsia"/>
                <w:color w:val="000000"/>
                <w:kern w:val="0"/>
                <w:sz w:val="24"/>
                <w:szCs w:val="24"/>
              </w:rPr>
              <w:t>荻</w:t>
            </w:r>
            <w:proofErr w:type="gramEnd"/>
            <w:r>
              <w:rPr>
                <w:rFonts w:ascii="仿宋" w:eastAsia="仿宋" w:hAnsi="仿宋" w:hint="eastAsia"/>
                <w:color w:val="000000"/>
                <w:kern w:val="0"/>
                <w:sz w:val="24"/>
                <w:szCs w:val="24"/>
              </w:rPr>
              <w:t>港村、云东村、新胜村、和</w:t>
            </w:r>
            <w:proofErr w:type="gramStart"/>
            <w:r>
              <w:rPr>
                <w:rFonts w:ascii="仿宋" w:eastAsia="仿宋" w:hAnsi="仿宋" w:hint="eastAsia"/>
                <w:color w:val="000000"/>
                <w:kern w:val="0"/>
                <w:sz w:val="24"/>
                <w:szCs w:val="24"/>
              </w:rPr>
              <w:t>孚镇镇</w:t>
            </w:r>
            <w:proofErr w:type="gramEnd"/>
            <w:r>
              <w:rPr>
                <w:rFonts w:ascii="仿宋" w:eastAsia="仿宋" w:hAnsi="仿宋" w:hint="eastAsia"/>
                <w:color w:val="000000"/>
                <w:kern w:val="0"/>
                <w:sz w:val="24"/>
                <w:szCs w:val="24"/>
              </w:rPr>
              <w:t>区、长超社区、长超村、</w:t>
            </w:r>
            <w:proofErr w:type="gramStart"/>
            <w:r>
              <w:rPr>
                <w:rFonts w:ascii="仿宋" w:eastAsia="仿宋" w:hAnsi="仿宋" w:hint="eastAsia"/>
                <w:color w:val="000000"/>
                <w:kern w:val="0"/>
                <w:sz w:val="24"/>
                <w:szCs w:val="24"/>
              </w:rPr>
              <w:t>民当村</w:t>
            </w:r>
            <w:proofErr w:type="gramEnd"/>
            <w:r>
              <w:rPr>
                <w:rFonts w:ascii="仿宋" w:eastAsia="仿宋" w:hAnsi="仿宋" w:hint="eastAsia"/>
                <w:color w:val="000000"/>
                <w:kern w:val="0"/>
                <w:sz w:val="24"/>
                <w:szCs w:val="24"/>
              </w:rPr>
              <w:t>、双福桥村、</w:t>
            </w:r>
            <w:proofErr w:type="gramStart"/>
            <w:r>
              <w:rPr>
                <w:rFonts w:ascii="仿宋" w:eastAsia="仿宋" w:hAnsi="仿宋" w:hint="eastAsia"/>
                <w:color w:val="000000"/>
                <w:kern w:val="0"/>
                <w:sz w:val="24"/>
                <w:szCs w:val="24"/>
              </w:rPr>
              <w:t>漾东村</w:t>
            </w:r>
            <w:proofErr w:type="gramEnd"/>
            <w:r>
              <w:rPr>
                <w:rFonts w:ascii="仿宋" w:eastAsia="仿宋" w:hAnsi="仿宋" w:hint="eastAsia"/>
                <w:color w:val="000000"/>
                <w:kern w:val="0"/>
                <w:sz w:val="24"/>
                <w:szCs w:val="24"/>
              </w:rPr>
              <w:t>、四联村、</w:t>
            </w:r>
            <w:proofErr w:type="gramStart"/>
            <w:r>
              <w:rPr>
                <w:rFonts w:ascii="仿宋" w:eastAsia="仿宋" w:hAnsi="仿宋" w:hint="eastAsia"/>
                <w:color w:val="000000"/>
                <w:kern w:val="0"/>
                <w:sz w:val="24"/>
                <w:szCs w:val="24"/>
              </w:rPr>
              <w:t>复乐村</w:t>
            </w:r>
            <w:proofErr w:type="gramEnd"/>
            <w:r>
              <w:rPr>
                <w:rFonts w:ascii="仿宋" w:eastAsia="仿宋" w:hAnsi="仿宋" w:hint="eastAsia"/>
                <w:color w:val="000000"/>
                <w:kern w:val="0"/>
                <w:sz w:val="24"/>
                <w:szCs w:val="24"/>
              </w:rPr>
              <w:t>、</w:t>
            </w:r>
            <w:proofErr w:type="gramStart"/>
            <w:r>
              <w:rPr>
                <w:rFonts w:ascii="仿宋" w:eastAsia="仿宋" w:hAnsi="仿宋" w:hint="eastAsia"/>
                <w:color w:val="000000"/>
                <w:kern w:val="0"/>
                <w:sz w:val="24"/>
                <w:szCs w:val="24"/>
              </w:rPr>
              <w:t>重兆社区</w:t>
            </w:r>
            <w:proofErr w:type="gramEnd"/>
            <w:r>
              <w:rPr>
                <w:rFonts w:ascii="仿宋" w:eastAsia="仿宋" w:hAnsi="仿宋" w:hint="eastAsia"/>
                <w:color w:val="000000"/>
                <w:kern w:val="0"/>
                <w:sz w:val="24"/>
                <w:szCs w:val="24"/>
              </w:rPr>
              <w:t>、</w:t>
            </w:r>
            <w:proofErr w:type="gramStart"/>
            <w:r>
              <w:rPr>
                <w:rFonts w:ascii="仿宋" w:eastAsia="仿宋" w:hAnsi="仿宋" w:hint="eastAsia"/>
                <w:color w:val="000000"/>
                <w:kern w:val="0"/>
                <w:sz w:val="24"/>
                <w:szCs w:val="24"/>
              </w:rPr>
              <w:t>重兆村</w:t>
            </w:r>
            <w:proofErr w:type="gramEnd"/>
            <w:r>
              <w:rPr>
                <w:rFonts w:ascii="仿宋" w:eastAsia="仿宋" w:hAnsi="仿宋" w:hint="eastAsia"/>
                <w:color w:val="000000"/>
                <w:kern w:val="0"/>
                <w:sz w:val="24"/>
                <w:szCs w:val="24"/>
              </w:rPr>
              <w:t>、佛堂兜村、</w:t>
            </w:r>
            <w:proofErr w:type="gramStart"/>
            <w:r>
              <w:rPr>
                <w:rFonts w:ascii="仿宋" w:eastAsia="仿宋" w:hAnsi="仿宋" w:hint="eastAsia"/>
                <w:color w:val="000000"/>
                <w:kern w:val="0"/>
                <w:sz w:val="24"/>
                <w:szCs w:val="24"/>
              </w:rPr>
              <w:t>李市村</w:t>
            </w:r>
            <w:proofErr w:type="gramEnd"/>
            <w:r>
              <w:rPr>
                <w:rFonts w:ascii="仿宋" w:eastAsia="仿宋" w:hAnsi="仿宋" w:hint="eastAsia"/>
                <w:color w:val="000000"/>
                <w:kern w:val="0"/>
                <w:sz w:val="24"/>
                <w:szCs w:val="24"/>
              </w:rPr>
              <w:t>、陈塔村、</w:t>
            </w:r>
            <w:proofErr w:type="gramStart"/>
            <w:r>
              <w:rPr>
                <w:rFonts w:ascii="仿宋" w:eastAsia="仿宋" w:hAnsi="仿宋" w:hint="eastAsia"/>
                <w:color w:val="000000"/>
                <w:kern w:val="0"/>
                <w:sz w:val="24"/>
                <w:szCs w:val="24"/>
              </w:rPr>
              <w:t>云北村</w:t>
            </w:r>
            <w:proofErr w:type="gramEnd"/>
            <w:r>
              <w:rPr>
                <w:rFonts w:ascii="仿宋" w:eastAsia="仿宋" w:hAnsi="仿宋" w:hint="eastAsia"/>
                <w:color w:val="000000"/>
                <w:kern w:val="0"/>
                <w:sz w:val="24"/>
                <w:szCs w:val="24"/>
              </w:rPr>
              <w:t>、群益村、新</w:t>
            </w:r>
            <w:proofErr w:type="gramStart"/>
            <w:r>
              <w:rPr>
                <w:rFonts w:ascii="仿宋" w:eastAsia="仿宋" w:hAnsi="仿宋" w:hint="eastAsia"/>
                <w:color w:val="000000"/>
                <w:kern w:val="0"/>
                <w:sz w:val="24"/>
                <w:szCs w:val="24"/>
              </w:rPr>
              <w:t>荻</w:t>
            </w:r>
            <w:proofErr w:type="gramEnd"/>
            <w:r>
              <w:rPr>
                <w:rFonts w:ascii="仿宋" w:eastAsia="仿宋" w:hAnsi="仿宋" w:hint="eastAsia"/>
                <w:color w:val="000000"/>
                <w:kern w:val="0"/>
                <w:sz w:val="24"/>
                <w:szCs w:val="24"/>
              </w:rPr>
              <w:t>村、陶家墩村、张村、和</w:t>
            </w:r>
            <w:proofErr w:type="gramStart"/>
            <w:r>
              <w:rPr>
                <w:rFonts w:ascii="仿宋" w:eastAsia="仿宋" w:hAnsi="仿宋" w:hint="eastAsia"/>
                <w:color w:val="000000"/>
                <w:kern w:val="0"/>
                <w:sz w:val="24"/>
                <w:szCs w:val="24"/>
              </w:rPr>
              <w:t>孚村</w:t>
            </w:r>
            <w:proofErr w:type="gramEnd"/>
            <w:r>
              <w:rPr>
                <w:rFonts w:ascii="仿宋" w:eastAsia="仿宋" w:hAnsi="仿宋" w:hint="eastAsia"/>
                <w:color w:val="000000"/>
                <w:kern w:val="0"/>
                <w:sz w:val="24"/>
                <w:szCs w:val="24"/>
              </w:rPr>
              <w:t>、横港村、吴兴堂村、河东村。</w:t>
            </w:r>
          </w:p>
        </w:tc>
        <w:tc>
          <w:tcPr>
            <w:tcW w:w="1251"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7B65F7" w:rsidRDefault="007B65F7">
            <w:pPr>
              <w:widowControl/>
              <w:jc w:val="center"/>
              <w:textAlignment w:val="center"/>
              <w:rPr>
                <w:rFonts w:ascii="宋体" w:hAnsi="宋体"/>
                <w:color w:val="000000"/>
                <w:kern w:val="0"/>
                <w:sz w:val="22"/>
                <w:szCs w:val="22"/>
              </w:rPr>
            </w:pPr>
          </w:p>
          <w:p w:rsidR="007B65F7" w:rsidRDefault="007B65F7">
            <w:pPr>
              <w:widowControl/>
              <w:jc w:val="center"/>
              <w:textAlignment w:val="center"/>
              <w:rPr>
                <w:rFonts w:ascii="仿宋" w:eastAsia="仿宋" w:hAnsi="仿宋" w:hint="eastAsia"/>
                <w:color w:val="000000"/>
                <w:kern w:val="0"/>
                <w:sz w:val="24"/>
                <w:szCs w:val="24"/>
              </w:rPr>
            </w:pPr>
            <w:r>
              <w:rPr>
                <w:rFonts w:ascii="宋体" w:hAnsi="宋体" w:hint="eastAsia"/>
                <w:color w:val="000000"/>
                <w:kern w:val="0"/>
                <w:sz w:val="22"/>
                <w:szCs w:val="22"/>
              </w:rPr>
              <w:t>2906317</w:t>
            </w:r>
          </w:p>
          <w:p w:rsidR="007B65F7" w:rsidRDefault="007B65F7">
            <w:pPr>
              <w:widowControl/>
              <w:jc w:val="center"/>
              <w:textAlignment w:val="center"/>
              <w:rPr>
                <w:rFonts w:ascii="仿宋" w:eastAsia="仿宋" w:hAnsi="仿宋"/>
                <w:color w:val="000000"/>
                <w:kern w:val="0"/>
                <w:sz w:val="24"/>
                <w:szCs w:val="24"/>
              </w:rPr>
            </w:pPr>
          </w:p>
        </w:tc>
      </w:tr>
      <w:tr w:rsidR="007B65F7" w:rsidTr="007B65F7">
        <w:trPr>
          <w:trHeight w:val="312"/>
        </w:trPr>
        <w:tc>
          <w:tcPr>
            <w:tcW w:w="419" w:type="dxa"/>
            <w:vMerge/>
            <w:tcBorders>
              <w:top w:val="nil"/>
              <w:left w:val="single" w:sz="4" w:space="0" w:color="000000"/>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1365" w:type="dxa"/>
            <w:vMerge/>
            <w:tcBorders>
              <w:top w:val="nil"/>
              <w:left w:val="nil"/>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6030" w:type="dxa"/>
            <w:vMerge/>
            <w:tcBorders>
              <w:top w:val="nil"/>
              <w:left w:val="nil"/>
              <w:bottom w:val="single" w:sz="4" w:space="0" w:color="000000"/>
              <w:right w:val="single" w:sz="4" w:space="0" w:color="auto"/>
            </w:tcBorders>
            <w:vAlign w:val="center"/>
            <w:hideMark/>
          </w:tcPr>
          <w:p w:rsidR="007B65F7" w:rsidRDefault="007B65F7">
            <w:pPr>
              <w:widowControl/>
              <w:jc w:val="left"/>
              <w:rPr>
                <w:rFonts w:ascii="仿宋" w:eastAsia="仿宋" w:hAnsi="仿宋"/>
                <w:color w:val="000000"/>
                <w:sz w:val="24"/>
                <w:szCs w:val="24"/>
              </w:rPr>
            </w:pPr>
          </w:p>
        </w:tc>
        <w:tc>
          <w:tcPr>
            <w:tcW w:w="1251" w:type="dxa"/>
            <w:vMerge/>
            <w:tcBorders>
              <w:top w:val="nil"/>
              <w:left w:val="nil"/>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kern w:val="0"/>
                <w:sz w:val="24"/>
                <w:szCs w:val="24"/>
              </w:rPr>
            </w:pPr>
          </w:p>
        </w:tc>
      </w:tr>
      <w:tr w:rsidR="007B65F7" w:rsidTr="007B65F7">
        <w:trPr>
          <w:trHeight w:val="312"/>
        </w:trPr>
        <w:tc>
          <w:tcPr>
            <w:tcW w:w="419" w:type="dxa"/>
            <w:vMerge/>
            <w:tcBorders>
              <w:top w:val="nil"/>
              <w:left w:val="single" w:sz="4" w:space="0" w:color="000000"/>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1365" w:type="dxa"/>
            <w:vMerge/>
            <w:tcBorders>
              <w:top w:val="nil"/>
              <w:left w:val="nil"/>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6030" w:type="dxa"/>
            <w:vMerge/>
            <w:tcBorders>
              <w:top w:val="nil"/>
              <w:left w:val="nil"/>
              <w:bottom w:val="single" w:sz="4" w:space="0" w:color="000000"/>
              <w:right w:val="single" w:sz="4" w:space="0" w:color="auto"/>
            </w:tcBorders>
            <w:vAlign w:val="center"/>
            <w:hideMark/>
          </w:tcPr>
          <w:p w:rsidR="007B65F7" w:rsidRDefault="007B65F7">
            <w:pPr>
              <w:widowControl/>
              <w:jc w:val="left"/>
              <w:rPr>
                <w:rFonts w:ascii="仿宋" w:eastAsia="仿宋" w:hAnsi="仿宋"/>
                <w:color w:val="000000"/>
                <w:sz w:val="24"/>
                <w:szCs w:val="24"/>
              </w:rPr>
            </w:pPr>
          </w:p>
        </w:tc>
        <w:tc>
          <w:tcPr>
            <w:tcW w:w="1251" w:type="dxa"/>
            <w:vMerge/>
            <w:tcBorders>
              <w:top w:val="nil"/>
              <w:left w:val="nil"/>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kern w:val="0"/>
                <w:sz w:val="24"/>
                <w:szCs w:val="24"/>
              </w:rPr>
            </w:pPr>
          </w:p>
        </w:tc>
      </w:tr>
      <w:tr w:rsidR="007B65F7" w:rsidTr="007B65F7">
        <w:trPr>
          <w:trHeight w:val="806"/>
        </w:trPr>
        <w:tc>
          <w:tcPr>
            <w:tcW w:w="419" w:type="dxa"/>
            <w:vMerge/>
            <w:tcBorders>
              <w:top w:val="nil"/>
              <w:left w:val="single" w:sz="4" w:space="0" w:color="000000"/>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136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sz w:val="24"/>
                <w:szCs w:val="24"/>
              </w:rPr>
            </w:pPr>
            <w:r>
              <w:rPr>
                <w:rFonts w:ascii="仿宋" w:eastAsia="仿宋" w:hAnsi="仿宋" w:hint="eastAsia"/>
                <w:kern w:val="0"/>
                <w:sz w:val="24"/>
                <w:szCs w:val="24"/>
              </w:rPr>
              <w:t>泉生小学</w:t>
            </w:r>
          </w:p>
        </w:tc>
        <w:tc>
          <w:tcPr>
            <w:tcW w:w="603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hideMark/>
          </w:tcPr>
          <w:p w:rsidR="007B65F7" w:rsidRDefault="007B65F7">
            <w:pPr>
              <w:widowControl/>
              <w:jc w:val="left"/>
              <w:textAlignment w:val="center"/>
              <w:rPr>
                <w:rFonts w:ascii="仿宋" w:eastAsia="仿宋" w:hAnsi="仿宋"/>
                <w:sz w:val="24"/>
                <w:szCs w:val="24"/>
              </w:rPr>
            </w:pPr>
            <w:proofErr w:type="gramStart"/>
            <w:r>
              <w:rPr>
                <w:rFonts w:ascii="仿宋" w:eastAsia="仿宋" w:hAnsi="仿宋" w:hint="eastAsia"/>
                <w:kern w:val="0"/>
                <w:sz w:val="24"/>
                <w:szCs w:val="24"/>
              </w:rPr>
              <w:t>和孚校区</w:t>
            </w:r>
            <w:proofErr w:type="gramEnd"/>
            <w:r>
              <w:rPr>
                <w:rFonts w:ascii="仿宋" w:eastAsia="仿宋" w:hAnsi="仿宋" w:hint="eastAsia"/>
                <w:kern w:val="0"/>
                <w:sz w:val="24"/>
                <w:szCs w:val="24"/>
              </w:rPr>
              <w:t>：</w:t>
            </w:r>
            <w:proofErr w:type="gramStart"/>
            <w:r>
              <w:rPr>
                <w:rFonts w:ascii="仿宋" w:eastAsia="仿宋" w:hAnsi="仿宋" w:hint="eastAsia"/>
                <w:kern w:val="0"/>
                <w:sz w:val="24"/>
                <w:szCs w:val="24"/>
              </w:rPr>
              <w:t>和孚社区</w:t>
            </w:r>
            <w:proofErr w:type="gramEnd"/>
            <w:r>
              <w:rPr>
                <w:rFonts w:ascii="仿宋" w:eastAsia="仿宋" w:hAnsi="仿宋" w:hint="eastAsia"/>
                <w:kern w:val="0"/>
                <w:sz w:val="24"/>
                <w:szCs w:val="24"/>
              </w:rPr>
              <w:t>、和</w:t>
            </w:r>
            <w:proofErr w:type="gramStart"/>
            <w:r>
              <w:rPr>
                <w:rFonts w:ascii="仿宋" w:eastAsia="仿宋" w:hAnsi="仿宋" w:hint="eastAsia"/>
                <w:kern w:val="0"/>
                <w:sz w:val="24"/>
                <w:szCs w:val="24"/>
              </w:rPr>
              <w:t>孚村</w:t>
            </w:r>
            <w:proofErr w:type="gramEnd"/>
            <w:r>
              <w:rPr>
                <w:rFonts w:ascii="仿宋" w:eastAsia="仿宋" w:hAnsi="仿宋" w:hint="eastAsia"/>
                <w:kern w:val="0"/>
                <w:sz w:val="24"/>
                <w:szCs w:val="24"/>
              </w:rPr>
              <w:t>、陈塔村、</w:t>
            </w:r>
            <w:proofErr w:type="gramStart"/>
            <w:r>
              <w:rPr>
                <w:rFonts w:ascii="仿宋" w:eastAsia="仿宋" w:hAnsi="仿宋" w:hint="eastAsia"/>
                <w:kern w:val="0"/>
                <w:sz w:val="24"/>
                <w:szCs w:val="24"/>
              </w:rPr>
              <w:t>李市村</w:t>
            </w:r>
            <w:proofErr w:type="gramEnd"/>
            <w:r>
              <w:rPr>
                <w:rFonts w:ascii="仿宋" w:eastAsia="仿宋" w:hAnsi="仿宋" w:hint="eastAsia"/>
                <w:kern w:val="0"/>
                <w:sz w:val="24"/>
                <w:szCs w:val="24"/>
              </w:rPr>
              <w:t>、群益村、陶家墩村、新胜村、云东村，</w:t>
            </w:r>
            <w:proofErr w:type="gramStart"/>
            <w:r>
              <w:rPr>
                <w:rFonts w:ascii="仿宋" w:eastAsia="仿宋" w:hAnsi="仿宋" w:hint="eastAsia"/>
                <w:kern w:val="0"/>
                <w:sz w:val="24"/>
                <w:szCs w:val="24"/>
              </w:rPr>
              <w:t>荻</w:t>
            </w:r>
            <w:proofErr w:type="gramEnd"/>
            <w:r>
              <w:rPr>
                <w:rFonts w:ascii="仿宋" w:eastAsia="仿宋" w:hAnsi="仿宋" w:hint="eastAsia"/>
                <w:kern w:val="0"/>
                <w:sz w:val="24"/>
                <w:szCs w:val="24"/>
              </w:rPr>
              <w:t>港校区：</w:t>
            </w:r>
            <w:proofErr w:type="gramStart"/>
            <w:r>
              <w:rPr>
                <w:rFonts w:ascii="仿宋" w:eastAsia="仿宋" w:hAnsi="仿宋" w:hint="eastAsia"/>
                <w:kern w:val="0"/>
                <w:sz w:val="24"/>
                <w:szCs w:val="24"/>
              </w:rPr>
              <w:t>荻</w:t>
            </w:r>
            <w:proofErr w:type="gramEnd"/>
            <w:r>
              <w:rPr>
                <w:rFonts w:ascii="仿宋" w:eastAsia="仿宋" w:hAnsi="仿宋" w:hint="eastAsia"/>
                <w:kern w:val="0"/>
                <w:sz w:val="24"/>
                <w:szCs w:val="24"/>
              </w:rPr>
              <w:t>港村、新</w:t>
            </w:r>
            <w:proofErr w:type="gramStart"/>
            <w:r>
              <w:rPr>
                <w:rFonts w:ascii="仿宋" w:eastAsia="仿宋" w:hAnsi="仿宋" w:hint="eastAsia"/>
                <w:kern w:val="0"/>
                <w:sz w:val="24"/>
                <w:szCs w:val="24"/>
              </w:rPr>
              <w:t>荻</w:t>
            </w:r>
            <w:proofErr w:type="gramEnd"/>
            <w:r>
              <w:rPr>
                <w:rFonts w:ascii="仿宋" w:eastAsia="仿宋" w:hAnsi="仿宋" w:hint="eastAsia"/>
                <w:kern w:val="0"/>
                <w:sz w:val="24"/>
                <w:szCs w:val="24"/>
              </w:rPr>
              <w:t>村、河东村。</w:t>
            </w:r>
          </w:p>
        </w:tc>
        <w:tc>
          <w:tcPr>
            <w:tcW w:w="1251" w:type="dxa"/>
            <w:tcBorders>
              <w:top w:val="single" w:sz="4" w:space="0" w:color="000000"/>
              <w:left w:val="nil"/>
              <w:bottom w:val="nil"/>
              <w:right w:val="single" w:sz="4" w:space="0" w:color="000000"/>
            </w:tcBorders>
            <w:tcMar>
              <w:top w:w="15" w:type="dxa"/>
              <w:left w:w="15" w:type="dxa"/>
              <w:bottom w:w="0" w:type="dxa"/>
              <w:right w:w="15" w:type="dxa"/>
            </w:tcMar>
            <w:vAlign w:val="center"/>
          </w:tcPr>
          <w:p w:rsidR="007B65F7" w:rsidRDefault="007B65F7">
            <w:pPr>
              <w:widowControl/>
              <w:jc w:val="center"/>
              <w:textAlignment w:val="center"/>
              <w:rPr>
                <w:rFonts w:ascii="宋体" w:hAnsi="宋体"/>
                <w:color w:val="000000"/>
                <w:kern w:val="0"/>
                <w:sz w:val="22"/>
                <w:szCs w:val="22"/>
              </w:rPr>
            </w:pPr>
          </w:p>
          <w:p w:rsidR="007B65F7" w:rsidRDefault="007B65F7">
            <w:pPr>
              <w:widowControl/>
              <w:jc w:val="center"/>
              <w:textAlignment w:val="center"/>
              <w:rPr>
                <w:rFonts w:ascii="仿宋" w:eastAsia="仿宋" w:hAnsi="仿宋" w:hint="eastAsia"/>
                <w:color w:val="000000"/>
                <w:kern w:val="0"/>
                <w:sz w:val="24"/>
                <w:szCs w:val="24"/>
              </w:rPr>
            </w:pPr>
            <w:r>
              <w:rPr>
                <w:rFonts w:ascii="宋体" w:hAnsi="宋体" w:hint="eastAsia"/>
                <w:color w:val="000000"/>
                <w:kern w:val="0"/>
                <w:sz w:val="22"/>
                <w:szCs w:val="22"/>
              </w:rPr>
              <w:t>2905755</w:t>
            </w:r>
          </w:p>
          <w:p w:rsidR="007B65F7" w:rsidRDefault="007B65F7">
            <w:pPr>
              <w:widowControl/>
              <w:jc w:val="center"/>
              <w:textAlignment w:val="center"/>
              <w:rPr>
                <w:rFonts w:ascii="仿宋" w:eastAsia="仿宋" w:hAnsi="仿宋"/>
                <w:color w:val="000000"/>
                <w:kern w:val="0"/>
                <w:sz w:val="24"/>
                <w:szCs w:val="24"/>
              </w:rPr>
            </w:pPr>
          </w:p>
        </w:tc>
      </w:tr>
      <w:tr w:rsidR="007B65F7" w:rsidTr="007B65F7">
        <w:trPr>
          <w:trHeight w:val="779"/>
        </w:trPr>
        <w:tc>
          <w:tcPr>
            <w:tcW w:w="419" w:type="dxa"/>
            <w:vMerge/>
            <w:tcBorders>
              <w:top w:val="nil"/>
              <w:left w:val="single" w:sz="4" w:space="0" w:color="000000"/>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136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长</w:t>
            </w:r>
            <w:proofErr w:type="gramStart"/>
            <w:r>
              <w:rPr>
                <w:rFonts w:ascii="仿宋" w:eastAsia="仿宋" w:hAnsi="仿宋" w:hint="eastAsia"/>
                <w:color w:val="000000"/>
                <w:kern w:val="0"/>
                <w:sz w:val="24"/>
                <w:szCs w:val="24"/>
              </w:rPr>
              <w:t>超小学</w:t>
            </w:r>
            <w:proofErr w:type="gramEnd"/>
          </w:p>
        </w:tc>
        <w:tc>
          <w:tcPr>
            <w:tcW w:w="603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hideMark/>
          </w:tcPr>
          <w:p w:rsidR="007B65F7" w:rsidRDefault="007B65F7">
            <w:pPr>
              <w:widowControl/>
              <w:jc w:val="left"/>
              <w:textAlignment w:val="center"/>
              <w:rPr>
                <w:rFonts w:ascii="仿宋" w:eastAsia="仿宋" w:hAnsi="仿宋"/>
                <w:color w:val="000000"/>
                <w:sz w:val="24"/>
                <w:szCs w:val="24"/>
              </w:rPr>
            </w:pPr>
            <w:r>
              <w:rPr>
                <w:rFonts w:ascii="仿宋" w:eastAsia="仿宋" w:hAnsi="仿宋" w:hint="eastAsia"/>
                <w:color w:val="000000"/>
                <w:kern w:val="0"/>
                <w:sz w:val="24"/>
                <w:szCs w:val="24"/>
              </w:rPr>
              <w:t>原长超集镇所辖内，</w:t>
            </w:r>
            <w:proofErr w:type="gramStart"/>
            <w:r>
              <w:rPr>
                <w:rFonts w:ascii="仿宋" w:eastAsia="仿宋" w:hAnsi="仿宋" w:hint="eastAsia"/>
                <w:color w:val="000000"/>
                <w:kern w:val="0"/>
                <w:sz w:val="24"/>
                <w:szCs w:val="24"/>
              </w:rPr>
              <w:t>现长超</w:t>
            </w:r>
            <w:proofErr w:type="gramEnd"/>
            <w:r>
              <w:rPr>
                <w:rFonts w:ascii="仿宋" w:eastAsia="仿宋" w:hAnsi="仿宋" w:hint="eastAsia"/>
                <w:color w:val="000000"/>
                <w:kern w:val="0"/>
                <w:sz w:val="24"/>
                <w:szCs w:val="24"/>
              </w:rPr>
              <w:t>社区、长超村、四联村、</w:t>
            </w:r>
            <w:proofErr w:type="gramStart"/>
            <w:r>
              <w:rPr>
                <w:rFonts w:ascii="仿宋" w:eastAsia="仿宋" w:hAnsi="仿宋" w:hint="eastAsia"/>
                <w:color w:val="000000"/>
                <w:kern w:val="0"/>
                <w:sz w:val="24"/>
                <w:szCs w:val="24"/>
              </w:rPr>
              <w:t>漾东村</w:t>
            </w:r>
            <w:proofErr w:type="gramEnd"/>
            <w:r>
              <w:rPr>
                <w:rFonts w:ascii="仿宋" w:eastAsia="仿宋" w:hAnsi="仿宋" w:hint="eastAsia"/>
                <w:color w:val="000000"/>
                <w:kern w:val="0"/>
                <w:sz w:val="24"/>
                <w:szCs w:val="24"/>
              </w:rPr>
              <w:t>、双福桥村、</w:t>
            </w:r>
            <w:proofErr w:type="gramStart"/>
            <w:r>
              <w:rPr>
                <w:rFonts w:ascii="仿宋" w:eastAsia="仿宋" w:hAnsi="仿宋" w:hint="eastAsia"/>
                <w:color w:val="000000"/>
                <w:kern w:val="0"/>
                <w:sz w:val="24"/>
                <w:szCs w:val="24"/>
              </w:rPr>
              <w:t>复乐村</w:t>
            </w:r>
            <w:proofErr w:type="gramEnd"/>
            <w:r>
              <w:rPr>
                <w:rFonts w:ascii="仿宋" w:eastAsia="仿宋" w:hAnsi="仿宋" w:hint="eastAsia"/>
                <w:color w:val="000000"/>
                <w:kern w:val="0"/>
                <w:sz w:val="24"/>
                <w:szCs w:val="24"/>
              </w:rPr>
              <w:t>、</w:t>
            </w:r>
            <w:proofErr w:type="gramStart"/>
            <w:r>
              <w:rPr>
                <w:rFonts w:ascii="仿宋" w:eastAsia="仿宋" w:hAnsi="仿宋" w:hint="eastAsia"/>
                <w:color w:val="000000"/>
                <w:kern w:val="0"/>
                <w:sz w:val="24"/>
                <w:szCs w:val="24"/>
              </w:rPr>
              <w:t>民当村</w:t>
            </w:r>
            <w:proofErr w:type="gramEnd"/>
            <w:r>
              <w:rPr>
                <w:rFonts w:ascii="仿宋" w:eastAsia="仿宋" w:hAnsi="仿宋" w:hint="eastAsia"/>
                <w:color w:val="000000"/>
                <w:kern w:val="0"/>
                <w:sz w:val="24"/>
                <w:szCs w:val="24"/>
              </w:rPr>
              <w:t>。</w:t>
            </w:r>
          </w:p>
        </w:tc>
        <w:tc>
          <w:tcPr>
            <w:tcW w:w="12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kern w:val="0"/>
                <w:sz w:val="24"/>
                <w:szCs w:val="24"/>
              </w:rPr>
            </w:pPr>
            <w:r>
              <w:rPr>
                <w:rFonts w:ascii="宋体" w:hAnsi="宋体" w:hint="eastAsia"/>
                <w:color w:val="000000"/>
                <w:kern w:val="0"/>
                <w:sz w:val="22"/>
                <w:szCs w:val="22"/>
              </w:rPr>
              <w:t>3731380</w:t>
            </w:r>
          </w:p>
        </w:tc>
      </w:tr>
      <w:tr w:rsidR="007B65F7" w:rsidTr="007B65F7">
        <w:trPr>
          <w:trHeight w:val="1425"/>
        </w:trPr>
        <w:tc>
          <w:tcPr>
            <w:tcW w:w="419" w:type="dxa"/>
            <w:vMerge/>
            <w:tcBorders>
              <w:top w:val="nil"/>
              <w:left w:val="single" w:sz="4" w:space="0" w:color="000000"/>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136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proofErr w:type="gramStart"/>
            <w:r>
              <w:rPr>
                <w:rFonts w:ascii="仿宋" w:eastAsia="仿宋" w:hAnsi="仿宋" w:hint="eastAsia"/>
                <w:color w:val="000000"/>
                <w:kern w:val="0"/>
                <w:sz w:val="24"/>
                <w:szCs w:val="24"/>
              </w:rPr>
              <w:t>重兆小学</w:t>
            </w:r>
            <w:proofErr w:type="gramEnd"/>
          </w:p>
        </w:tc>
        <w:tc>
          <w:tcPr>
            <w:tcW w:w="603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hideMark/>
          </w:tcPr>
          <w:p w:rsidR="007B65F7" w:rsidRDefault="007B65F7">
            <w:pPr>
              <w:widowControl/>
              <w:textAlignment w:val="center"/>
              <w:rPr>
                <w:rFonts w:ascii="仿宋" w:eastAsia="仿宋" w:hAnsi="仿宋"/>
                <w:color w:val="000000"/>
                <w:sz w:val="24"/>
                <w:szCs w:val="24"/>
              </w:rPr>
            </w:pPr>
            <w:proofErr w:type="gramStart"/>
            <w:r>
              <w:rPr>
                <w:rFonts w:ascii="仿宋" w:eastAsia="仿宋" w:hAnsi="仿宋" w:hint="eastAsia"/>
                <w:color w:val="000000"/>
                <w:kern w:val="0"/>
                <w:sz w:val="24"/>
                <w:szCs w:val="24"/>
              </w:rPr>
              <w:t>重兆社区</w:t>
            </w:r>
            <w:proofErr w:type="gramEnd"/>
            <w:r>
              <w:rPr>
                <w:rFonts w:ascii="仿宋" w:eastAsia="仿宋" w:hAnsi="仿宋" w:hint="eastAsia"/>
                <w:color w:val="000000"/>
                <w:kern w:val="0"/>
                <w:sz w:val="24"/>
                <w:szCs w:val="24"/>
              </w:rPr>
              <w:t>（即</w:t>
            </w:r>
            <w:proofErr w:type="gramStart"/>
            <w:r>
              <w:rPr>
                <w:rFonts w:ascii="仿宋" w:eastAsia="仿宋" w:hAnsi="仿宋" w:hint="eastAsia"/>
                <w:color w:val="000000"/>
                <w:kern w:val="0"/>
                <w:sz w:val="24"/>
                <w:szCs w:val="24"/>
              </w:rPr>
              <w:t>为重兆集镇</w:t>
            </w:r>
            <w:proofErr w:type="gramEnd"/>
            <w:r>
              <w:rPr>
                <w:rFonts w:ascii="仿宋" w:eastAsia="仿宋" w:hAnsi="仿宋" w:hint="eastAsia"/>
                <w:color w:val="000000"/>
                <w:kern w:val="0"/>
                <w:sz w:val="24"/>
                <w:szCs w:val="24"/>
              </w:rPr>
              <w:t>），横港村（原为横港村、蔡家兜村合并）、张村村、佛堂兜村、</w:t>
            </w:r>
            <w:proofErr w:type="gramStart"/>
            <w:r>
              <w:rPr>
                <w:rFonts w:ascii="仿宋" w:eastAsia="仿宋" w:hAnsi="仿宋" w:hint="eastAsia"/>
                <w:color w:val="000000"/>
                <w:kern w:val="0"/>
                <w:sz w:val="24"/>
                <w:szCs w:val="24"/>
              </w:rPr>
              <w:t>重兆村</w:t>
            </w:r>
            <w:proofErr w:type="gramEnd"/>
            <w:r>
              <w:rPr>
                <w:rFonts w:ascii="仿宋" w:eastAsia="仿宋" w:hAnsi="仿宋" w:hint="eastAsia"/>
                <w:color w:val="000000"/>
                <w:kern w:val="0"/>
                <w:sz w:val="24"/>
                <w:szCs w:val="24"/>
              </w:rPr>
              <w:t>（</w:t>
            </w:r>
            <w:proofErr w:type="gramStart"/>
            <w:r>
              <w:rPr>
                <w:rFonts w:ascii="仿宋" w:eastAsia="仿宋" w:hAnsi="仿宋" w:hint="eastAsia"/>
                <w:color w:val="000000"/>
                <w:kern w:val="0"/>
                <w:sz w:val="24"/>
                <w:szCs w:val="24"/>
              </w:rPr>
              <w:t>原为环桥村</w:t>
            </w:r>
            <w:proofErr w:type="gramEnd"/>
            <w:r>
              <w:rPr>
                <w:rFonts w:ascii="仿宋" w:eastAsia="仿宋" w:hAnsi="仿宋" w:hint="eastAsia"/>
                <w:color w:val="000000"/>
                <w:kern w:val="0"/>
                <w:sz w:val="24"/>
                <w:szCs w:val="24"/>
              </w:rPr>
              <w:t>、农庄兜村、</w:t>
            </w:r>
            <w:proofErr w:type="gramStart"/>
            <w:r>
              <w:rPr>
                <w:rFonts w:ascii="仿宋" w:eastAsia="仿宋" w:hAnsi="仿宋" w:hint="eastAsia"/>
                <w:color w:val="000000"/>
                <w:kern w:val="0"/>
                <w:sz w:val="24"/>
                <w:szCs w:val="24"/>
              </w:rPr>
              <w:t>桑树港</w:t>
            </w:r>
            <w:proofErr w:type="gramEnd"/>
            <w:r>
              <w:rPr>
                <w:rFonts w:ascii="仿宋" w:eastAsia="仿宋" w:hAnsi="仿宋" w:hint="eastAsia"/>
                <w:color w:val="000000"/>
                <w:kern w:val="0"/>
                <w:sz w:val="24"/>
                <w:szCs w:val="24"/>
              </w:rPr>
              <w:t>村合并）、吴兴塘村、</w:t>
            </w:r>
            <w:proofErr w:type="gramStart"/>
            <w:r>
              <w:rPr>
                <w:rFonts w:ascii="仿宋" w:eastAsia="仿宋" w:hAnsi="仿宋" w:hint="eastAsia"/>
                <w:color w:val="000000"/>
                <w:kern w:val="0"/>
                <w:sz w:val="24"/>
                <w:szCs w:val="24"/>
              </w:rPr>
              <w:t>云北村</w:t>
            </w:r>
            <w:proofErr w:type="gramEnd"/>
            <w:r>
              <w:rPr>
                <w:rFonts w:ascii="仿宋" w:eastAsia="仿宋" w:hAnsi="仿宋" w:hint="eastAsia"/>
                <w:color w:val="000000"/>
                <w:kern w:val="0"/>
                <w:sz w:val="24"/>
                <w:szCs w:val="24"/>
              </w:rPr>
              <w:t>（</w:t>
            </w:r>
            <w:proofErr w:type="gramStart"/>
            <w:r>
              <w:rPr>
                <w:rFonts w:ascii="仿宋" w:eastAsia="仿宋" w:hAnsi="仿宋" w:hint="eastAsia"/>
                <w:color w:val="000000"/>
                <w:kern w:val="0"/>
                <w:sz w:val="24"/>
                <w:szCs w:val="24"/>
              </w:rPr>
              <w:t>原为众安桥</w:t>
            </w:r>
            <w:proofErr w:type="gramEnd"/>
            <w:r>
              <w:rPr>
                <w:rFonts w:ascii="仿宋" w:eastAsia="仿宋" w:hAnsi="仿宋" w:hint="eastAsia"/>
                <w:color w:val="000000"/>
                <w:kern w:val="0"/>
                <w:sz w:val="24"/>
                <w:szCs w:val="24"/>
              </w:rPr>
              <w:t>村、</w:t>
            </w:r>
            <w:proofErr w:type="gramStart"/>
            <w:r>
              <w:rPr>
                <w:rFonts w:ascii="仿宋" w:eastAsia="仿宋" w:hAnsi="仿宋" w:hint="eastAsia"/>
                <w:color w:val="000000"/>
                <w:kern w:val="0"/>
                <w:sz w:val="24"/>
                <w:szCs w:val="24"/>
              </w:rPr>
              <w:t>慎家兜</w:t>
            </w:r>
            <w:proofErr w:type="gramEnd"/>
            <w:r>
              <w:rPr>
                <w:rFonts w:ascii="仿宋" w:eastAsia="仿宋" w:hAnsi="仿宋" w:hint="eastAsia"/>
                <w:color w:val="000000"/>
                <w:kern w:val="0"/>
                <w:sz w:val="24"/>
                <w:szCs w:val="24"/>
              </w:rPr>
              <w:t>村、</w:t>
            </w:r>
            <w:proofErr w:type="gramStart"/>
            <w:r>
              <w:rPr>
                <w:rFonts w:ascii="仿宋" w:eastAsia="仿宋" w:hAnsi="仿宋" w:hint="eastAsia"/>
                <w:color w:val="000000"/>
                <w:kern w:val="0"/>
                <w:sz w:val="24"/>
                <w:szCs w:val="24"/>
              </w:rPr>
              <w:t>坝桥村</w:t>
            </w:r>
            <w:proofErr w:type="gramEnd"/>
            <w:r>
              <w:rPr>
                <w:rFonts w:ascii="仿宋" w:eastAsia="仿宋" w:hAnsi="仿宋" w:hint="eastAsia"/>
                <w:color w:val="000000"/>
                <w:kern w:val="0"/>
                <w:sz w:val="24"/>
                <w:szCs w:val="24"/>
              </w:rPr>
              <w:t>、朱家湾村合并）。</w:t>
            </w:r>
          </w:p>
        </w:tc>
        <w:tc>
          <w:tcPr>
            <w:tcW w:w="12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kern w:val="0"/>
                <w:sz w:val="24"/>
                <w:szCs w:val="24"/>
              </w:rPr>
            </w:pPr>
            <w:r>
              <w:rPr>
                <w:rFonts w:ascii="宋体" w:hAnsi="宋体" w:hint="eastAsia"/>
                <w:color w:val="000000"/>
                <w:kern w:val="0"/>
                <w:sz w:val="22"/>
                <w:szCs w:val="22"/>
              </w:rPr>
              <w:t>3666972</w:t>
            </w:r>
          </w:p>
        </w:tc>
      </w:tr>
      <w:tr w:rsidR="007B65F7" w:rsidTr="007B65F7">
        <w:trPr>
          <w:trHeight w:val="738"/>
        </w:trPr>
        <w:tc>
          <w:tcPr>
            <w:tcW w:w="41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B65F7" w:rsidRDefault="007B65F7">
            <w:pPr>
              <w:widowControl/>
              <w:jc w:val="center"/>
              <w:textAlignment w:val="center"/>
              <w:rPr>
                <w:rFonts w:ascii="仿宋" w:eastAsia="仿宋" w:hAnsi="仿宋"/>
                <w:color w:val="000000"/>
                <w:kern w:val="0"/>
                <w:sz w:val="24"/>
                <w:szCs w:val="24"/>
              </w:rPr>
            </w:pPr>
          </w:p>
          <w:p w:rsidR="007B65F7" w:rsidRDefault="007B65F7">
            <w:pPr>
              <w:widowControl/>
              <w:jc w:val="center"/>
              <w:textAlignment w:val="center"/>
              <w:rPr>
                <w:rFonts w:ascii="仿宋" w:eastAsia="仿宋" w:hAnsi="仿宋" w:hint="eastAsia"/>
                <w:color w:val="000000"/>
                <w:kern w:val="0"/>
                <w:sz w:val="24"/>
                <w:szCs w:val="24"/>
              </w:rPr>
            </w:pPr>
          </w:p>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善</w:t>
            </w:r>
            <w:proofErr w:type="gramStart"/>
            <w:r>
              <w:rPr>
                <w:rFonts w:ascii="仿宋" w:eastAsia="仿宋" w:hAnsi="仿宋" w:hint="eastAsia"/>
                <w:color w:val="000000"/>
                <w:kern w:val="0"/>
                <w:sz w:val="24"/>
                <w:szCs w:val="24"/>
              </w:rPr>
              <w:t>琏</w:t>
            </w:r>
            <w:proofErr w:type="gramEnd"/>
            <w:r>
              <w:rPr>
                <w:rFonts w:ascii="仿宋" w:eastAsia="仿宋" w:hAnsi="仿宋" w:hint="eastAsia"/>
                <w:color w:val="000000"/>
                <w:kern w:val="0"/>
                <w:sz w:val="24"/>
                <w:szCs w:val="24"/>
              </w:rPr>
              <w:t>镇</w:t>
            </w:r>
          </w:p>
        </w:tc>
        <w:tc>
          <w:tcPr>
            <w:tcW w:w="1365"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善</w:t>
            </w:r>
            <w:proofErr w:type="gramStart"/>
            <w:r>
              <w:rPr>
                <w:rFonts w:ascii="仿宋" w:eastAsia="仿宋" w:hAnsi="仿宋" w:hint="eastAsia"/>
                <w:color w:val="000000"/>
                <w:kern w:val="0"/>
                <w:sz w:val="24"/>
                <w:szCs w:val="24"/>
              </w:rPr>
              <w:t>琏</w:t>
            </w:r>
            <w:proofErr w:type="gramEnd"/>
            <w:r>
              <w:rPr>
                <w:rFonts w:ascii="仿宋" w:eastAsia="仿宋" w:hAnsi="仿宋" w:hint="eastAsia"/>
                <w:color w:val="000000"/>
                <w:kern w:val="0"/>
                <w:sz w:val="24"/>
                <w:szCs w:val="24"/>
              </w:rPr>
              <w:t>学校</w:t>
            </w:r>
          </w:p>
        </w:tc>
        <w:tc>
          <w:tcPr>
            <w:tcW w:w="6030" w:type="dxa"/>
            <w:tcBorders>
              <w:top w:val="single" w:sz="4" w:space="0" w:color="000000"/>
              <w:left w:val="nil"/>
              <w:bottom w:val="single" w:sz="4" w:space="0" w:color="auto"/>
              <w:right w:val="single" w:sz="4" w:space="0" w:color="auto"/>
            </w:tcBorders>
            <w:tcMar>
              <w:top w:w="15" w:type="dxa"/>
              <w:left w:w="15" w:type="dxa"/>
              <w:bottom w:w="0" w:type="dxa"/>
              <w:right w:w="15" w:type="dxa"/>
            </w:tcMar>
            <w:vAlign w:val="center"/>
            <w:hideMark/>
          </w:tcPr>
          <w:p w:rsidR="007B65F7" w:rsidRDefault="007B65F7">
            <w:pPr>
              <w:widowControl/>
              <w:jc w:val="left"/>
              <w:textAlignment w:val="center"/>
              <w:rPr>
                <w:rFonts w:ascii="仿宋" w:eastAsia="仿宋" w:hAnsi="仿宋"/>
                <w:color w:val="000000"/>
                <w:sz w:val="24"/>
                <w:szCs w:val="24"/>
              </w:rPr>
            </w:pPr>
            <w:r>
              <w:rPr>
                <w:rFonts w:ascii="仿宋" w:eastAsia="仿宋" w:hAnsi="仿宋" w:hint="eastAsia"/>
                <w:b/>
                <w:bCs/>
                <w:color w:val="000000"/>
                <w:kern w:val="0"/>
                <w:sz w:val="24"/>
                <w:szCs w:val="24"/>
              </w:rPr>
              <w:t>小学部：</w:t>
            </w:r>
            <w:proofErr w:type="gramStart"/>
            <w:r>
              <w:rPr>
                <w:rFonts w:ascii="仿宋" w:eastAsia="仿宋" w:hAnsi="仿宋" w:hint="eastAsia"/>
                <w:color w:val="000000"/>
                <w:kern w:val="0"/>
                <w:sz w:val="24"/>
                <w:szCs w:val="24"/>
              </w:rPr>
              <w:t>蒙溪社区</w:t>
            </w:r>
            <w:proofErr w:type="gramEnd"/>
            <w:r>
              <w:rPr>
                <w:rFonts w:ascii="仿宋" w:eastAsia="仿宋" w:hAnsi="仿宋" w:hint="eastAsia"/>
                <w:color w:val="000000"/>
                <w:kern w:val="0"/>
                <w:sz w:val="24"/>
                <w:szCs w:val="24"/>
              </w:rPr>
              <w:t>、善</w:t>
            </w:r>
            <w:proofErr w:type="gramStart"/>
            <w:r>
              <w:rPr>
                <w:rFonts w:ascii="仿宋" w:eastAsia="仿宋" w:hAnsi="仿宋" w:hint="eastAsia"/>
                <w:color w:val="000000"/>
                <w:kern w:val="0"/>
                <w:sz w:val="24"/>
                <w:szCs w:val="24"/>
              </w:rPr>
              <w:t>琏</w:t>
            </w:r>
            <w:proofErr w:type="gramEnd"/>
            <w:r>
              <w:rPr>
                <w:rFonts w:ascii="仿宋" w:eastAsia="仿宋" w:hAnsi="仿宋" w:hint="eastAsia"/>
                <w:color w:val="000000"/>
                <w:kern w:val="0"/>
                <w:sz w:val="24"/>
                <w:szCs w:val="24"/>
              </w:rPr>
              <w:t>村、车家兜、</w:t>
            </w:r>
            <w:proofErr w:type="gramStart"/>
            <w:r>
              <w:rPr>
                <w:rFonts w:ascii="仿宋" w:eastAsia="仿宋" w:hAnsi="仿宋" w:hint="eastAsia"/>
                <w:color w:val="000000"/>
                <w:kern w:val="0"/>
                <w:sz w:val="24"/>
                <w:szCs w:val="24"/>
              </w:rPr>
              <w:t>夹塘村</w:t>
            </w:r>
            <w:proofErr w:type="gramEnd"/>
            <w:r>
              <w:rPr>
                <w:rFonts w:ascii="仿宋" w:eastAsia="仿宋" w:hAnsi="仿宋" w:hint="eastAsia"/>
                <w:color w:val="000000"/>
                <w:kern w:val="0"/>
                <w:sz w:val="24"/>
                <w:szCs w:val="24"/>
              </w:rPr>
              <w:t>、施家桥、姚家桥、港南村、平乐村、</w:t>
            </w:r>
            <w:proofErr w:type="gramStart"/>
            <w:r>
              <w:rPr>
                <w:rFonts w:ascii="仿宋" w:eastAsia="仿宋" w:hAnsi="仿宋" w:hint="eastAsia"/>
                <w:color w:val="000000"/>
                <w:kern w:val="0"/>
                <w:sz w:val="24"/>
                <w:szCs w:val="24"/>
              </w:rPr>
              <w:t>皇坟村</w:t>
            </w:r>
            <w:proofErr w:type="gramEnd"/>
            <w:r>
              <w:rPr>
                <w:rFonts w:ascii="仿宋" w:eastAsia="仿宋" w:hAnsi="仿宋" w:hint="eastAsia"/>
                <w:color w:val="000000"/>
                <w:kern w:val="0"/>
                <w:sz w:val="24"/>
                <w:szCs w:val="24"/>
              </w:rPr>
              <w:t>。</w:t>
            </w:r>
          </w:p>
        </w:tc>
        <w:tc>
          <w:tcPr>
            <w:tcW w:w="1251" w:type="dxa"/>
            <w:vMerge w:val="restart"/>
            <w:tcBorders>
              <w:top w:val="nil"/>
              <w:left w:val="nil"/>
              <w:bottom w:val="single" w:sz="4" w:space="0" w:color="auto"/>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kern w:val="0"/>
                <w:sz w:val="24"/>
                <w:szCs w:val="24"/>
              </w:rPr>
            </w:pPr>
            <w:r>
              <w:rPr>
                <w:rFonts w:ascii="宋体" w:hAnsi="宋体" w:hint="eastAsia"/>
                <w:color w:val="000000"/>
                <w:kern w:val="0"/>
                <w:sz w:val="22"/>
                <w:szCs w:val="22"/>
              </w:rPr>
              <w:t>3650670</w:t>
            </w:r>
          </w:p>
        </w:tc>
      </w:tr>
      <w:tr w:rsidR="007B65F7" w:rsidTr="007B65F7">
        <w:trPr>
          <w:trHeight w:val="1140"/>
        </w:trPr>
        <w:tc>
          <w:tcPr>
            <w:tcW w:w="419" w:type="dxa"/>
            <w:vMerge/>
            <w:tcBorders>
              <w:top w:val="nil"/>
              <w:left w:val="single" w:sz="4" w:space="0" w:color="000000"/>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1365" w:type="dxa"/>
            <w:vMerge/>
            <w:tcBorders>
              <w:top w:val="nil"/>
              <w:left w:val="nil"/>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6030"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center"/>
            <w:hideMark/>
          </w:tcPr>
          <w:p w:rsidR="007B65F7" w:rsidRDefault="007B65F7">
            <w:pPr>
              <w:widowControl/>
              <w:jc w:val="left"/>
              <w:textAlignment w:val="center"/>
              <w:rPr>
                <w:rFonts w:ascii="仿宋" w:eastAsia="仿宋" w:hAnsi="仿宋"/>
                <w:color w:val="000000"/>
                <w:sz w:val="24"/>
                <w:szCs w:val="24"/>
              </w:rPr>
            </w:pPr>
            <w:r>
              <w:rPr>
                <w:rFonts w:ascii="仿宋" w:eastAsia="仿宋" w:hAnsi="仿宋" w:hint="eastAsia"/>
                <w:b/>
                <w:bCs/>
                <w:color w:val="000000"/>
                <w:kern w:val="0"/>
                <w:sz w:val="24"/>
                <w:szCs w:val="24"/>
              </w:rPr>
              <w:t>中学部：</w:t>
            </w:r>
            <w:proofErr w:type="gramStart"/>
            <w:r>
              <w:rPr>
                <w:rFonts w:ascii="仿宋" w:eastAsia="仿宋" w:hAnsi="仿宋" w:hint="eastAsia"/>
                <w:color w:val="000000"/>
                <w:kern w:val="0"/>
                <w:sz w:val="24"/>
                <w:szCs w:val="24"/>
              </w:rPr>
              <w:t>蒙溪社区</w:t>
            </w:r>
            <w:proofErr w:type="gramEnd"/>
            <w:r>
              <w:rPr>
                <w:rFonts w:ascii="仿宋" w:eastAsia="仿宋" w:hAnsi="仿宋" w:hint="eastAsia"/>
                <w:color w:val="000000"/>
                <w:kern w:val="0"/>
                <w:sz w:val="24"/>
                <w:szCs w:val="24"/>
              </w:rPr>
              <w:t>、善</w:t>
            </w:r>
            <w:proofErr w:type="gramStart"/>
            <w:r>
              <w:rPr>
                <w:rFonts w:ascii="仿宋" w:eastAsia="仿宋" w:hAnsi="仿宋" w:hint="eastAsia"/>
                <w:color w:val="000000"/>
                <w:kern w:val="0"/>
                <w:sz w:val="24"/>
                <w:szCs w:val="24"/>
              </w:rPr>
              <w:t>琏</w:t>
            </w:r>
            <w:proofErr w:type="gramEnd"/>
            <w:r>
              <w:rPr>
                <w:rFonts w:ascii="仿宋" w:eastAsia="仿宋" w:hAnsi="仿宋" w:hint="eastAsia"/>
                <w:color w:val="000000"/>
                <w:kern w:val="0"/>
                <w:sz w:val="24"/>
                <w:szCs w:val="24"/>
              </w:rPr>
              <w:t>村、车家兜村、</w:t>
            </w:r>
            <w:proofErr w:type="gramStart"/>
            <w:r>
              <w:rPr>
                <w:rFonts w:ascii="仿宋" w:eastAsia="仿宋" w:hAnsi="仿宋" w:hint="eastAsia"/>
                <w:color w:val="000000"/>
                <w:kern w:val="0"/>
                <w:sz w:val="24"/>
                <w:szCs w:val="24"/>
              </w:rPr>
              <w:t>夹塘村</w:t>
            </w:r>
            <w:proofErr w:type="gramEnd"/>
            <w:r>
              <w:rPr>
                <w:rFonts w:ascii="仿宋" w:eastAsia="仿宋" w:hAnsi="仿宋" w:hint="eastAsia"/>
                <w:color w:val="000000"/>
                <w:kern w:val="0"/>
                <w:sz w:val="24"/>
                <w:szCs w:val="24"/>
              </w:rPr>
              <w:t>、施家桥村、姚家桥村、港南村、平乐村、</w:t>
            </w:r>
            <w:proofErr w:type="gramStart"/>
            <w:r>
              <w:rPr>
                <w:rFonts w:ascii="仿宋" w:eastAsia="仿宋" w:hAnsi="仿宋" w:hint="eastAsia"/>
                <w:color w:val="000000"/>
                <w:kern w:val="0"/>
                <w:sz w:val="24"/>
                <w:szCs w:val="24"/>
              </w:rPr>
              <w:t>皇坟村</w:t>
            </w:r>
            <w:proofErr w:type="gramEnd"/>
            <w:r>
              <w:rPr>
                <w:rFonts w:ascii="仿宋" w:eastAsia="仿宋" w:hAnsi="仿宋" w:hint="eastAsia"/>
                <w:color w:val="000000"/>
                <w:kern w:val="0"/>
                <w:sz w:val="24"/>
                <w:szCs w:val="24"/>
              </w:rPr>
              <w:t>，观音堂村、窑里村、含山村、</w:t>
            </w:r>
            <w:proofErr w:type="gramStart"/>
            <w:r>
              <w:rPr>
                <w:rFonts w:ascii="仿宋" w:eastAsia="仿宋" w:hAnsi="仿宋" w:hint="eastAsia"/>
                <w:color w:val="000000"/>
                <w:kern w:val="0"/>
                <w:sz w:val="24"/>
                <w:szCs w:val="24"/>
              </w:rPr>
              <w:t>砖溪村</w:t>
            </w:r>
            <w:proofErr w:type="gramEnd"/>
            <w:r>
              <w:rPr>
                <w:rFonts w:ascii="仿宋" w:eastAsia="仿宋" w:hAnsi="仿宋" w:hint="eastAsia"/>
                <w:color w:val="000000"/>
                <w:kern w:val="0"/>
                <w:sz w:val="24"/>
                <w:szCs w:val="24"/>
              </w:rPr>
              <w:t>、宏建村、和平村、卜家堰村。</w:t>
            </w:r>
          </w:p>
        </w:tc>
        <w:tc>
          <w:tcPr>
            <w:tcW w:w="1251" w:type="dxa"/>
            <w:vMerge/>
            <w:tcBorders>
              <w:top w:val="nil"/>
              <w:left w:val="nil"/>
              <w:bottom w:val="single" w:sz="4" w:space="0" w:color="auto"/>
              <w:right w:val="single" w:sz="4" w:space="0" w:color="000000"/>
            </w:tcBorders>
            <w:vAlign w:val="center"/>
            <w:hideMark/>
          </w:tcPr>
          <w:p w:rsidR="007B65F7" w:rsidRDefault="007B65F7">
            <w:pPr>
              <w:widowControl/>
              <w:jc w:val="left"/>
              <w:rPr>
                <w:rFonts w:ascii="仿宋" w:eastAsia="仿宋" w:hAnsi="仿宋"/>
                <w:color w:val="000000"/>
                <w:kern w:val="0"/>
                <w:sz w:val="24"/>
                <w:szCs w:val="24"/>
              </w:rPr>
            </w:pPr>
          </w:p>
        </w:tc>
      </w:tr>
      <w:tr w:rsidR="007B65F7" w:rsidTr="007B65F7">
        <w:trPr>
          <w:trHeight w:val="847"/>
        </w:trPr>
        <w:tc>
          <w:tcPr>
            <w:tcW w:w="419" w:type="dxa"/>
            <w:vMerge/>
            <w:tcBorders>
              <w:top w:val="nil"/>
              <w:left w:val="single" w:sz="4" w:space="0" w:color="000000"/>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136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含山小学</w:t>
            </w:r>
          </w:p>
        </w:tc>
        <w:tc>
          <w:tcPr>
            <w:tcW w:w="603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hideMark/>
          </w:tcPr>
          <w:p w:rsidR="007B65F7" w:rsidRDefault="007B65F7">
            <w:pPr>
              <w:widowControl/>
              <w:jc w:val="left"/>
              <w:textAlignment w:val="center"/>
              <w:rPr>
                <w:rFonts w:ascii="仿宋" w:eastAsia="仿宋" w:hAnsi="仿宋"/>
                <w:color w:val="000000"/>
                <w:sz w:val="24"/>
                <w:szCs w:val="24"/>
              </w:rPr>
            </w:pPr>
            <w:r>
              <w:rPr>
                <w:rFonts w:ascii="仿宋" w:eastAsia="仿宋" w:hAnsi="仿宋" w:hint="eastAsia"/>
                <w:color w:val="000000"/>
                <w:kern w:val="0"/>
                <w:sz w:val="24"/>
                <w:szCs w:val="24"/>
              </w:rPr>
              <w:t>窑里村，观音堂村，含山村，</w:t>
            </w:r>
            <w:proofErr w:type="gramStart"/>
            <w:r>
              <w:rPr>
                <w:rFonts w:ascii="仿宋" w:eastAsia="仿宋" w:hAnsi="仿宋" w:hint="eastAsia"/>
                <w:color w:val="000000"/>
                <w:kern w:val="0"/>
                <w:sz w:val="24"/>
                <w:szCs w:val="24"/>
              </w:rPr>
              <w:t>砖溪村</w:t>
            </w:r>
            <w:proofErr w:type="gramEnd"/>
            <w:r>
              <w:rPr>
                <w:rFonts w:ascii="仿宋" w:eastAsia="仿宋" w:hAnsi="仿宋" w:hint="eastAsia"/>
                <w:color w:val="000000"/>
                <w:kern w:val="0"/>
                <w:sz w:val="24"/>
                <w:szCs w:val="24"/>
              </w:rPr>
              <w:t>，宏建村，和平村，卜家堰村。</w:t>
            </w:r>
          </w:p>
        </w:tc>
        <w:tc>
          <w:tcPr>
            <w:tcW w:w="12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kern w:val="0"/>
                <w:sz w:val="24"/>
                <w:szCs w:val="24"/>
              </w:rPr>
            </w:pPr>
            <w:r>
              <w:rPr>
                <w:rFonts w:ascii="宋体" w:hAnsi="宋体" w:hint="eastAsia"/>
                <w:color w:val="000000"/>
                <w:kern w:val="0"/>
                <w:sz w:val="22"/>
                <w:szCs w:val="22"/>
              </w:rPr>
              <w:t>3670027</w:t>
            </w:r>
          </w:p>
        </w:tc>
      </w:tr>
      <w:tr w:rsidR="007B65F7" w:rsidTr="007B65F7">
        <w:trPr>
          <w:trHeight w:val="312"/>
        </w:trPr>
        <w:tc>
          <w:tcPr>
            <w:tcW w:w="41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lastRenderedPageBreak/>
              <w:t>旧馆镇</w:t>
            </w:r>
          </w:p>
        </w:tc>
        <w:tc>
          <w:tcPr>
            <w:tcW w:w="1365"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旧馆中学</w:t>
            </w:r>
          </w:p>
        </w:tc>
        <w:tc>
          <w:tcPr>
            <w:tcW w:w="6030" w:type="dxa"/>
            <w:vMerge w:val="restart"/>
            <w:tcBorders>
              <w:top w:val="nil"/>
              <w:left w:val="nil"/>
              <w:bottom w:val="single" w:sz="4" w:space="0" w:color="000000"/>
              <w:right w:val="single" w:sz="4" w:space="0" w:color="auto"/>
            </w:tcBorders>
            <w:tcMar>
              <w:top w:w="15" w:type="dxa"/>
              <w:left w:w="15" w:type="dxa"/>
              <w:bottom w:w="0" w:type="dxa"/>
              <w:right w:w="15" w:type="dxa"/>
            </w:tcMar>
            <w:vAlign w:val="center"/>
            <w:hideMark/>
          </w:tcPr>
          <w:p w:rsidR="007B65F7" w:rsidRDefault="007B65F7">
            <w:pPr>
              <w:widowControl/>
              <w:jc w:val="left"/>
              <w:textAlignment w:val="center"/>
              <w:rPr>
                <w:rFonts w:ascii="仿宋" w:eastAsia="仿宋" w:hAnsi="仿宋"/>
                <w:color w:val="000000"/>
                <w:sz w:val="24"/>
                <w:szCs w:val="24"/>
              </w:rPr>
            </w:pPr>
            <w:r>
              <w:rPr>
                <w:rFonts w:ascii="仿宋" w:eastAsia="仿宋" w:hAnsi="仿宋" w:hint="eastAsia"/>
                <w:color w:val="000000"/>
                <w:kern w:val="0"/>
                <w:sz w:val="24"/>
                <w:szCs w:val="24"/>
              </w:rPr>
              <w:t>塘南村、潘家庄村、罗汉村、麒麟村、祝良村、光明村、</w:t>
            </w:r>
            <w:proofErr w:type="gramStart"/>
            <w:r>
              <w:rPr>
                <w:rFonts w:ascii="仿宋" w:eastAsia="仿宋" w:hAnsi="仿宋" w:hint="eastAsia"/>
                <w:color w:val="000000"/>
                <w:kern w:val="0"/>
                <w:sz w:val="24"/>
                <w:szCs w:val="24"/>
              </w:rPr>
              <w:t>寺桥村</w:t>
            </w:r>
            <w:proofErr w:type="gramEnd"/>
            <w:r>
              <w:rPr>
                <w:rFonts w:ascii="仿宋" w:eastAsia="仿宋" w:hAnsi="仿宋" w:hint="eastAsia"/>
                <w:color w:val="000000"/>
                <w:kern w:val="0"/>
                <w:sz w:val="24"/>
                <w:szCs w:val="24"/>
              </w:rPr>
              <w:t>、北港村、</w:t>
            </w:r>
            <w:proofErr w:type="gramStart"/>
            <w:r>
              <w:rPr>
                <w:rFonts w:ascii="仿宋" w:eastAsia="仿宋" w:hAnsi="仿宋" w:hint="eastAsia"/>
                <w:color w:val="000000"/>
                <w:kern w:val="0"/>
                <w:sz w:val="24"/>
                <w:szCs w:val="24"/>
              </w:rPr>
              <w:t>载旺村</w:t>
            </w:r>
            <w:proofErr w:type="gramEnd"/>
            <w:r>
              <w:rPr>
                <w:rFonts w:ascii="仿宋" w:eastAsia="仿宋" w:hAnsi="仿宋" w:hint="eastAsia"/>
                <w:color w:val="000000"/>
                <w:kern w:val="0"/>
                <w:sz w:val="24"/>
                <w:szCs w:val="24"/>
              </w:rPr>
              <w:t>、三桥村、大洋村、港胡村、新兴港村。</w:t>
            </w:r>
          </w:p>
        </w:tc>
        <w:tc>
          <w:tcPr>
            <w:tcW w:w="1251"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7B65F7" w:rsidRDefault="007B65F7">
            <w:pPr>
              <w:widowControl/>
              <w:jc w:val="center"/>
              <w:textAlignment w:val="center"/>
              <w:rPr>
                <w:rFonts w:ascii="宋体" w:hAnsi="宋体"/>
                <w:color w:val="000000"/>
                <w:kern w:val="0"/>
                <w:sz w:val="22"/>
                <w:szCs w:val="22"/>
              </w:rPr>
            </w:pPr>
          </w:p>
          <w:p w:rsidR="007B65F7" w:rsidRDefault="007B65F7">
            <w:pPr>
              <w:widowControl/>
              <w:jc w:val="center"/>
              <w:textAlignment w:val="center"/>
              <w:rPr>
                <w:rFonts w:ascii="宋体" w:hAnsi="宋体" w:hint="eastAsia"/>
                <w:color w:val="000000"/>
                <w:kern w:val="0"/>
                <w:sz w:val="22"/>
                <w:szCs w:val="22"/>
              </w:rPr>
            </w:pPr>
            <w:r>
              <w:rPr>
                <w:rFonts w:ascii="宋体" w:hAnsi="宋体" w:hint="eastAsia"/>
                <w:color w:val="000000"/>
                <w:kern w:val="0"/>
                <w:sz w:val="22"/>
                <w:szCs w:val="22"/>
              </w:rPr>
              <w:t>2902968</w:t>
            </w:r>
          </w:p>
          <w:p w:rsidR="007B65F7" w:rsidRDefault="007B65F7">
            <w:pPr>
              <w:widowControl/>
              <w:jc w:val="center"/>
              <w:textAlignment w:val="center"/>
              <w:rPr>
                <w:rFonts w:ascii="仿宋" w:eastAsia="仿宋" w:hAnsi="仿宋"/>
                <w:color w:val="000000"/>
                <w:kern w:val="0"/>
                <w:sz w:val="24"/>
                <w:szCs w:val="24"/>
              </w:rPr>
            </w:pPr>
          </w:p>
        </w:tc>
      </w:tr>
      <w:tr w:rsidR="007B65F7" w:rsidTr="007B65F7">
        <w:trPr>
          <w:trHeight w:val="312"/>
        </w:trPr>
        <w:tc>
          <w:tcPr>
            <w:tcW w:w="419" w:type="dxa"/>
            <w:vMerge/>
            <w:tcBorders>
              <w:top w:val="nil"/>
              <w:left w:val="single" w:sz="4" w:space="0" w:color="000000"/>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1365" w:type="dxa"/>
            <w:vMerge/>
            <w:tcBorders>
              <w:top w:val="nil"/>
              <w:left w:val="nil"/>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6030" w:type="dxa"/>
            <w:vMerge/>
            <w:tcBorders>
              <w:top w:val="nil"/>
              <w:left w:val="nil"/>
              <w:bottom w:val="single" w:sz="4" w:space="0" w:color="000000"/>
              <w:right w:val="single" w:sz="4" w:space="0" w:color="auto"/>
            </w:tcBorders>
            <w:vAlign w:val="center"/>
            <w:hideMark/>
          </w:tcPr>
          <w:p w:rsidR="007B65F7" w:rsidRDefault="007B65F7">
            <w:pPr>
              <w:widowControl/>
              <w:jc w:val="left"/>
              <w:rPr>
                <w:rFonts w:ascii="仿宋" w:eastAsia="仿宋" w:hAnsi="仿宋"/>
                <w:color w:val="000000"/>
                <w:sz w:val="24"/>
                <w:szCs w:val="24"/>
              </w:rPr>
            </w:pPr>
          </w:p>
        </w:tc>
        <w:tc>
          <w:tcPr>
            <w:tcW w:w="1251" w:type="dxa"/>
            <w:vMerge/>
            <w:tcBorders>
              <w:top w:val="nil"/>
              <w:left w:val="nil"/>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kern w:val="0"/>
                <w:sz w:val="24"/>
                <w:szCs w:val="24"/>
              </w:rPr>
            </w:pPr>
          </w:p>
        </w:tc>
      </w:tr>
      <w:tr w:rsidR="007B65F7" w:rsidTr="007B65F7">
        <w:trPr>
          <w:trHeight w:val="312"/>
        </w:trPr>
        <w:tc>
          <w:tcPr>
            <w:tcW w:w="419" w:type="dxa"/>
            <w:vMerge/>
            <w:tcBorders>
              <w:top w:val="nil"/>
              <w:left w:val="single" w:sz="4" w:space="0" w:color="000000"/>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1365" w:type="dxa"/>
            <w:vMerge/>
            <w:tcBorders>
              <w:top w:val="nil"/>
              <w:left w:val="nil"/>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6030" w:type="dxa"/>
            <w:vMerge/>
            <w:tcBorders>
              <w:top w:val="nil"/>
              <w:left w:val="nil"/>
              <w:bottom w:val="single" w:sz="4" w:space="0" w:color="000000"/>
              <w:right w:val="single" w:sz="4" w:space="0" w:color="auto"/>
            </w:tcBorders>
            <w:vAlign w:val="center"/>
            <w:hideMark/>
          </w:tcPr>
          <w:p w:rsidR="007B65F7" w:rsidRDefault="007B65F7">
            <w:pPr>
              <w:widowControl/>
              <w:jc w:val="left"/>
              <w:rPr>
                <w:rFonts w:ascii="仿宋" w:eastAsia="仿宋" w:hAnsi="仿宋"/>
                <w:color w:val="000000"/>
                <w:sz w:val="24"/>
                <w:szCs w:val="24"/>
              </w:rPr>
            </w:pPr>
          </w:p>
        </w:tc>
        <w:tc>
          <w:tcPr>
            <w:tcW w:w="1251" w:type="dxa"/>
            <w:vMerge/>
            <w:tcBorders>
              <w:top w:val="nil"/>
              <w:left w:val="nil"/>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kern w:val="0"/>
                <w:sz w:val="24"/>
                <w:szCs w:val="24"/>
              </w:rPr>
            </w:pPr>
          </w:p>
        </w:tc>
      </w:tr>
      <w:tr w:rsidR="007B65F7" w:rsidTr="007B65F7">
        <w:trPr>
          <w:trHeight w:val="855"/>
        </w:trPr>
        <w:tc>
          <w:tcPr>
            <w:tcW w:w="419" w:type="dxa"/>
            <w:vMerge/>
            <w:tcBorders>
              <w:top w:val="nil"/>
              <w:left w:val="single" w:sz="4" w:space="0" w:color="000000"/>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136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旧馆小学</w:t>
            </w:r>
          </w:p>
        </w:tc>
        <w:tc>
          <w:tcPr>
            <w:tcW w:w="603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hideMark/>
          </w:tcPr>
          <w:p w:rsidR="007B65F7" w:rsidRDefault="007B65F7">
            <w:pPr>
              <w:widowControl/>
              <w:jc w:val="left"/>
              <w:textAlignment w:val="center"/>
              <w:rPr>
                <w:rFonts w:ascii="仿宋" w:eastAsia="仿宋" w:hAnsi="仿宋"/>
                <w:color w:val="000000"/>
                <w:sz w:val="24"/>
                <w:szCs w:val="24"/>
              </w:rPr>
            </w:pPr>
            <w:r>
              <w:rPr>
                <w:rFonts w:ascii="仿宋" w:eastAsia="仿宋" w:hAnsi="仿宋" w:hint="eastAsia"/>
                <w:color w:val="000000"/>
                <w:kern w:val="0"/>
                <w:sz w:val="24"/>
                <w:szCs w:val="24"/>
              </w:rPr>
              <w:t>麒麟村、罗汉村、祝良村、北港村、</w:t>
            </w:r>
            <w:proofErr w:type="gramStart"/>
            <w:r>
              <w:rPr>
                <w:rFonts w:ascii="仿宋" w:eastAsia="仿宋" w:hAnsi="仿宋" w:hint="eastAsia"/>
                <w:color w:val="000000"/>
                <w:kern w:val="0"/>
                <w:sz w:val="24"/>
                <w:szCs w:val="24"/>
              </w:rPr>
              <w:t>寺桥村</w:t>
            </w:r>
            <w:proofErr w:type="gramEnd"/>
            <w:r>
              <w:rPr>
                <w:rFonts w:ascii="仿宋" w:eastAsia="仿宋" w:hAnsi="仿宋" w:hint="eastAsia"/>
                <w:color w:val="000000"/>
                <w:kern w:val="0"/>
                <w:sz w:val="24"/>
                <w:szCs w:val="24"/>
              </w:rPr>
              <w:t>、塘南村、潘家庄村、</w:t>
            </w:r>
            <w:proofErr w:type="gramStart"/>
            <w:r>
              <w:rPr>
                <w:rFonts w:ascii="仿宋" w:eastAsia="仿宋" w:hAnsi="仿宋" w:hint="eastAsia"/>
                <w:color w:val="000000"/>
                <w:kern w:val="0"/>
                <w:sz w:val="24"/>
                <w:szCs w:val="24"/>
              </w:rPr>
              <w:t>载旺村</w:t>
            </w:r>
            <w:proofErr w:type="gramEnd"/>
            <w:r>
              <w:rPr>
                <w:rFonts w:ascii="仿宋" w:eastAsia="仿宋" w:hAnsi="仿宋" w:hint="eastAsia"/>
                <w:color w:val="000000"/>
                <w:kern w:val="0"/>
                <w:sz w:val="24"/>
                <w:szCs w:val="24"/>
              </w:rPr>
              <w:t>、三桥村、光明村、大洋村、港胡村、新兴港村。</w:t>
            </w:r>
          </w:p>
        </w:tc>
        <w:tc>
          <w:tcPr>
            <w:tcW w:w="12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B65F7" w:rsidRDefault="007B65F7">
            <w:pPr>
              <w:widowControl/>
              <w:jc w:val="center"/>
              <w:textAlignment w:val="center"/>
              <w:rPr>
                <w:rFonts w:ascii="宋体" w:hAnsi="宋体"/>
                <w:color w:val="000000"/>
                <w:kern w:val="0"/>
                <w:sz w:val="22"/>
                <w:szCs w:val="22"/>
              </w:rPr>
            </w:pPr>
          </w:p>
          <w:p w:rsidR="007B65F7" w:rsidRDefault="007B65F7">
            <w:pPr>
              <w:widowControl/>
              <w:jc w:val="center"/>
              <w:textAlignment w:val="center"/>
              <w:rPr>
                <w:rFonts w:ascii="仿宋" w:eastAsia="仿宋" w:hAnsi="仿宋" w:hint="eastAsia"/>
                <w:color w:val="000000"/>
                <w:kern w:val="0"/>
                <w:sz w:val="24"/>
                <w:szCs w:val="24"/>
              </w:rPr>
            </w:pPr>
            <w:r>
              <w:rPr>
                <w:rFonts w:ascii="宋体" w:hAnsi="宋体" w:hint="eastAsia"/>
                <w:color w:val="000000"/>
                <w:kern w:val="0"/>
                <w:sz w:val="22"/>
                <w:szCs w:val="22"/>
              </w:rPr>
              <w:t>3518430</w:t>
            </w:r>
          </w:p>
          <w:p w:rsidR="007B65F7" w:rsidRDefault="007B65F7">
            <w:pPr>
              <w:widowControl/>
              <w:jc w:val="center"/>
              <w:textAlignment w:val="center"/>
              <w:rPr>
                <w:rFonts w:ascii="仿宋" w:eastAsia="仿宋" w:hAnsi="仿宋"/>
                <w:color w:val="000000"/>
                <w:kern w:val="0"/>
                <w:sz w:val="24"/>
                <w:szCs w:val="24"/>
              </w:rPr>
            </w:pPr>
          </w:p>
        </w:tc>
      </w:tr>
      <w:tr w:rsidR="007B65F7" w:rsidTr="007B65F7">
        <w:trPr>
          <w:trHeight w:val="312"/>
        </w:trPr>
        <w:tc>
          <w:tcPr>
            <w:tcW w:w="41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千金镇</w:t>
            </w:r>
          </w:p>
        </w:tc>
        <w:tc>
          <w:tcPr>
            <w:tcW w:w="1365"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千金中学</w:t>
            </w:r>
          </w:p>
        </w:tc>
        <w:tc>
          <w:tcPr>
            <w:tcW w:w="6030" w:type="dxa"/>
            <w:vMerge w:val="restart"/>
            <w:tcBorders>
              <w:top w:val="nil"/>
              <w:left w:val="nil"/>
              <w:bottom w:val="single" w:sz="4" w:space="0" w:color="000000"/>
              <w:right w:val="single" w:sz="4" w:space="0" w:color="auto"/>
            </w:tcBorders>
            <w:tcMar>
              <w:top w:w="15" w:type="dxa"/>
              <w:left w:w="15" w:type="dxa"/>
              <w:bottom w:w="0" w:type="dxa"/>
              <w:right w:w="15" w:type="dxa"/>
            </w:tcMar>
            <w:vAlign w:val="center"/>
            <w:hideMark/>
          </w:tcPr>
          <w:p w:rsidR="007B65F7" w:rsidRDefault="007B65F7">
            <w:pPr>
              <w:widowControl/>
              <w:jc w:val="left"/>
              <w:textAlignment w:val="center"/>
              <w:rPr>
                <w:rFonts w:ascii="仿宋" w:eastAsia="仿宋" w:hAnsi="仿宋"/>
                <w:color w:val="000000"/>
                <w:sz w:val="24"/>
                <w:szCs w:val="24"/>
              </w:rPr>
            </w:pPr>
            <w:r>
              <w:rPr>
                <w:rFonts w:ascii="仿宋" w:eastAsia="仿宋" w:hAnsi="仿宋" w:hint="eastAsia"/>
                <w:color w:val="000000"/>
                <w:kern w:val="0"/>
                <w:sz w:val="24"/>
                <w:szCs w:val="24"/>
              </w:rPr>
              <w:t>千金村（包括千金社区）、朝阳村、石桥村、里</w:t>
            </w:r>
            <w:proofErr w:type="gramStart"/>
            <w:r>
              <w:rPr>
                <w:rFonts w:ascii="仿宋" w:eastAsia="仿宋" w:hAnsi="仿宋" w:hint="eastAsia"/>
                <w:color w:val="000000"/>
                <w:kern w:val="0"/>
                <w:sz w:val="24"/>
                <w:szCs w:val="24"/>
              </w:rPr>
              <w:t>浩</w:t>
            </w:r>
            <w:proofErr w:type="gramEnd"/>
            <w:r>
              <w:rPr>
                <w:rFonts w:ascii="仿宋" w:eastAsia="仿宋" w:hAnsi="仿宋" w:hint="eastAsia"/>
                <w:color w:val="000000"/>
                <w:kern w:val="0"/>
                <w:sz w:val="24"/>
                <w:szCs w:val="24"/>
              </w:rPr>
              <w:t>村、东马干村、西马干村、</w:t>
            </w:r>
            <w:proofErr w:type="gramStart"/>
            <w:r>
              <w:rPr>
                <w:rFonts w:ascii="仿宋" w:eastAsia="仿宋" w:hAnsi="仿宋" w:hint="eastAsia"/>
                <w:color w:val="000000"/>
                <w:kern w:val="0"/>
                <w:sz w:val="24"/>
                <w:szCs w:val="24"/>
              </w:rPr>
              <w:t>南窑桥村</w:t>
            </w:r>
            <w:proofErr w:type="gramEnd"/>
            <w:r>
              <w:rPr>
                <w:rFonts w:ascii="仿宋" w:eastAsia="仿宋" w:hAnsi="仿宋" w:hint="eastAsia"/>
                <w:color w:val="000000"/>
                <w:kern w:val="0"/>
                <w:sz w:val="24"/>
                <w:szCs w:val="24"/>
              </w:rPr>
              <w:t>、</w:t>
            </w:r>
            <w:proofErr w:type="gramStart"/>
            <w:r>
              <w:rPr>
                <w:rFonts w:ascii="仿宋" w:eastAsia="仿宋" w:hAnsi="仿宋" w:hint="eastAsia"/>
                <w:color w:val="000000"/>
                <w:kern w:val="0"/>
                <w:sz w:val="24"/>
                <w:szCs w:val="24"/>
              </w:rPr>
              <w:t>商墓村</w:t>
            </w:r>
            <w:proofErr w:type="gramEnd"/>
            <w:r>
              <w:rPr>
                <w:rFonts w:ascii="仿宋" w:eastAsia="仿宋" w:hAnsi="仿宋" w:hint="eastAsia"/>
                <w:color w:val="000000"/>
                <w:kern w:val="0"/>
                <w:sz w:val="24"/>
                <w:szCs w:val="24"/>
              </w:rPr>
              <w:t>、金城村、东</w:t>
            </w:r>
            <w:proofErr w:type="gramStart"/>
            <w:r>
              <w:rPr>
                <w:rFonts w:ascii="仿宋" w:eastAsia="仿宋" w:hAnsi="仿宋" w:hint="eastAsia"/>
                <w:color w:val="000000"/>
                <w:kern w:val="0"/>
                <w:sz w:val="24"/>
                <w:szCs w:val="24"/>
              </w:rPr>
              <w:t>驿</w:t>
            </w:r>
            <w:proofErr w:type="gramEnd"/>
            <w:r>
              <w:rPr>
                <w:rFonts w:ascii="仿宋" w:eastAsia="仿宋" w:hAnsi="仿宋" w:hint="eastAsia"/>
                <w:color w:val="000000"/>
                <w:kern w:val="0"/>
                <w:sz w:val="24"/>
                <w:szCs w:val="24"/>
              </w:rPr>
              <w:t>达村。</w:t>
            </w:r>
          </w:p>
        </w:tc>
        <w:tc>
          <w:tcPr>
            <w:tcW w:w="1251"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7B65F7" w:rsidRDefault="007B65F7">
            <w:pPr>
              <w:widowControl/>
              <w:jc w:val="center"/>
              <w:textAlignment w:val="center"/>
              <w:rPr>
                <w:rFonts w:ascii="宋体" w:hAnsi="宋体"/>
                <w:color w:val="000000"/>
                <w:kern w:val="0"/>
                <w:sz w:val="22"/>
                <w:szCs w:val="22"/>
              </w:rPr>
            </w:pPr>
          </w:p>
          <w:p w:rsidR="007B65F7" w:rsidRDefault="007B65F7">
            <w:pPr>
              <w:widowControl/>
              <w:jc w:val="center"/>
              <w:textAlignment w:val="center"/>
              <w:rPr>
                <w:rFonts w:ascii="仿宋" w:eastAsia="仿宋" w:hAnsi="仿宋" w:hint="eastAsia"/>
                <w:color w:val="000000"/>
                <w:kern w:val="0"/>
                <w:sz w:val="24"/>
                <w:szCs w:val="24"/>
              </w:rPr>
            </w:pPr>
            <w:r>
              <w:rPr>
                <w:rFonts w:ascii="宋体" w:hAnsi="宋体" w:hint="eastAsia"/>
                <w:color w:val="000000"/>
                <w:kern w:val="0"/>
                <w:sz w:val="22"/>
                <w:szCs w:val="22"/>
              </w:rPr>
              <w:t>3365505</w:t>
            </w:r>
          </w:p>
          <w:p w:rsidR="007B65F7" w:rsidRDefault="007B65F7">
            <w:pPr>
              <w:widowControl/>
              <w:jc w:val="center"/>
              <w:textAlignment w:val="center"/>
              <w:rPr>
                <w:rFonts w:ascii="仿宋" w:eastAsia="仿宋" w:hAnsi="仿宋"/>
                <w:color w:val="000000"/>
                <w:kern w:val="0"/>
                <w:sz w:val="24"/>
                <w:szCs w:val="24"/>
              </w:rPr>
            </w:pPr>
          </w:p>
        </w:tc>
      </w:tr>
      <w:tr w:rsidR="007B65F7" w:rsidTr="007B65F7">
        <w:trPr>
          <w:trHeight w:val="312"/>
        </w:trPr>
        <w:tc>
          <w:tcPr>
            <w:tcW w:w="419" w:type="dxa"/>
            <w:vMerge/>
            <w:tcBorders>
              <w:top w:val="nil"/>
              <w:left w:val="single" w:sz="4" w:space="0" w:color="000000"/>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1365" w:type="dxa"/>
            <w:vMerge/>
            <w:tcBorders>
              <w:top w:val="nil"/>
              <w:left w:val="nil"/>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6030" w:type="dxa"/>
            <w:vMerge/>
            <w:tcBorders>
              <w:top w:val="nil"/>
              <w:left w:val="nil"/>
              <w:bottom w:val="single" w:sz="4" w:space="0" w:color="000000"/>
              <w:right w:val="single" w:sz="4" w:space="0" w:color="auto"/>
            </w:tcBorders>
            <w:vAlign w:val="center"/>
            <w:hideMark/>
          </w:tcPr>
          <w:p w:rsidR="007B65F7" w:rsidRDefault="007B65F7">
            <w:pPr>
              <w:widowControl/>
              <w:jc w:val="left"/>
              <w:rPr>
                <w:rFonts w:ascii="仿宋" w:eastAsia="仿宋" w:hAnsi="仿宋"/>
                <w:color w:val="000000"/>
                <w:sz w:val="24"/>
                <w:szCs w:val="24"/>
              </w:rPr>
            </w:pPr>
          </w:p>
        </w:tc>
        <w:tc>
          <w:tcPr>
            <w:tcW w:w="1251" w:type="dxa"/>
            <w:vMerge/>
            <w:tcBorders>
              <w:top w:val="nil"/>
              <w:left w:val="nil"/>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kern w:val="0"/>
                <w:sz w:val="24"/>
                <w:szCs w:val="24"/>
              </w:rPr>
            </w:pPr>
          </w:p>
        </w:tc>
      </w:tr>
      <w:tr w:rsidR="007B65F7" w:rsidTr="007B65F7">
        <w:trPr>
          <w:trHeight w:val="360"/>
        </w:trPr>
        <w:tc>
          <w:tcPr>
            <w:tcW w:w="419" w:type="dxa"/>
            <w:vMerge/>
            <w:tcBorders>
              <w:top w:val="nil"/>
              <w:left w:val="single" w:sz="4" w:space="0" w:color="000000"/>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1365" w:type="dxa"/>
            <w:vMerge/>
            <w:tcBorders>
              <w:top w:val="nil"/>
              <w:left w:val="nil"/>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6030" w:type="dxa"/>
            <w:vMerge/>
            <w:tcBorders>
              <w:top w:val="nil"/>
              <w:left w:val="nil"/>
              <w:bottom w:val="single" w:sz="4" w:space="0" w:color="000000"/>
              <w:right w:val="single" w:sz="4" w:space="0" w:color="auto"/>
            </w:tcBorders>
            <w:vAlign w:val="center"/>
            <w:hideMark/>
          </w:tcPr>
          <w:p w:rsidR="007B65F7" w:rsidRDefault="007B65F7">
            <w:pPr>
              <w:widowControl/>
              <w:jc w:val="left"/>
              <w:rPr>
                <w:rFonts w:ascii="仿宋" w:eastAsia="仿宋" w:hAnsi="仿宋"/>
                <w:color w:val="000000"/>
                <w:sz w:val="24"/>
                <w:szCs w:val="24"/>
              </w:rPr>
            </w:pPr>
          </w:p>
        </w:tc>
        <w:tc>
          <w:tcPr>
            <w:tcW w:w="1251" w:type="dxa"/>
            <w:vMerge/>
            <w:tcBorders>
              <w:top w:val="nil"/>
              <w:left w:val="nil"/>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kern w:val="0"/>
                <w:sz w:val="24"/>
                <w:szCs w:val="24"/>
              </w:rPr>
            </w:pPr>
          </w:p>
        </w:tc>
      </w:tr>
      <w:tr w:rsidR="007B65F7" w:rsidTr="007B65F7">
        <w:trPr>
          <w:trHeight w:val="855"/>
        </w:trPr>
        <w:tc>
          <w:tcPr>
            <w:tcW w:w="419" w:type="dxa"/>
            <w:vMerge/>
            <w:tcBorders>
              <w:top w:val="nil"/>
              <w:left w:val="single" w:sz="4" w:space="0" w:color="000000"/>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136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千金小学</w:t>
            </w:r>
          </w:p>
        </w:tc>
        <w:tc>
          <w:tcPr>
            <w:tcW w:w="603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hideMark/>
          </w:tcPr>
          <w:p w:rsidR="007B65F7" w:rsidRDefault="007B65F7">
            <w:pPr>
              <w:widowControl/>
              <w:jc w:val="left"/>
              <w:textAlignment w:val="center"/>
              <w:rPr>
                <w:rFonts w:ascii="仿宋" w:eastAsia="仿宋" w:hAnsi="仿宋"/>
                <w:color w:val="000000"/>
                <w:sz w:val="24"/>
                <w:szCs w:val="24"/>
              </w:rPr>
            </w:pPr>
            <w:r>
              <w:rPr>
                <w:rFonts w:ascii="仿宋" w:eastAsia="仿宋" w:hAnsi="仿宋" w:hint="eastAsia"/>
                <w:color w:val="000000"/>
                <w:kern w:val="0"/>
                <w:sz w:val="24"/>
                <w:szCs w:val="24"/>
              </w:rPr>
              <w:t>千金村（包括千金社区）、</w:t>
            </w:r>
            <w:proofErr w:type="gramStart"/>
            <w:r>
              <w:rPr>
                <w:rFonts w:ascii="仿宋" w:eastAsia="仿宋" w:hAnsi="仿宋" w:hint="eastAsia"/>
                <w:color w:val="000000"/>
                <w:kern w:val="0"/>
                <w:sz w:val="24"/>
                <w:szCs w:val="24"/>
              </w:rPr>
              <w:t>商墓村</w:t>
            </w:r>
            <w:proofErr w:type="gramEnd"/>
            <w:r>
              <w:rPr>
                <w:rFonts w:ascii="仿宋" w:eastAsia="仿宋" w:hAnsi="仿宋" w:hint="eastAsia"/>
                <w:color w:val="000000"/>
                <w:kern w:val="0"/>
                <w:sz w:val="24"/>
                <w:szCs w:val="24"/>
              </w:rPr>
              <w:t>、</w:t>
            </w:r>
            <w:proofErr w:type="gramStart"/>
            <w:r>
              <w:rPr>
                <w:rFonts w:ascii="仿宋" w:eastAsia="仿宋" w:hAnsi="仿宋" w:hint="eastAsia"/>
                <w:color w:val="000000"/>
                <w:kern w:val="0"/>
                <w:sz w:val="24"/>
                <w:szCs w:val="24"/>
              </w:rPr>
              <w:t>南窑桥村</w:t>
            </w:r>
            <w:proofErr w:type="gramEnd"/>
            <w:r>
              <w:rPr>
                <w:rFonts w:ascii="仿宋" w:eastAsia="仿宋" w:hAnsi="仿宋" w:hint="eastAsia"/>
                <w:color w:val="000000"/>
                <w:kern w:val="0"/>
                <w:sz w:val="24"/>
                <w:szCs w:val="24"/>
              </w:rPr>
              <w:t>、朝阳村、石桥村、里</w:t>
            </w:r>
            <w:proofErr w:type="gramStart"/>
            <w:r>
              <w:rPr>
                <w:rFonts w:ascii="仿宋" w:eastAsia="仿宋" w:hAnsi="仿宋" w:hint="eastAsia"/>
                <w:color w:val="000000"/>
                <w:kern w:val="0"/>
                <w:sz w:val="24"/>
                <w:szCs w:val="24"/>
              </w:rPr>
              <w:t>浩</w:t>
            </w:r>
            <w:proofErr w:type="gramEnd"/>
            <w:r>
              <w:rPr>
                <w:rFonts w:ascii="仿宋" w:eastAsia="仿宋" w:hAnsi="仿宋" w:hint="eastAsia"/>
                <w:color w:val="000000"/>
                <w:kern w:val="0"/>
                <w:sz w:val="24"/>
                <w:szCs w:val="24"/>
              </w:rPr>
              <w:t>村、东</w:t>
            </w:r>
            <w:proofErr w:type="gramStart"/>
            <w:r>
              <w:rPr>
                <w:rFonts w:ascii="仿宋" w:eastAsia="仿宋" w:hAnsi="仿宋" w:hint="eastAsia"/>
                <w:color w:val="000000"/>
                <w:kern w:val="0"/>
                <w:sz w:val="24"/>
                <w:szCs w:val="24"/>
              </w:rPr>
              <w:t>驿</w:t>
            </w:r>
            <w:proofErr w:type="gramEnd"/>
            <w:r>
              <w:rPr>
                <w:rFonts w:ascii="仿宋" w:eastAsia="仿宋" w:hAnsi="仿宋" w:hint="eastAsia"/>
                <w:color w:val="000000"/>
                <w:kern w:val="0"/>
                <w:sz w:val="24"/>
                <w:szCs w:val="24"/>
              </w:rPr>
              <w:t>达村、东马干村、西马干村、金城村。</w:t>
            </w:r>
          </w:p>
        </w:tc>
        <w:tc>
          <w:tcPr>
            <w:tcW w:w="12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kern w:val="0"/>
                <w:sz w:val="24"/>
                <w:szCs w:val="24"/>
              </w:rPr>
            </w:pPr>
            <w:r>
              <w:rPr>
                <w:rFonts w:ascii="宋体" w:hAnsi="宋体" w:hint="eastAsia"/>
                <w:color w:val="000000"/>
                <w:kern w:val="0"/>
                <w:sz w:val="22"/>
                <w:szCs w:val="22"/>
              </w:rPr>
              <w:t>2902373</w:t>
            </w:r>
          </w:p>
        </w:tc>
      </w:tr>
      <w:tr w:rsidR="007B65F7" w:rsidTr="007B65F7">
        <w:trPr>
          <w:trHeight w:val="312"/>
        </w:trPr>
        <w:tc>
          <w:tcPr>
            <w:tcW w:w="41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石淙镇</w:t>
            </w:r>
          </w:p>
        </w:tc>
        <w:tc>
          <w:tcPr>
            <w:tcW w:w="1365"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石淙学校</w:t>
            </w:r>
          </w:p>
        </w:tc>
        <w:tc>
          <w:tcPr>
            <w:tcW w:w="6030" w:type="dxa"/>
            <w:vMerge w:val="restart"/>
            <w:tcBorders>
              <w:top w:val="nil"/>
              <w:left w:val="nil"/>
              <w:bottom w:val="single" w:sz="4" w:space="0" w:color="000000"/>
              <w:right w:val="single" w:sz="4" w:space="0" w:color="auto"/>
            </w:tcBorders>
            <w:tcMar>
              <w:top w:w="15" w:type="dxa"/>
              <w:left w:w="15" w:type="dxa"/>
              <w:bottom w:w="0" w:type="dxa"/>
              <w:right w:w="15" w:type="dxa"/>
            </w:tcMar>
            <w:vAlign w:val="center"/>
            <w:hideMark/>
          </w:tcPr>
          <w:p w:rsidR="007B65F7" w:rsidRDefault="007B65F7">
            <w:pPr>
              <w:widowControl/>
              <w:jc w:val="left"/>
              <w:textAlignment w:val="center"/>
              <w:rPr>
                <w:rFonts w:ascii="仿宋" w:eastAsia="仿宋" w:hAnsi="仿宋"/>
                <w:color w:val="000000"/>
                <w:sz w:val="24"/>
                <w:szCs w:val="24"/>
              </w:rPr>
            </w:pPr>
            <w:r>
              <w:rPr>
                <w:rFonts w:ascii="仿宋" w:eastAsia="仿宋" w:hAnsi="仿宋" w:hint="eastAsia"/>
                <w:color w:val="000000"/>
                <w:kern w:val="0"/>
                <w:sz w:val="24"/>
                <w:szCs w:val="24"/>
              </w:rPr>
              <w:t>石淙镇社区、石淙村、姚家坝村、镇西村、银子桥村、羊河坝村、花园湾村、南坝村。</w:t>
            </w:r>
          </w:p>
        </w:tc>
        <w:tc>
          <w:tcPr>
            <w:tcW w:w="1251"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7B65F7" w:rsidRDefault="007B65F7">
            <w:pPr>
              <w:widowControl/>
              <w:jc w:val="center"/>
              <w:textAlignment w:val="center"/>
              <w:rPr>
                <w:rFonts w:ascii="仿宋" w:eastAsia="仿宋" w:hAnsi="仿宋"/>
                <w:color w:val="000000"/>
                <w:kern w:val="0"/>
                <w:sz w:val="24"/>
                <w:szCs w:val="24"/>
              </w:rPr>
            </w:pPr>
            <w:r>
              <w:rPr>
                <w:rFonts w:ascii="宋体" w:hAnsi="宋体" w:hint="eastAsia"/>
                <w:color w:val="000000"/>
                <w:kern w:val="0"/>
                <w:sz w:val="22"/>
                <w:szCs w:val="22"/>
              </w:rPr>
              <w:t>2909281</w:t>
            </w:r>
          </w:p>
        </w:tc>
      </w:tr>
      <w:tr w:rsidR="007B65F7" w:rsidTr="007B65F7">
        <w:trPr>
          <w:trHeight w:val="312"/>
        </w:trPr>
        <w:tc>
          <w:tcPr>
            <w:tcW w:w="419" w:type="dxa"/>
            <w:vMerge/>
            <w:tcBorders>
              <w:top w:val="nil"/>
              <w:left w:val="single" w:sz="4" w:space="0" w:color="000000"/>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1365" w:type="dxa"/>
            <w:vMerge/>
            <w:tcBorders>
              <w:top w:val="nil"/>
              <w:left w:val="nil"/>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6030" w:type="dxa"/>
            <w:vMerge/>
            <w:tcBorders>
              <w:top w:val="nil"/>
              <w:left w:val="nil"/>
              <w:bottom w:val="single" w:sz="4" w:space="0" w:color="000000"/>
              <w:right w:val="single" w:sz="4" w:space="0" w:color="auto"/>
            </w:tcBorders>
            <w:vAlign w:val="center"/>
            <w:hideMark/>
          </w:tcPr>
          <w:p w:rsidR="007B65F7" w:rsidRDefault="007B65F7">
            <w:pPr>
              <w:widowControl/>
              <w:jc w:val="left"/>
              <w:rPr>
                <w:rFonts w:ascii="仿宋" w:eastAsia="仿宋" w:hAnsi="仿宋"/>
                <w:color w:val="000000"/>
                <w:sz w:val="24"/>
                <w:szCs w:val="24"/>
              </w:rPr>
            </w:pPr>
          </w:p>
        </w:tc>
        <w:tc>
          <w:tcPr>
            <w:tcW w:w="1251" w:type="dxa"/>
            <w:vMerge/>
            <w:tcBorders>
              <w:top w:val="nil"/>
              <w:left w:val="nil"/>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kern w:val="0"/>
                <w:sz w:val="24"/>
                <w:szCs w:val="24"/>
              </w:rPr>
            </w:pPr>
          </w:p>
        </w:tc>
      </w:tr>
      <w:tr w:rsidR="007B65F7" w:rsidTr="007B65F7">
        <w:trPr>
          <w:trHeight w:val="312"/>
        </w:trPr>
        <w:tc>
          <w:tcPr>
            <w:tcW w:w="419" w:type="dxa"/>
            <w:vMerge/>
            <w:tcBorders>
              <w:top w:val="nil"/>
              <w:left w:val="single" w:sz="4" w:space="0" w:color="000000"/>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1365" w:type="dxa"/>
            <w:vMerge/>
            <w:tcBorders>
              <w:top w:val="nil"/>
              <w:left w:val="nil"/>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sz w:val="24"/>
                <w:szCs w:val="24"/>
              </w:rPr>
            </w:pPr>
          </w:p>
        </w:tc>
        <w:tc>
          <w:tcPr>
            <w:tcW w:w="6030" w:type="dxa"/>
            <w:vMerge/>
            <w:tcBorders>
              <w:top w:val="nil"/>
              <w:left w:val="nil"/>
              <w:bottom w:val="single" w:sz="4" w:space="0" w:color="000000"/>
              <w:right w:val="single" w:sz="4" w:space="0" w:color="auto"/>
            </w:tcBorders>
            <w:vAlign w:val="center"/>
            <w:hideMark/>
          </w:tcPr>
          <w:p w:rsidR="007B65F7" w:rsidRDefault="007B65F7">
            <w:pPr>
              <w:widowControl/>
              <w:jc w:val="left"/>
              <w:rPr>
                <w:rFonts w:ascii="仿宋" w:eastAsia="仿宋" w:hAnsi="仿宋"/>
                <w:color w:val="000000"/>
                <w:sz w:val="24"/>
                <w:szCs w:val="24"/>
              </w:rPr>
            </w:pPr>
          </w:p>
        </w:tc>
        <w:tc>
          <w:tcPr>
            <w:tcW w:w="1251" w:type="dxa"/>
            <w:vMerge/>
            <w:tcBorders>
              <w:top w:val="nil"/>
              <w:left w:val="nil"/>
              <w:bottom w:val="single" w:sz="4" w:space="0" w:color="000000"/>
              <w:right w:val="single" w:sz="4" w:space="0" w:color="000000"/>
            </w:tcBorders>
            <w:vAlign w:val="center"/>
            <w:hideMark/>
          </w:tcPr>
          <w:p w:rsidR="007B65F7" w:rsidRDefault="007B65F7">
            <w:pPr>
              <w:widowControl/>
              <w:jc w:val="left"/>
              <w:rPr>
                <w:rFonts w:ascii="仿宋" w:eastAsia="仿宋" w:hAnsi="仿宋"/>
                <w:color w:val="000000"/>
                <w:kern w:val="0"/>
                <w:sz w:val="24"/>
                <w:szCs w:val="24"/>
              </w:rPr>
            </w:pPr>
          </w:p>
        </w:tc>
      </w:tr>
    </w:tbl>
    <w:p w:rsidR="007B65F7" w:rsidRDefault="007B65F7" w:rsidP="007B65F7">
      <w:r>
        <w:t xml:space="preserve"> </w:t>
      </w:r>
    </w:p>
    <w:p w:rsidR="007B65F7" w:rsidRDefault="007B65F7" w:rsidP="007B65F7">
      <w:pPr>
        <w:spacing w:line="540" w:lineRule="exact"/>
        <w:ind w:firstLineChars="200" w:firstLine="600"/>
        <w:rPr>
          <w:rFonts w:ascii="仿宋_GB2312" w:eastAsia="仿宋_GB2312"/>
          <w:color w:val="111F2C"/>
          <w:sz w:val="30"/>
          <w:szCs w:val="30"/>
          <w:shd w:val="clear" w:color="auto" w:fill="FFFFFF"/>
        </w:rPr>
      </w:pPr>
      <w:r>
        <w:rPr>
          <w:rFonts w:ascii="仿宋_GB2312" w:eastAsia="仿宋_GB2312" w:hint="eastAsia"/>
          <w:color w:val="111F2C"/>
          <w:sz w:val="30"/>
          <w:szCs w:val="30"/>
          <w:shd w:val="clear" w:color="auto" w:fill="FFFFFF"/>
        </w:rPr>
        <w:t>备注：1.南浔实验小学高铁新城校区未建设完成之前，该学区符合入学条件的学生由适园路校区接纳。2.湖师院南浔附小褚家</w:t>
      </w:r>
      <w:proofErr w:type="gramStart"/>
      <w:r>
        <w:rPr>
          <w:rFonts w:ascii="仿宋_GB2312" w:eastAsia="仿宋_GB2312" w:hint="eastAsia"/>
          <w:color w:val="111F2C"/>
          <w:sz w:val="30"/>
          <w:szCs w:val="30"/>
          <w:shd w:val="clear" w:color="auto" w:fill="FFFFFF"/>
        </w:rPr>
        <w:t>漾</w:t>
      </w:r>
      <w:proofErr w:type="gramEnd"/>
      <w:r>
        <w:rPr>
          <w:rFonts w:ascii="仿宋_GB2312" w:eastAsia="仿宋_GB2312" w:hint="eastAsia"/>
          <w:color w:val="111F2C"/>
          <w:sz w:val="30"/>
          <w:szCs w:val="30"/>
          <w:shd w:val="clear" w:color="auto" w:fill="FFFFFF"/>
        </w:rPr>
        <w:t>校区未建设完成之前，该学区符合入学条件的学生由</w:t>
      </w:r>
      <w:proofErr w:type="gramStart"/>
      <w:r>
        <w:rPr>
          <w:rFonts w:ascii="仿宋_GB2312" w:eastAsia="仿宋_GB2312" w:hint="eastAsia"/>
          <w:color w:val="111F2C"/>
          <w:sz w:val="30"/>
          <w:szCs w:val="30"/>
          <w:shd w:val="clear" w:color="auto" w:fill="FFFFFF"/>
        </w:rPr>
        <w:t>嘉风路</w:t>
      </w:r>
      <w:proofErr w:type="gramEnd"/>
      <w:r>
        <w:rPr>
          <w:rFonts w:ascii="仿宋_GB2312" w:eastAsia="仿宋_GB2312" w:hint="eastAsia"/>
          <w:color w:val="111F2C"/>
          <w:sz w:val="30"/>
          <w:szCs w:val="30"/>
          <w:shd w:val="clear" w:color="auto" w:fill="FFFFFF"/>
        </w:rPr>
        <w:t>校区接纳。</w:t>
      </w:r>
    </w:p>
    <w:p w:rsidR="003145D8" w:rsidRPr="007B65F7" w:rsidRDefault="003145D8"/>
    <w:sectPr w:rsidR="003145D8" w:rsidRPr="007B65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5F7"/>
    <w:rsid w:val="003145D8"/>
    <w:rsid w:val="007316EE"/>
    <w:rsid w:val="007B6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5F7"/>
    <w:pPr>
      <w:widowControl w:val="0"/>
      <w:jc w:val="both"/>
    </w:pPr>
    <w:rPr>
      <w:rFonts w:ascii="Calibri" w:eastAsia="宋体" w:hAnsi="Calibri" w:cs="Times New Roman"/>
      <w:szCs w:val="21"/>
    </w:rPr>
  </w:style>
  <w:style w:type="paragraph" w:styleId="1">
    <w:name w:val="heading 1"/>
    <w:basedOn w:val="a"/>
    <w:next w:val="a"/>
    <w:link w:val="1Char"/>
    <w:uiPriority w:val="99"/>
    <w:qFormat/>
    <w:rsid w:val="007B65F7"/>
    <w:pPr>
      <w:spacing w:before="100" w:beforeAutospacing="1" w:after="100" w:afterAutospacing="1"/>
      <w:jc w:val="left"/>
      <w:outlineLvl w:val="0"/>
    </w:pPr>
    <w:rPr>
      <w:rFonts w:ascii="宋体" w:hAnsi="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7B65F7"/>
    <w:rPr>
      <w:rFonts w:ascii="宋体" w:eastAsia="宋体" w:hAnsi="宋体" w:cs="Times New Roman"/>
      <w:b/>
      <w:kern w:val="44"/>
      <w:sz w:val="48"/>
      <w:szCs w:val="48"/>
    </w:rPr>
  </w:style>
  <w:style w:type="character" w:customStyle="1" w:styleId="15">
    <w:name w:val="15"/>
    <w:basedOn w:val="a0"/>
    <w:rsid w:val="007B65F7"/>
    <w:rPr>
      <w:rFonts w:ascii="仿宋" w:eastAsia="仿宋" w:hAnsi="仿宋" w:hint="eastAs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5F7"/>
    <w:pPr>
      <w:widowControl w:val="0"/>
      <w:jc w:val="both"/>
    </w:pPr>
    <w:rPr>
      <w:rFonts w:ascii="Calibri" w:eastAsia="宋体" w:hAnsi="Calibri" w:cs="Times New Roman"/>
      <w:szCs w:val="21"/>
    </w:rPr>
  </w:style>
  <w:style w:type="paragraph" w:styleId="1">
    <w:name w:val="heading 1"/>
    <w:basedOn w:val="a"/>
    <w:next w:val="a"/>
    <w:link w:val="1Char"/>
    <w:uiPriority w:val="99"/>
    <w:qFormat/>
    <w:rsid w:val="007B65F7"/>
    <w:pPr>
      <w:spacing w:before="100" w:beforeAutospacing="1" w:after="100" w:afterAutospacing="1"/>
      <w:jc w:val="left"/>
      <w:outlineLvl w:val="0"/>
    </w:pPr>
    <w:rPr>
      <w:rFonts w:ascii="宋体" w:hAnsi="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7B65F7"/>
    <w:rPr>
      <w:rFonts w:ascii="宋体" w:eastAsia="宋体" w:hAnsi="宋体" w:cs="Times New Roman"/>
      <w:b/>
      <w:kern w:val="44"/>
      <w:sz w:val="48"/>
      <w:szCs w:val="48"/>
    </w:rPr>
  </w:style>
  <w:style w:type="character" w:customStyle="1" w:styleId="15">
    <w:name w:val="15"/>
    <w:basedOn w:val="a0"/>
    <w:rsid w:val="007B65F7"/>
    <w:rPr>
      <w:rFonts w:ascii="仿宋" w:eastAsia="仿宋" w:hAnsi="仿宋" w:hint="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1281</Words>
  <Characters>7305</Characters>
  <Application>Microsoft Office Word</Application>
  <DocSecurity>0</DocSecurity>
  <Lines>60</Lines>
  <Paragraphs>17</Paragraphs>
  <ScaleCrop>false</ScaleCrop>
  <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101249</dc:creator>
  <cp:lastModifiedBy>101249</cp:lastModifiedBy>
  <cp:revision>1</cp:revision>
  <dcterms:created xsi:type="dcterms:W3CDTF">2021-06-16T06:18:00Z</dcterms:created>
  <dcterms:modified xsi:type="dcterms:W3CDTF">2021-06-16T06:29:00Z</dcterms:modified>
</cp:coreProperties>
</file>