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附件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不合格项目的说明</w:t>
      </w:r>
    </w:p>
    <w:p>
      <w:pPr>
        <w:pStyle w:val="10"/>
        <w:keepNext w:val="0"/>
        <w:keepLines w:val="0"/>
        <w:pageBreakBefore w:val="0"/>
        <w:numPr>
          <w:ilvl w:val="0"/>
          <w:numId w:val="0"/>
        </w:numPr>
        <w:kinsoku/>
        <w:wordWrap/>
        <w:overflowPunct/>
        <w:topLinePunct w:val="0"/>
        <w:autoSpaceDE/>
        <w:autoSpaceDN/>
        <w:bidi w:val="0"/>
        <w:adjustRightInd/>
        <w:snapToGrid/>
        <w:spacing w:after="0" w:afterLines="0" w:line="580" w:lineRule="exact"/>
        <w:ind w:left="0" w:leftChars="0" w:firstLine="642"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zh-CN" w:eastAsia="zh-CN"/>
          <w14:textFill>
            <w14:solidFill>
              <w14:schemeClr w14:val="tx1"/>
            </w14:solidFill>
          </w14:textFill>
        </w:rPr>
        <w:t>一、苯甲酸及其钠盐（以苯甲酸计）</w:t>
      </w:r>
    </w:p>
    <w:p>
      <w:pPr>
        <w:ind w:firstLine="800" w:firstLineChars="25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苯甲酸及其钠盐是食品工业中常用的防腐保鲜剂，对霉菌、酵母和细菌有较好的抑制作用。GB2760中规定，苯甲酸及其钠盐（以苯甲酸计）在腌渍的蔬菜中最大使用量为1.0g/kg。酱腌菜中苯甲酸及其钠盐（以苯甲酸计）超标是企业在生产加工过程中未按规定使用或者企业所使用的计量器具未校准造成的。苯甲酸及其钠盐的安全性较高，少量食入苯甲酸及其钠盐对人体无毒害，可随着尿液排出体外，在人体内不会蓄积。若长期过量食入苯甲酸及其钠盐超标的食品可能对人体肝脏功能产生一定影响。</w:t>
      </w:r>
    </w:p>
    <w:p>
      <w:pPr>
        <w:pStyle w:val="17"/>
        <w:ind w:firstLine="640"/>
        <w:rPr>
          <w:rFonts w:hint="eastAsia" w:ascii="黑体" w:hAnsi="黑体" w:eastAsia="黑体"/>
          <w:sz w:val="32"/>
          <w:szCs w:val="32"/>
        </w:rPr>
      </w:pPr>
      <w:r>
        <w:rPr>
          <w:rFonts w:hint="eastAsia" w:ascii="黑体" w:hAnsi="黑体" w:eastAsia="黑体" w:cs="黑体"/>
          <w:color w:val="000000" w:themeColor="text1"/>
          <w:sz w:val="32"/>
          <w:szCs w:val="32"/>
          <w:lang w:val="zh-CN" w:eastAsia="zh-CN"/>
          <w14:textFill>
            <w14:solidFill>
              <w14:schemeClr w14:val="tx1"/>
            </w14:solidFill>
          </w14:textFill>
        </w:rPr>
        <w:t>二、</w:t>
      </w:r>
      <w:r>
        <w:rPr>
          <w:rFonts w:hint="eastAsia" w:ascii="黑体" w:hAnsi="黑体" w:eastAsia="黑体"/>
          <w:sz w:val="32"/>
          <w:szCs w:val="32"/>
        </w:rPr>
        <w:t>铅(以Pb计)</w:t>
      </w:r>
    </w:p>
    <w:p>
      <w:pPr>
        <w:ind w:firstLine="800" w:firstLineChars="250"/>
        <w:rPr>
          <w:color w:val="000000" w:themeColor="text1"/>
          <w14:textFill>
            <w14:solidFill>
              <w14:schemeClr w14:val="tx1"/>
            </w14:solidFill>
          </w14:textFill>
        </w:rPr>
      </w:pPr>
      <w:r>
        <w:rPr>
          <w:rFonts w:hint="eastAsia" w:ascii="仿宋_GB2312" w:hAnsi="仿宋_GB2312" w:eastAsia="仿宋_GB2312" w:cs="仿宋_GB2312"/>
          <w:color w:val="000000"/>
          <w:sz w:val="32"/>
          <w:szCs w:val="32"/>
          <w:lang w:val="zh-CN"/>
        </w:rPr>
        <w:t>铅是常见的重金属污染物之一。铅对人体具有慢性蓄积性的危害，长期摄入铅超标的食品，可能对人体神经系统、造血系统、心血管系统、泌尿系统造成损害。《食品安全国家标准食品中污染物限量》GB2760中规定，酱腌菜中铅的最高限量值为1.0mg/kg。酱腌菜中铅超标的原因，可能是蔬菜种植过程中富集环境中的铅元素；也可能是食品生产加工过程中由加工设备、辅料、包装材料迁移带入。</w:t>
      </w:r>
      <w:bookmarkStart w:id="0" w:name="_GoBack"/>
      <w:bookmarkEnd w:id="0"/>
    </w:p>
    <w:p>
      <w:pPr>
        <w:pStyle w:val="11"/>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仿宋_GB2312" w:hAnsi="仿宋_GB2312" w:eastAsia="仿宋_GB2312" w:cs="仿宋_GB2312"/>
          <w:color w:val="000000" w:themeColor="text1"/>
          <w:sz w:val="32"/>
          <w:szCs w:val="32"/>
          <w:lang w:val="en"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42"/>
    <w:rsid w:val="00054DCE"/>
    <w:rsid w:val="00301302"/>
    <w:rsid w:val="003C078D"/>
    <w:rsid w:val="003D0F42"/>
    <w:rsid w:val="004947C7"/>
    <w:rsid w:val="00496A88"/>
    <w:rsid w:val="005F3DCF"/>
    <w:rsid w:val="08A478CD"/>
    <w:rsid w:val="1AF08469"/>
    <w:rsid w:val="1FEFBF07"/>
    <w:rsid w:val="2BC27407"/>
    <w:rsid w:val="2DAF31D6"/>
    <w:rsid w:val="404B57DF"/>
    <w:rsid w:val="44D205D2"/>
    <w:rsid w:val="464A47C5"/>
    <w:rsid w:val="4EC17D2B"/>
    <w:rsid w:val="59947270"/>
    <w:rsid w:val="5B152A8A"/>
    <w:rsid w:val="5E202AB3"/>
    <w:rsid w:val="5E824960"/>
    <w:rsid w:val="5FBF072A"/>
    <w:rsid w:val="63201773"/>
    <w:rsid w:val="67CC3193"/>
    <w:rsid w:val="6B720417"/>
    <w:rsid w:val="6C5D40CF"/>
    <w:rsid w:val="6CD25ECD"/>
    <w:rsid w:val="72A2115A"/>
    <w:rsid w:val="72D852CF"/>
    <w:rsid w:val="76A122AF"/>
    <w:rsid w:val="76C57490"/>
    <w:rsid w:val="7C2E4EA5"/>
    <w:rsid w:val="FBAFF26F"/>
    <w:rsid w:val="FD3D27DC"/>
    <w:rsid w:val="FDA68E1E"/>
    <w:rsid w:val="FFFB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560" w:lineRule="exact"/>
      <w:ind w:firstLine="832" w:firstLineChars="200"/>
      <w:outlineLvl w:val="0"/>
    </w:pPr>
    <w:rPr>
      <w:rFonts w:eastAsia="黑体"/>
      <w:kern w:val="44"/>
      <w:sz w:val="32"/>
    </w:rPr>
  </w:style>
  <w:style w:type="paragraph" w:styleId="4">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semiHidden/>
    <w:unhideWhenUsed/>
    <w:qFormat/>
    <w:uiPriority w:val="99"/>
    <w:pPr>
      <w:spacing w:after="120" w:afterLines="0" w:afterAutospacing="0"/>
    </w:pPr>
  </w:style>
  <w:style w:type="paragraph" w:styleId="6">
    <w:name w:val="Body Text Indent"/>
    <w:basedOn w:val="1"/>
    <w:unhideWhenUsed/>
    <w:qFormat/>
    <w:uiPriority w:val="0"/>
    <w:pPr>
      <w:spacing w:after="120"/>
      <w:ind w:left="420" w:leftChars="200"/>
    </w:p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5"/>
    <w:semiHidden/>
    <w:unhideWhenUsed/>
    <w:qFormat/>
    <w:uiPriority w:val="99"/>
    <w:pPr>
      <w:ind w:firstLine="420" w:firstLineChars="100"/>
    </w:pPr>
  </w:style>
  <w:style w:type="paragraph" w:styleId="11">
    <w:name w:val="Body Text First Indent 2"/>
    <w:basedOn w:val="6"/>
    <w:qFormat/>
    <w:uiPriority w:val="0"/>
    <w:pPr>
      <w:ind w:firstLine="420" w:firstLineChars="200"/>
    </w:p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paragraph" w:customStyle="1" w:styleId="17">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Words>
  <Characters>412</Characters>
  <Lines>3</Lines>
  <Paragraphs>1</Paragraphs>
  <TotalTime>1</TotalTime>
  <ScaleCrop>false</ScaleCrop>
  <LinksUpToDate>false</LinksUpToDate>
  <CharactersWithSpaces>483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2020-06-18T09:48:00Z</dcterms:created>
  <dc:creator>微软用户</dc:creator>
  <cp:lastModifiedBy>Huzhou</cp:lastModifiedBy>
  <dcterms:modified xsi:type="dcterms:W3CDTF">2021-04-14T16:07:05Z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