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CDB" w:rsidRDefault="00CF1B0C" w:rsidP="004A1A91">
      <w:pPr>
        <w:pStyle w:val="a3"/>
        <w:adjustRightInd w:val="0"/>
        <w:snapToGrid w:val="0"/>
        <w:spacing w:before="0" w:beforeAutospacing="0" w:after="0" w:afterAutospacing="0" w:line="56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hint="eastAsia"/>
          <w:color w:val="000000"/>
          <w:sz w:val="44"/>
          <w:szCs w:val="44"/>
        </w:rPr>
        <w:t xml:space="preserve"> </w:t>
      </w:r>
    </w:p>
    <w:p w:rsidR="00345101" w:rsidRDefault="00345101" w:rsidP="004A1A91">
      <w:pPr>
        <w:pStyle w:val="a3"/>
        <w:adjustRightInd w:val="0"/>
        <w:snapToGrid w:val="0"/>
        <w:spacing w:before="0" w:beforeAutospacing="0" w:after="0" w:afterAutospacing="0" w:line="560" w:lineRule="exact"/>
        <w:jc w:val="center"/>
        <w:rPr>
          <w:rFonts w:ascii="Times New Roman" w:eastAsia="方正小标宋简体" w:hAnsi="Times New Roman" w:cs="Times New Roman" w:hint="eastAsia"/>
          <w:color w:val="000000"/>
          <w:sz w:val="44"/>
          <w:szCs w:val="44"/>
        </w:rPr>
      </w:pPr>
      <w:bookmarkStart w:id="0" w:name="_GoBack"/>
      <w:r w:rsidRPr="00526CDB">
        <w:rPr>
          <w:rFonts w:ascii="Times New Roman" w:eastAsia="方正小标宋简体" w:hAnsi="Times New Roman" w:cs="Times New Roman"/>
          <w:color w:val="000000"/>
          <w:sz w:val="44"/>
          <w:szCs w:val="44"/>
        </w:rPr>
        <w:t>湖州市</w:t>
      </w:r>
      <w:r w:rsidR="001350FA">
        <w:rPr>
          <w:rFonts w:ascii="Times New Roman" w:eastAsia="方正小标宋简体" w:hAnsi="Times New Roman" w:cs="Times New Roman" w:hint="eastAsia"/>
          <w:color w:val="000000"/>
          <w:sz w:val="44"/>
          <w:szCs w:val="44"/>
        </w:rPr>
        <w:t>市</w:t>
      </w:r>
      <w:r w:rsidRPr="00526CDB">
        <w:rPr>
          <w:rFonts w:ascii="Times New Roman" w:eastAsia="方正小标宋简体" w:hAnsi="Times New Roman" w:cs="Times New Roman"/>
          <w:color w:val="000000"/>
          <w:sz w:val="44"/>
          <w:szCs w:val="44"/>
        </w:rPr>
        <w:t>级</w:t>
      </w:r>
      <w:r w:rsidR="004A5046" w:rsidRPr="00526CDB">
        <w:rPr>
          <w:rFonts w:ascii="Times New Roman" w:eastAsia="方正小标宋简体" w:hAnsi="Times New Roman" w:cs="Times New Roman"/>
          <w:color w:val="000000"/>
          <w:sz w:val="44"/>
          <w:szCs w:val="44"/>
        </w:rPr>
        <w:t>科技创新</w:t>
      </w:r>
      <w:proofErr w:type="gramStart"/>
      <w:r w:rsidR="004A5046" w:rsidRPr="00526CDB">
        <w:rPr>
          <w:rFonts w:ascii="Times New Roman" w:eastAsia="方正小标宋简体" w:hAnsi="Times New Roman" w:cs="Times New Roman"/>
          <w:color w:val="000000"/>
          <w:sz w:val="44"/>
          <w:szCs w:val="44"/>
        </w:rPr>
        <w:t>券</w:t>
      </w:r>
      <w:proofErr w:type="gramEnd"/>
      <w:r w:rsidRPr="00526CDB">
        <w:rPr>
          <w:rFonts w:ascii="Times New Roman" w:eastAsia="方正小标宋简体" w:hAnsi="Times New Roman" w:cs="Times New Roman"/>
          <w:color w:val="000000"/>
          <w:sz w:val="44"/>
          <w:szCs w:val="44"/>
        </w:rPr>
        <w:t>实施</w:t>
      </w:r>
      <w:r w:rsidR="004A5046" w:rsidRPr="00526CDB">
        <w:rPr>
          <w:rFonts w:ascii="Times New Roman" w:eastAsia="方正小标宋简体" w:hAnsi="Times New Roman" w:cs="Times New Roman"/>
          <w:color w:val="000000"/>
          <w:sz w:val="44"/>
          <w:szCs w:val="44"/>
        </w:rPr>
        <w:t>管理</w:t>
      </w:r>
      <w:r w:rsidR="002D3E1C">
        <w:rPr>
          <w:rFonts w:ascii="Times New Roman" w:eastAsia="方正小标宋简体" w:hAnsi="Times New Roman" w:cs="Times New Roman" w:hint="eastAsia"/>
          <w:color w:val="000000"/>
          <w:sz w:val="44"/>
          <w:szCs w:val="44"/>
        </w:rPr>
        <w:t>暂行</w:t>
      </w:r>
      <w:r w:rsidR="004A5046" w:rsidRPr="00526CDB">
        <w:rPr>
          <w:rFonts w:ascii="Times New Roman" w:eastAsia="方正小标宋简体" w:hAnsi="Times New Roman" w:cs="Times New Roman"/>
          <w:color w:val="000000"/>
          <w:sz w:val="44"/>
          <w:szCs w:val="44"/>
        </w:rPr>
        <w:t>办法</w:t>
      </w:r>
    </w:p>
    <w:p w:rsidR="002B5DE9" w:rsidRPr="00526CDB" w:rsidRDefault="002B5DE9" w:rsidP="004A1A91">
      <w:pPr>
        <w:pStyle w:val="a3"/>
        <w:adjustRightInd w:val="0"/>
        <w:snapToGrid w:val="0"/>
        <w:spacing w:before="0" w:beforeAutospacing="0" w:after="0" w:afterAutospacing="0" w:line="56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hint="eastAsia"/>
          <w:color w:val="000000"/>
          <w:sz w:val="44"/>
          <w:szCs w:val="44"/>
        </w:rPr>
        <w:t>（征求意见稿）</w:t>
      </w:r>
    </w:p>
    <w:bookmarkEnd w:id="0"/>
    <w:p w:rsidR="00345101" w:rsidRPr="00187E90" w:rsidRDefault="00345101" w:rsidP="004A1A91">
      <w:pPr>
        <w:pStyle w:val="a3"/>
        <w:adjustRightInd w:val="0"/>
        <w:snapToGrid w:val="0"/>
        <w:spacing w:before="0" w:beforeAutospacing="0" w:after="0" w:afterAutospacing="0" w:line="560" w:lineRule="exact"/>
        <w:rPr>
          <w:rFonts w:ascii="Times New Roman" w:eastAsia="黑体" w:hAnsi="Times New Roman" w:cs="Times New Roman"/>
          <w:color w:val="000000"/>
          <w:sz w:val="32"/>
          <w:szCs w:val="32"/>
        </w:rPr>
      </w:pPr>
    </w:p>
    <w:p w:rsidR="00345101" w:rsidRPr="004A1A91" w:rsidRDefault="003A7826" w:rsidP="004A1A91">
      <w:pPr>
        <w:pStyle w:val="a3"/>
        <w:adjustRightInd w:val="0"/>
        <w:snapToGrid w:val="0"/>
        <w:spacing w:before="0" w:beforeAutospacing="0" w:after="0" w:afterAutospacing="0" w:line="560" w:lineRule="exact"/>
        <w:jc w:val="center"/>
        <w:rPr>
          <w:rFonts w:ascii="黑体" w:eastAsia="黑体" w:hAnsi="黑体" w:cs="Times New Roman"/>
          <w:bCs/>
          <w:color w:val="000000"/>
          <w:sz w:val="32"/>
          <w:szCs w:val="32"/>
        </w:rPr>
      </w:pPr>
      <w:r w:rsidRPr="004A1A91">
        <w:rPr>
          <w:rFonts w:ascii="黑体" w:eastAsia="黑体" w:hAnsi="黑体" w:cs="Times New Roman" w:hint="eastAsia"/>
          <w:bCs/>
          <w:color w:val="000000"/>
          <w:sz w:val="32"/>
          <w:szCs w:val="32"/>
        </w:rPr>
        <w:t xml:space="preserve">第一章　</w:t>
      </w:r>
      <w:r w:rsidR="00345101" w:rsidRPr="004A1A91">
        <w:rPr>
          <w:rFonts w:ascii="黑体" w:eastAsia="黑体" w:hAnsi="黑体" w:cs="Times New Roman" w:hint="eastAsia"/>
          <w:bCs/>
          <w:color w:val="000000"/>
          <w:sz w:val="32"/>
          <w:szCs w:val="32"/>
        </w:rPr>
        <w:t>总</w:t>
      </w:r>
      <w:r w:rsidR="00345101" w:rsidRPr="004A1A91">
        <w:rPr>
          <w:rFonts w:ascii="黑体" w:eastAsia="黑体" w:hAnsi="黑体" w:cs="Times New Roman"/>
          <w:bCs/>
          <w:color w:val="000000"/>
          <w:sz w:val="32"/>
          <w:szCs w:val="32"/>
        </w:rPr>
        <w:t xml:space="preserve"> </w:t>
      </w:r>
      <w:r w:rsidR="00345101" w:rsidRPr="004A1A91">
        <w:rPr>
          <w:rFonts w:ascii="黑体" w:eastAsia="黑体" w:hAnsi="黑体" w:cs="Times New Roman" w:hint="eastAsia"/>
          <w:bCs/>
          <w:color w:val="000000"/>
          <w:sz w:val="32"/>
          <w:szCs w:val="32"/>
        </w:rPr>
        <w:t>则</w:t>
      </w:r>
    </w:p>
    <w:p w:rsidR="00345101" w:rsidRPr="00E2723E" w:rsidRDefault="00345101" w:rsidP="004A1A91">
      <w:pPr>
        <w:widowControl/>
        <w:adjustRightInd w:val="0"/>
        <w:snapToGrid w:val="0"/>
        <w:spacing w:line="560" w:lineRule="exact"/>
        <w:ind w:firstLineChars="200" w:firstLine="643"/>
        <w:rPr>
          <w:rFonts w:eastAsia="仿宋_GB2312"/>
          <w:color w:val="000000"/>
          <w:sz w:val="32"/>
          <w:szCs w:val="32"/>
        </w:rPr>
      </w:pPr>
      <w:r w:rsidRPr="004A1A91">
        <w:rPr>
          <w:rFonts w:eastAsia="仿宋_GB2312" w:hint="eastAsia"/>
          <w:b/>
          <w:color w:val="000000"/>
          <w:sz w:val="32"/>
          <w:szCs w:val="32"/>
        </w:rPr>
        <w:t>第一条</w:t>
      </w:r>
      <w:r w:rsidR="003A7826">
        <w:rPr>
          <w:rFonts w:hint="eastAsia"/>
          <w:color w:val="000000"/>
          <w:sz w:val="32"/>
          <w:szCs w:val="32"/>
        </w:rPr>
        <w:t xml:space="preserve">　</w:t>
      </w:r>
      <w:r w:rsidRPr="00E2723E">
        <w:rPr>
          <w:rFonts w:eastAsia="仿宋_GB2312" w:hint="eastAsia"/>
          <w:color w:val="000000"/>
          <w:sz w:val="32"/>
          <w:szCs w:val="32"/>
        </w:rPr>
        <w:t>为</w:t>
      </w:r>
      <w:r w:rsidR="00A06757" w:rsidRPr="00E2723E">
        <w:rPr>
          <w:rFonts w:eastAsia="仿宋_GB2312" w:hint="eastAsia"/>
          <w:color w:val="000000"/>
          <w:sz w:val="32"/>
          <w:szCs w:val="32"/>
        </w:rPr>
        <w:t>推进</w:t>
      </w:r>
      <w:r w:rsidRPr="00E2723E">
        <w:rPr>
          <w:rFonts w:eastAsia="仿宋_GB2312" w:hint="eastAsia"/>
          <w:color w:val="000000"/>
          <w:sz w:val="32"/>
          <w:szCs w:val="32"/>
        </w:rPr>
        <w:t>科技资源开放共享，</w:t>
      </w:r>
      <w:r w:rsidR="00A21841" w:rsidRPr="00E2723E">
        <w:rPr>
          <w:rFonts w:eastAsia="仿宋_GB2312" w:hint="eastAsia"/>
          <w:color w:val="000000"/>
          <w:sz w:val="32"/>
          <w:szCs w:val="32"/>
        </w:rPr>
        <w:t>促进科技成果转化，</w:t>
      </w:r>
      <w:r w:rsidR="00AA718B" w:rsidRPr="00E2723E">
        <w:rPr>
          <w:rFonts w:eastAsia="仿宋_GB2312" w:hint="eastAsia"/>
          <w:color w:val="000000"/>
          <w:sz w:val="32"/>
          <w:szCs w:val="32"/>
        </w:rPr>
        <w:t>引导支持科技型中小</w:t>
      </w:r>
      <w:proofErr w:type="gramStart"/>
      <w:r w:rsidR="00AA718B" w:rsidRPr="00E2723E">
        <w:rPr>
          <w:rFonts w:eastAsia="仿宋_GB2312" w:hint="eastAsia"/>
          <w:color w:val="000000"/>
          <w:sz w:val="32"/>
          <w:szCs w:val="32"/>
        </w:rPr>
        <w:t>微企业</w:t>
      </w:r>
      <w:proofErr w:type="gramEnd"/>
      <w:r w:rsidR="00AA718B" w:rsidRPr="00E2723E">
        <w:rPr>
          <w:rFonts w:eastAsia="仿宋_GB2312" w:hint="eastAsia"/>
          <w:color w:val="000000"/>
          <w:sz w:val="32"/>
          <w:szCs w:val="32"/>
        </w:rPr>
        <w:t>开展创新活动，</w:t>
      </w:r>
      <w:r w:rsidRPr="00E2723E">
        <w:rPr>
          <w:rFonts w:eastAsia="仿宋_GB2312" w:hint="eastAsia"/>
          <w:color w:val="000000"/>
          <w:sz w:val="32"/>
          <w:szCs w:val="32"/>
        </w:rPr>
        <w:t>推动大众创业、万众创新，</w:t>
      </w:r>
      <w:r w:rsidR="00320355" w:rsidRPr="00E2723E">
        <w:rPr>
          <w:rFonts w:eastAsia="仿宋_GB2312" w:hint="eastAsia"/>
          <w:color w:val="000000"/>
          <w:sz w:val="32"/>
          <w:szCs w:val="32"/>
        </w:rPr>
        <w:t>根据</w:t>
      </w:r>
      <w:r w:rsidR="00902065" w:rsidRPr="00E2723E">
        <w:rPr>
          <w:rFonts w:eastAsia="仿宋_GB2312" w:hint="eastAsia"/>
          <w:color w:val="000000"/>
          <w:sz w:val="32"/>
          <w:szCs w:val="32"/>
        </w:rPr>
        <w:t>省、市</w:t>
      </w:r>
      <w:r w:rsidR="00A06757" w:rsidRPr="00E2723E">
        <w:rPr>
          <w:rFonts w:eastAsia="仿宋_GB2312" w:hint="eastAsia"/>
          <w:color w:val="000000"/>
          <w:sz w:val="32"/>
          <w:szCs w:val="32"/>
        </w:rPr>
        <w:t>推广应用</w:t>
      </w:r>
      <w:r w:rsidR="00A551C0" w:rsidRPr="00E2723E">
        <w:rPr>
          <w:rFonts w:eastAsia="仿宋_GB2312" w:hint="eastAsia"/>
          <w:color w:val="000000"/>
          <w:sz w:val="32"/>
          <w:szCs w:val="32"/>
        </w:rPr>
        <w:t>科技</w:t>
      </w:r>
      <w:r w:rsidR="00902065" w:rsidRPr="00E2723E">
        <w:rPr>
          <w:rFonts w:eastAsia="仿宋_GB2312" w:hint="eastAsia"/>
          <w:color w:val="000000"/>
          <w:sz w:val="32"/>
          <w:szCs w:val="32"/>
        </w:rPr>
        <w:t>创新</w:t>
      </w:r>
      <w:proofErr w:type="gramStart"/>
      <w:r w:rsidR="00902065" w:rsidRPr="00E2723E">
        <w:rPr>
          <w:rFonts w:eastAsia="仿宋_GB2312" w:hint="eastAsia"/>
          <w:color w:val="000000"/>
          <w:sz w:val="32"/>
          <w:szCs w:val="32"/>
        </w:rPr>
        <w:t>券</w:t>
      </w:r>
      <w:proofErr w:type="gramEnd"/>
      <w:r w:rsidR="00A06757" w:rsidRPr="00E2723E">
        <w:rPr>
          <w:rFonts w:eastAsia="仿宋_GB2312" w:hint="eastAsia"/>
          <w:color w:val="000000"/>
          <w:sz w:val="32"/>
          <w:szCs w:val="32"/>
        </w:rPr>
        <w:t>的有关意见</w:t>
      </w:r>
      <w:r w:rsidRPr="00E2723E">
        <w:rPr>
          <w:rFonts w:eastAsia="仿宋_GB2312" w:hint="eastAsia"/>
          <w:color w:val="000000"/>
          <w:sz w:val="32"/>
          <w:szCs w:val="32"/>
        </w:rPr>
        <w:t>，结合实际，制定本</w:t>
      </w:r>
      <w:r w:rsidR="0096750E" w:rsidRPr="00E2723E">
        <w:rPr>
          <w:rFonts w:eastAsia="仿宋_GB2312" w:hint="eastAsia"/>
          <w:color w:val="000000"/>
          <w:sz w:val="32"/>
          <w:szCs w:val="32"/>
        </w:rPr>
        <w:t>办法</w:t>
      </w:r>
      <w:r w:rsidRPr="00E2723E">
        <w:rPr>
          <w:rFonts w:eastAsia="仿宋_GB2312" w:hint="eastAsia"/>
          <w:color w:val="000000"/>
          <w:sz w:val="32"/>
          <w:szCs w:val="32"/>
        </w:rPr>
        <w:t>。</w:t>
      </w:r>
    </w:p>
    <w:p w:rsidR="00345101" w:rsidRPr="00E2723E" w:rsidRDefault="00345101" w:rsidP="004A1A91">
      <w:pPr>
        <w:pStyle w:val="a3"/>
        <w:adjustRightInd w:val="0"/>
        <w:snapToGrid w:val="0"/>
        <w:spacing w:before="0" w:beforeAutospacing="0" w:after="0" w:afterAutospacing="0" w:line="560" w:lineRule="exact"/>
        <w:ind w:firstLine="640"/>
        <w:jc w:val="both"/>
        <w:rPr>
          <w:rFonts w:ascii="Times New Roman" w:hAnsi="Times New Roman" w:cs="Times New Roman"/>
          <w:color w:val="000000"/>
          <w:sz w:val="32"/>
          <w:szCs w:val="32"/>
        </w:rPr>
      </w:pPr>
      <w:r w:rsidRPr="004A1A91">
        <w:rPr>
          <w:rFonts w:ascii="Times New Roman" w:eastAsia="仿宋_GB2312" w:hAnsi="Times New Roman" w:cs="Times New Roman" w:hint="eastAsia"/>
          <w:b/>
          <w:color w:val="000000"/>
          <w:kern w:val="2"/>
          <w:sz w:val="32"/>
          <w:szCs w:val="32"/>
        </w:rPr>
        <w:t>第二条</w:t>
      </w:r>
      <w:r w:rsidR="003A7826">
        <w:rPr>
          <w:rFonts w:ascii="Times New Roman" w:hAnsi="Times New Roman" w:cs="Times New Roman" w:hint="eastAsia"/>
          <w:color w:val="000000"/>
          <w:sz w:val="32"/>
          <w:szCs w:val="32"/>
        </w:rPr>
        <w:t xml:space="preserve">　</w:t>
      </w:r>
      <w:r w:rsidR="0096750E" w:rsidRPr="00E2723E">
        <w:rPr>
          <w:rFonts w:ascii="Times New Roman" w:eastAsia="仿宋_GB2312" w:hAnsi="Times New Roman" w:cs="Times New Roman" w:hint="eastAsia"/>
          <w:color w:val="000000"/>
          <w:kern w:val="2"/>
          <w:sz w:val="32"/>
          <w:szCs w:val="32"/>
        </w:rPr>
        <w:t>科技</w:t>
      </w:r>
      <w:r w:rsidRPr="00E2723E">
        <w:rPr>
          <w:rFonts w:ascii="Times New Roman" w:eastAsia="仿宋_GB2312" w:hAnsi="Times New Roman" w:cs="Times New Roman" w:hint="eastAsia"/>
          <w:color w:val="000000"/>
          <w:kern w:val="2"/>
          <w:sz w:val="32"/>
          <w:szCs w:val="32"/>
        </w:rPr>
        <w:t>创新</w:t>
      </w:r>
      <w:proofErr w:type="gramStart"/>
      <w:r w:rsidRPr="00E2723E">
        <w:rPr>
          <w:rFonts w:ascii="Times New Roman" w:eastAsia="仿宋_GB2312" w:hAnsi="Times New Roman" w:cs="Times New Roman" w:hint="eastAsia"/>
          <w:color w:val="000000"/>
          <w:kern w:val="2"/>
          <w:sz w:val="32"/>
          <w:szCs w:val="32"/>
        </w:rPr>
        <w:t>券</w:t>
      </w:r>
      <w:proofErr w:type="gramEnd"/>
      <w:r w:rsidRPr="00E2723E">
        <w:rPr>
          <w:rFonts w:ascii="Times New Roman" w:eastAsia="仿宋_GB2312" w:hAnsi="Times New Roman" w:cs="Times New Roman" w:hint="eastAsia"/>
          <w:color w:val="000000"/>
          <w:kern w:val="2"/>
          <w:sz w:val="32"/>
          <w:szCs w:val="32"/>
        </w:rPr>
        <w:t>是政府向企业、创业者无偿发放，用于向科技服务机构</w:t>
      </w:r>
      <w:r w:rsidR="00902065" w:rsidRPr="00E2723E">
        <w:rPr>
          <w:rFonts w:ascii="Times New Roman" w:eastAsia="仿宋_GB2312" w:hAnsi="Times New Roman" w:cs="Times New Roman" w:hint="eastAsia"/>
          <w:color w:val="000000"/>
          <w:kern w:val="2"/>
          <w:sz w:val="32"/>
          <w:szCs w:val="32"/>
        </w:rPr>
        <w:t>及相关单位</w:t>
      </w:r>
      <w:r w:rsidRPr="00E2723E">
        <w:rPr>
          <w:rFonts w:ascii="Times New Roman" w:eastAsia="仿宋_GB2312" w:hAnsi="Times New Roman" w:cs="Times New Roman" w:hint="eastAsia"/>
          <w:color w:val="000000"/>
          <w:kern w:val="2"/>
          <w:sz w:val="32"/>
          <w:szCs w:val="32"/>
        </w:rPr>
        <w:t>购买技术创新服务、自主开展技术创新活动的</w:t>
      </w:r>
      <w:r w:rsidR="0064773E" w:rsidRPr="00E2723E">
        <w:rPr>
          <w:rFonts w:ascii="Times New Roman" w:eastAsia="仿宋_GB2312" w:hAnsi="Times New Roman" w:cs="Times New Roman" w:hint="eastAsia"/>
          <w:color w:val="000000"/>
          <w:kern w:val="2"/>
          <w:sz w:val="32"/>
          <w:szCs w:val="32"/>
        </w:rPr>
        <w:t>制度安排</w:t>
      </w:r>
      <w:r w:rsidRPr="00E2723E">
        <w:rPr>
          <w:rFonts w:ascii="Times New Roman" w:eastAsia="仿宋_GB2312" w:hAnsi="Times New Roman" w:cs="Times New Roman" w:hint="eastAsia"/>
          <w:color w:val="000000"/>
          <w:kern w:val="2"/>
          <w:sz w:val="32"/>
          <w:szCs w:val="32"/>
        </w:rPr>
        <w:t>。</w:t>
      </w:r>
    </w:p>
    <w:p w:rsidR="00345101" w:rsidRPr="00E2723E" w:rsidRDefault="00345101" w:rsidP="004A1A91">
      <w:pPr>
        <w:pStyle w:val="a3"/>
        <w:adjustRightInd w:val="0"/>
        <w:snapToGrid w:val="0"/>
        <w:spacing w:before="0" w:beforeAutospacing="0" w:after="0" w:afterAutospacing="0" w:line="560" w:lineRule="exact"/>
        <w:ind w:firstLineChars="200" w:firstLine="643"/>
        <w:jc w:val="both"/>
        <w:rPr>
          <w:rFonts w:ascii="Times New Roman" w:hAnsi="Times New Roman" w:cs="Times New Roman"/>
          <w:color w:val="000000"/>
          <w:sz w:val="32"/>
          <w:szCs w:val="32"/>
        </w:rPr>
      </w:pPr>
      <w:r w:rsidRPr="004A1A91">
        <w:rPr>
          <w:rFonts w:ascii="Times New Roman" w:eastAsia="仿宋_GB2312" w:hAnsi="Times New Roman" w:cs="Times New Roman" w:hint="eastAsia"/>
          <w:b/>
          <w:color w:val="000000"/>
          <w:kern w:val="2"/>
          <w:sz w:val="32"/>
          <w:szCs w:val="32"/>
        </w:rPr>
        <w:t>第三条</w:t>
      </w:r>
      <w:r w:rsidR="003A7826">
        <w:rPr>
          <w:rFonts w:ascii="Times New Roman" w:hAnsi="Times New Roman" w:cs="Times New Roman" w:hint="eastAsia"/>
          <w:color w:val="000000"/>
          <w:sz w:val="32"/>
          <w:szCs w:val="32"/>
        </w:rPr>
        <w:t xml:space="preserve">　</w:t>
      </w:r>
      <w:r w:rsidR="00E05CDC" w:rsidRPr="004A1A91">
        <w:rPr>
          <w:rFonts w:ascii="Times New Roman" w:eastAsia="仿宋_GB2312" w:hAnsi="Times New Roman" w:cs="Times New Roman" w:hint="eastAsia"/>
          <w:color w:val="000000"/>
          <w:kern w:val="2"/>
          <w:sz w:val="32"/>
          <w:szCs w:val="32"/>
        </w:rPr>
        <w:t>科技</w:t>
      </w:r>
      <w:r w:rsidRPr="00E2723E">
        <w:rPr>
          <w:rFonts w:ascii="Times New Roman" w:eastAsia="仿宋_GB2312" w:hAnsi="Times New Roman" w:cs="Times New Roman" w:hint="eastAsia"/>
          <w:color w:val="000000"/>
          <w:kern w:val="2"/>
          <w:sz w:val="32"/>
          <w:szCs w:val="32"/>
        </w:rPr>
        <w:t>创新</w:t>
      </w:r>
      <w:proofErr w:type="gramStart"/>
      <w:r w:rsidRPr="00E2723E">
        <w:rPr>
          <w:rFonts w:ascii="Times New Roman" w:eastAsia="仿宋_GB2312" w:hAnsi="Times New Roman" w:cs="Times New Roman" w:hint="eastAsia"/>
          <w:color w:val="000000"/>
          <w:kern w:val="2"/>
          <w:sz w:val="32"/>
          <w:szCs w:val="32"/>
        </w:rPr>
        <w:t>券</w:t>
      </w:r>
      <w:proofErr w:type="gramEnd"/>
      <w:r w:rsidRPr="00E2723E">
        <w:rPr>
          <w:rFonts w:ascii="Times New Roman" w:eastAsia="仿宋_GB2312" w:hAnsi="Times New Roman" w:cs="Times New Roman" w:hint="eastAsia"/>
          <w:color w:val="000000"/>
          <w:kern w:val="2"/>
          <w:sz w:val="32"/>
          <w:szCs w:val="32"/>
        </w:rPr>
        <w:t>的使用和管理须</w:t>
      </w:r>
      <w:r w:rsidR="0064773E" w:rsidRPr="00E2723E">
        <w:rPr>
          <w:rFonts w:ascii="Times New Roman" w:eastAsia="仿宋_GB2312" w:hAnsi="Times New Roman" w:cs="Times New Roman" w:hint="eastAsia"/>
          <w:color w:val="000000"/>
          <w:kern w:val="2"/>
          <w:sz w:val="32"/>
          <w:szCs w:val="32"/>
        </w:rPr>
        <w:t>遵守</w:t>
      </w:r>
      <w:r w:rsidR="00320355" w:rsidRPr="00E2723E">
        <w:rPr>
          <w:rFonts w:ascii="Times New Roman" w:eastAsia="仿宋_GB2312" w:hAnsi="Times New Roman" w:cs="Times New Roman" w:hint="eastAsia"/>
          <w:color w:val="000000"/>
          <w:kern w:val="2"/>
          <w:sz w:val="32"/>
          <w:szCs w:val="32"/>
        </w:rPr>
        <w:t>国家有关的法律法规</w:t>
      </w:r>
      <w:r w:rsidRPr="00E2723E">
        <w:rPr>
          <w:rFonts w:ascii="Times New Roman" w:eastAsia="仿宋_GB2312" w:hAnsi="Times New Roman" w:cs="Times New Roman" w:hint="eastAsia"/>
          <w:color w:val="000000"/>
          <w:kern w:val="2"/>
          <w:sz w:val="32"/>
          <w:szCs w:val="32"/>
        </w:rPr>
        <w:t>和财务规章制度，遵循诚实申请、公开透明、专款专用的原则。</w:t>
      </w:r>
      <w:r w:rsidRPr="00E2723E">
        <w:rPr>
          <w:rFonts w:ascii="Times New Roman" w:hAnsi="Times New Roman" w:cs="Times New Roman"/>
          <w:color w:val="000000"/>
          <w:sz w:val="32"/>
          <w:szCs w:val="32"/>
        </w:rPr>
        <w:t xml:space="preserve"> </w:t>
      </w:r>
    </w:p>
    <w:p w:rsidR="00345101" w:rsidRPr="004A1A91" w:rsidRDefault="00345101" w:rsidP="004A1A91">
      <w:pPr>
        <w:pStyle w:val="a3"/>
        <w:widowControl w:val="0"/>
        <w:adjustRightInd w:val="0"/>
        <w:snapToGrid w:val="0"/>
        <w:spacing w:before="0" w:beforeAutospacing="0" w:after="0" w:afterAutospacing="0" w:line="560" w:lineRule="exact"/>
        <w:ind w:firstLine="629"/>
        <w:jc w:val="both"/>
        <w:rPr>
          <w:rFonts w:ascii="Times New Roman" w:eastAsia="仿宋_GB2312" w:hAnsi="Times New Roman" w:cs="Times New Roman"/>
          <w:color w:val="000000"/>
          <w:kern w:val="2"/>
          <w:sz w:val="32"/>
          <w:szCs w:val="32"/>
        </w:rPr>
      </w:pPr>
      <w:r w:rsidRPr="004A1A91">
        <w:rPr>
          <w:rFonts w:ascii="Times New Roman" w:eastAsia="仿宋_GB2312" w:hAnsi="Times New Roman" w:cs="Times New Roman" w:hint="eastAsia"/>
          <w:b/>
          <w:color w:val="000000"/>
          <w:kern w:val="2"/>
          <w:sz w:val="32"/>
          <w:szCs w:val="32"/>
        </w:rPr>
        <w:t>第四条</w:t>
      </w:r>
      <w:r w:rsidR="003A7826">
        <w:rPr>
          <w:rFonts w:ascii="Times New Roman" w:hAnsi="Times New Roman" w:cs="Times New Roman" w:hint="eastAsia"/>
          <w:color w:val="000000"/>
          <w:sz w:val="32"/>
          <w:szCs w:val="32"/>
        </w:rPr>
        <w:t xml:space="preserve">　</w:t>
      </w:r>
      <w:r w:rsidR="00107359" w:rsidRPr="00E2723E">
        <w:rPr>
          <w:rFonts w:ascii="Times New Roman" w:eastAsia="仿宋_GB2312" w:hAnsi="Times New Roman" w:cs="Times New Roman" w:hint="eastAsia"/>
          <w:color w:val="000000"/>
          <w:kern w:val="2"/>
          <w:sz w:val="32"/>
          <w:szCs w:val="32"/>
        </w:rPr>
        <w:t>市科技局、市财政局共同组织实施</w:t>
      </w:r>
      <w:r w:rsidR="00E05CDC" w:rsidRPr="00E2723E">
        <w:rPr>
          <w:rFonts w:ascii="Times New Roman" w:eastAsia="仿宋_GB2312" w:hAnsi="Times New Roman" w:cs="Times New Roman" w:hint="eastAsia"/>
          <w:color w:val="000000"/>
          <w:kern w:val="2"/>
          <w:sz w:val="32"/>
          <w:szCs w:val="32"/>
        </w:rPr>
        <w:t>市级科技</w:t>
      </w:r>
      <w:r w:rsidR="00107359" w:rsidRPr="00E2723E">
        <w:rPr>
          <w:rFonts w:ascii="Times New Roman" w:eastAsia="仿宋_GB2312" w:hAnsi="Times New Roman" w:cs="Times New Roman" w:hint="eastAsia"/>
          <w:color w:val="000000"/>
          <w:kern w:val="2"/>
          <w:sz w:val="32"/>
          <w:szCs w:val="32"/>
        </w:rPr>
        <w:t>创新</w:t>
      </w:r>
      <w:proofErr w:type="gramStart"/>
      <w:r w:rsidR="00107359" w:rsidRPr="00E2723E">
        <w:rPr>
          <w:rFonts w:ascii="Times New Roman" w:eastAsia="仿宋_GB2312" w:hAnsi="Times New Roman" w:cs="Times New Roman" w:hint="eastAsia"/>
          <w:color w:val="000000"/>
          <w:kern w:val="2"/>
          <w:sz w:val="32"/>
          <w:szCs w:val="32"/>
        </w:rPr>
        <w:t>券</w:t>
      </w:r>
      <w:proofErr w:type="gramEnd"/>
      <w:r w:rsidR="00E05CDC" w:rsidRPr="00E2723E">
        <w:rPr>
          <w:rFonts w:ascii="Times New Roman" w:eastAsia="仿宋_GB2312" w:hAnsi="Times New Roman" w:cs="Times New Roman" w:hint="eastAsia"/>
          <w:color w:val="000000"/>
          <w:kern w:val="2"/>
          <w:sz w:val="32"/>
          <w:szCs w:val="32"/>
        </w:rPr>
        <w:t>（以下简称“创新券”）</w:t>
      </w:r>
      <w:r w:rsidR="00A551C0" w:rsidRPr="00E2723E">
        <w:rPr>
          <w:rFonts w:ascii="Times New Roman" w:eastAsia="仿宋_GB2312" w:hAnsi="Times New Roman" w:cs="Times New Roman" w:hint="eastAsia"/>
          <w:color w:val="000000"/>
          <w:kern w:val="2"/>
          <w:sz w:val="32"/>
          <w:szCs w:val="32"/>
        </w:rPr>
        <w:t>有关</w:t>
      </w:r>
      <w:r w:rsidR="00107359" w:rsidRPr="00E2723E">
        <w:rPr>
          <w:rFonts w:ascii="Times New Roman" w:eastAsia="仿宋_GB2312" w:hAnsi="Times New Roman" w:cs="Times New Roman" w:hint="eastAsia"/>
          <w:color w:val="000000"/>
          <w:kern w:val="2"/>
          <w:sz w:val="32"/>
          <w:szCs w:val="32"/>
        </w:rPr>
        <w:t>工作，</w:t>
      </w:r>
      <w:r w:rsidR="001350FA" w:rsidRPr="00E2723E">
        <w:rPr>
          <w:rFonts w:ascii="Times New Roman" w:eastAsia="仿宋_GB2312" w:hAnsi="Times New Roman" w:cs="Times New Roman" w:hint="eastAsia"/>
          <w:color w:val="000000"/>
          <w:kern w:val="2"/>
          <w:sz w:val="32"/>
          <w:szCs w:val="32"/>
        </w:rPr>
        <w:t>进一步</w:t>
      </w:r>
      <w:r w:rsidR="00A551C0" w:rsidRPr="004A1A91">
        <w:rPr>
          <w:rFonts w:ascii="Times New Roman" w:eastAsia="仿宋_GB2312" w:hAnsi="Times New Roman" w:hint="eastAsia"/>
          <w:color w:val="000000"/>
          <w:sz w:val="32"/>
          <w:szCs w:val="32"/>
        </w:rPr>
        <w:t>拓宽创新</w:t>
      </w:r>
      <w:proofErr w:type="gramStart"/>
      <w:r w:rsidR="00A551C0" w:rsidRPr="004A1A91">
        <w:rPr>
          <w:rFonts w:ascii="Times New Roman" w:eastAsia="仿宋_GB2312" w:hAnsi="Times New Roman" w:hint="eastAsia"/>
          <w:color w:val="000000"/>
          <w:sz w:val="32"/>
          <w:szCs w:val="32"/>
        </w:rPr>
        <w:t>券</w:t>
      </w:r>
      <w:proofErr w:type="gramEnd"/>
      <w:r w:rsidR="00A551C0" w:rsidRPr="004A1A91">
        <w:rPr>
          <w:rFonts w:ascii="Times New Roman" w:eastAsia="仿宋_GB2312" w:hAnsi="Times New Roman" w:hint="eastAsia"/>
          <w:color w:val="000000"/>
          <w:sz w:val="32"/>
          <w:szCs w:val="32"/>
        </w:rPr>
        <w:t>支持范围，增强制度的</w:t>
      </w:r>
      <w:r w:rsidR="000B22CD" w:rsidRPr="004A1A91">
        <w:rPr>
          <w:rFonts w:ascii="Times New Roman" w:eastAsia="仿宋_GB2312" w:hAnsi="Times New Roman" w:hint="eastAsia"/>
          <w:color w:val="000000"/>
          <w:sz w:val="32"/>
          <w:szCs w:val="32"/>
        </w:rPr>
        <w:t>普惠性，提高</w:t>
      </w:r>
      <w:r w:rsidR="000B22CD" w:rsidRPr="00E2723E">
        <w:rPr>
          <w:rFonts w:ascii="Times New Roman" w:eastAsia="仿宋_GB2312" w:hAnsi="Times New Roman" w:cs="Times New Roman" w:hint="eastAsia"/>
          <w:color w:val="000000"/>
          <w:kern w:val="2"/>
          <w:sz w:val="32"/>
          <w:szCs w:val="32"/>
        </w:rPr>
        <w:t>财政资金使用绩效，逐步</w:t>
      </w:r>
      <w:r w:rsidR="001350FA" w:rsidRPr="004A1A91">
        <w:rPr>
          <w:rFonts w:ascii="Times New Roman" w:eastAsia="仿宋_GB2312" w:hAnsi="Times New Roman" w:cs="Times New Roman" w:hint="eastAsia"/>
          <w:color w:val="000000"/>
          <w:kern w:val="2"/>
          <w:sz w:val="32"/>
          <w:szCs w:val="32"/>
        </w:rPr>
        <w:t>推动</w:t>
      </w:r>
      <w:r w:rsidR="000B22CD" w:rsidRPr="004A1A91">
        <w:rPr>
          <w:rFonts w:ascii="Times New Roman" w:eastAsia="仿宋_GB2312" w:hAnsi="Times New Roman" w:cs="Times New Roman" w:hint="eastAsia"/>
          <w:color w:val="000000"/>
          <w:kern w:val="2"/>
          <w:sz w:val="32"/>
          <w:szCs w:val="32"/>
        </w:rPr>
        <w:t>创新</w:t>
      </w:r>
      <w:proofErr w:type="gramStart"/>
      <w:r w:rsidR="000B22CD" w:rsidRPr="004A1A91">
        <w:rPr>
          <w:rFonts w:ascii="Times New Roman" w:eastAsia="仿宋_GB2312" w:hAnsi="Times New Roman" w:cs="Times New Roman" w:hint="eastAsia"/>
          <w:color w:val="000000"/>
          <w:kern w:val="2"/>
          <w:sz w:val="32"/>
          <w:szCs w:val="32"/>
        </w:rPr>
        <w:t>券</w:t>
      </w:r>
      <w:proofErr w:type="gramEnd"/>
      <w:r w:rsidR="000B22CD" w:rsidRPr="004A1A91">
        <w:rPr>
          <w:rFonts w:ascii="Times New Roman" w:eastAsia="仿宋_GB2312" w:hAnsi="Times New Roman" w:cs="Times New Roman" w:hint="eastAsia"/>
          <w:color w:val="000000"/>
          <w:kern w:val="2"/>
          <w:sz w:val="32"/>
          <w:szCs w:val="32"/>
        </w:rPr>
        <w:t>在长三角区域通用通兑。</w:t>
      </w:r>
      <w:r w:rsidR="002E3C59">
        <w:rPr>
          <w:rFonts w:ascii="Times New Roman" w:eastAsia="仿宋_GB2312" w:hAnsi="Times New Roman" w:cs="Times New Roman" w:hint="eastAsia"/>
          <w:color w:val="000000"/>
          <w:kern w:val="2"/>
          <w:sz w:val="32"/>
          <w:szCs w:val="32"/>
        </w:rPr>
        <w:t>各区</w:t>
      </w:r>
      <w:r w:rsidR="007224DA">
        <w:rPr>
          <w:rFonts w:ascii="Times New Roman" w:eastAsia="仿宋_GB2312" w:hAnsi="Times New Roman" w:cs="Times New Roman" w:hint="eastAsia"/>
          <w:color w:val="000000"/>
          <w:kern w:val="2"/>
          <w:sz w:val="32"/>
          <w:szCs w:val="32"/>
        </w:rPr>
        <w:t>可根据实际，制定本区域创新</w:t>
      </w:r>
      <w:proofErr w:type="gramStart"/>
      <w:r w:rsidR="007224DA">
        <w:rPr>
          <w:rFonts w:ascii="Times New Roman" w:eastAsia="仿宋_GB2312" w:hAnsi="Times New Roman" w:cs="Times New Roman" w:hint="eastAsia"/>
          <w:color w:val="000000"/>
          <w:kern w:val="2"/>
          <w:sz w:val="32"/>
          <w:szCs w:val="32"/>
        </w:rPr>
        <w:t>券</w:t>
      </w:r>
      <w:proofErr w:type="gramEnd"/>
      <w:r w:rsidR="007224DA">
        <w:rPr>
          <w:rFonts w:ascii="Times New Roman" w:eastAsia="仿宋_GB2312" w:hAnsi="Times New Roman" w:cs="Times New Roman" w:hint="eastAsia"/>
          <w:color w:val="000000"/>
          <w:kern w:val="2"/>
          <w:sz w:val="32"/>
          <w:szCs w:val="32"/>
        </w:rPr>
        <w:t>管理办法</w:t>
      </w:r>
      <w:r w:rsidR="00F74694">
        <w:rPr>
          <w:rFonts w:ascii="Times New Roman" w:eastAsia="仿宋_GB2312" w:hAnsi="Times New Roman" w:cs="Times New Roman" w:hint="eastAsia"/>
          <w:color w:val="000000"/>
          <w:kern w:val="2"/>
          <w:sz w:val="32"/>
          <w:szCs w:val="32"/>
        </w:rPr>
        <w:t>或</w:t>
      </w:r>
      <w:r w:rsidR="007224DA">
        <w:rPr>
          <w:rFonts w:ascii="Times New Roman" w:eastAsia="仿宋_GB2312" w:hAnsi="Times New Roman" w:cs="Times New Roman" w:hint="eastAsia"/>
          <w:color w:val="000000"/>
          <w:kern w:val="2"/>
          <w:sz w:val="32"/>
          <w:szCs w:val="32"/>
        </w:rPr>
        <w:t>实施细则。</w:t>
      </w:r>
    </w:p>
    <w:p w:rsidR="00345101" w:rsidRPr="007224DA" w:rsidRDefault="00345101" w:rsidP="004A1A91">
      <w:pPr>
        <w:pStyle w:val="a3"/>
        <w:adjustRightInd w:val="0"/>
        <w:snapToGrid w:val="0"/>
        <w:spacing w:before="0" w:beforeAutospacing="0" w:after="0" w:afterAutospacing="0" w:line="560" w:lineRule="exact"/>
        <w:rPr>
          <w:rFonts w:ascii="Times New Roman" w:eastAsia="仿宋_GB2312" w:hAnsi="Times New Roman" w:cs="Times New Roman"/>
          <w:color w:val="000000"/>
          <w:sz w:val="32"/>
          <w:szCs w:val="32"/>
        </w:rPr>
      </w:pPr>
    </w:p>
    <w:p w:rsidR="00345101" w:rsidRPr="004A1A91" w:rsidRDefault="003A7826" w:rsidP="004A1A91">
      <w:pPr>
        <w:pStyle w:val="a3"/>
        <w:adjustRightInd w:val="0"/>
        <w:snapToGrid w:val="0"/>
        <w:spacing w:before="0" w:beforeAutospacing="0" w:after="0" w:afterAutospacing="0" w:line="560" w:lineRule="exact"/>
        <w:jc w:val="center"/>
        <w:rPr>
          <w:rFonts w:ascii="黑体" w:eastAsia="黑体" w:hAnsi="黑体" w:cs="Times New Roman"/>
          <w:bCs/>
          <w:color w:val="000000"/>
          <w:sz w:val="32"/>
          <w:szCs w:val="32"/>
        </w:rPr>
      </w:pPr>
      <w:r>
        <w:rPr>
          <w:rFonts w:ascii="黑体" w:eastAsia="黑体" w:hAnsi="黑体" w:cs="Times New Roman" w:hint="eastAsia"/>
          <w:bCs/>
          <w:color w:val="000000"/>
          <w:sz w:val="32"/>
          <w:szCs w:val="32"/>
        </w:rPr>
        <w:t xml:space="preserve">第二章　</w:t>
      </w:r>
      <w:r w:rsidR="00345101" w:rsidRPr="004A1A91">
        <w:rPr>
          <w:rFonts w:ascii="黑体" w:eastAsia="黑体" w:hAnsi="黑体" w:cs="Times New Roman" w:hint="eastAsia"/>
          <w:bCs/>
          <w:color w:val="000000"/>
          <w:sz w:val="32"/>
          <w:szCs w:val="32"/>
        </w:rPr>
        <w:t>对象与范围</w:t>
      </w:r>
    </w:p>
    <w:p w:rsidR="00A64697" w:rsidRPr="00526CDB" w:rsidRDefault="00345101" w:rsidP="004A1A91">
      <w:pPr>
        <w:adjustRightInd w:val="0"/>
        <w:snapToGrid w:val="0"/>
        <w:spacing w:line="560" w:lineRule="exact"/>
        <w:ind w:firstLineChars="200" w:firstLine="643"/>
        <w:rPr>
          <w:rFonts w:eastAsia="仿宋"/>
          <w:color w:val="000000"/>
          <w:sz w:val="32"/>
          <w:szCs w:val="32"/>
        </w:rPr>
      </w:pPr>
      <w:r w:rsidRPr="004A1A91">
        <w:rPr>
          <w:rFonts w:eastAsia="仿宋_GB2312" w:hint="eastAsia"/>
          <w:b/>
          <w:color w:val="000000"/>
          <w:sz w:val="32"/>
          <w:szCs w:val="32"/>
        </w:rPr>
        <w:t>第</w:t>
      </w:r>
      <w:r w:rsidR="004A5046" w:rsidRPr="004A1A91">
        <w:rPr>
          <w:rFonts w:eastAsia="仿宋_GB2312" w:hint="eastAsia"/>
          <w:b/>
          <w:color w:val="000000"/>
          <w:sz w:val="32"/>
          <w:szCs w:val="32"/>
        </w:rPr>
        <w:t>五</w:t>
      </w:r>
      <w:r w:rsidRPr="004A1A91">
        <w:rPr>
          <w:rFonts w:eastAsia="仿宋_GB2312" w:hint="eastAsia"/>
          <w:b/>
          <w:color w:val="000000"/>
          <w:sz w:val="32"/>
          <w:szCs w:val="32"/>
        </w:rPr>
        <w:t>条</w:t>
      </w:r>
      <w:r w:rsidR="003A7826">
        <w:rPr>
          <w:rFonts w:hint="eastAsia"/>
          <w:color w:val="000000"/>
          <w:sz w:val="32"/>
          <w:szCs w:val="32"/>
        </w:rPr>
        <w:t xml:space="preserve">　</w:t>
      </w:r>
      <w:r w:rsidR="00A64697" w:rsidRPr="00526CDB">
        <w:rPr>
          <w:rFonts w:eastAsia="仿宋_GB2312"/>
          <w:color w:val="000000"/>
          <w:sz w:val="32"/>
          <w:szCs w:val="32"/>
        </w:rPr>
        <w:t>创新</w:t>
      </w:r>
      <w:proofErr w:type="gramStart"/>
      <w:r w:rsidR="00A64697" w:rsidRPr="00526CDB">
        <w:rPr>
          <w:rFonts w:eastAsia="仿宋_GB2312"/>
          <w:color w:val="000000"/>
          <w:sz w:val="32"/>
          <w:szCs w:val="32"/>
        </w:rPr>
        <w:t>券</w:t>
      </w:r>
      <w:proofErr w:type="gramEnd"/>
      <w:r w:rsidR="00320355" w:rsidRPr="00526CDB">
        <w:rPr>
          <w:rFonts w:eastAsia="仿宋_GB2312"/>
          <w:color w:val="000000"/>
          <w:sz w:val="32"/>
          <w:szCs w:val="32"/>
        </w:rPr>
        <w:t>发放</w:t>
      </w:r>
      <w:r w:rsidR="00A64697" w:rsidRPr="00526CDB">
        <w:rPr>
          <w:rFonts w:eastAsia="仿宋_GB2312"/>
          <w:color w:val="000000"/>
          <w:sz w:val="32"/>
          <w:szCs w:val="32"/>
        </w:rPr>
        <w:t>对象应当符合</w:t>
      </w:r>
      <w:r w:rsidR="00000796">
        <w:rPr>
          <w:rFonts w:eastAsia="仿宋_GB2312" w:hint="eastAsia"/>
          <w:color w:val="000000"/>
          <w:sz w:val="32"/>
          <w:szCs w:val="32"/>
        </w:rPr>
        <w:t>下列</w:t>
      </w:r>
      <w:r w:rsidR="00A64697" w:rsidRPr="00526CDB">
        <w:rPr>
          <w:rFonts w:eastAsia="仿宋_GB2312"/>
          <w:color w:val="000000"/>
          <w:sz w:val="32"/>
          <w:szCs w:val="32"/>
        </w:rPr>
        <w:t>条件：</w:t>
      </w:r>
    </w:p>
    <w:p w:rsidR="00A64697" w:rsidRPr="00526CDB" w:rsidRDefault="009B2033" w:rsidP="004A1A91">
      <w:pPr>
        <w:adjustRightInd w:val="0"/>
        <w:snapToGrid w:val="0"/>
        <w:spacing w:line="560" w:lineRule="exact"/>
        <w:ind w:firstLineChars="200" w:firstLine="640"/>
        <w:rPr>
          <w:rFonts w:eastAsia="仿宋_GB2312"/>
          <w:color w:val="000000"/>
          <w:sz w:val="32"/>
          <w:szCs w:val="32"/>
        </w:rPr>
      </w:pPr>
      <w:r w:rsidRPr="00526CDB">
        <w:rPr>
          <w:rFonts w:eastAsia="仿宋_GB2312"/>
          <w:color w:val="000000"/>
          <w:sz w:val="32"/>
          <w:szCs w:val="32"/>
        </w:rPr>
        <w:lastRenderedPageBreak/>
        <w:t>（一）</w:t>
      </w:r>
      <w:r w:rsidR="00320355" w:rsidRPr="00526CDB">
        <w:rPr>
          <w:rFonts w:eastAsia="仿宋_GB2312"/>
          <w:color w:val="000000"/>
          <w:sz w:val="32"/>
          <w:szCs w:val="32"/>
        </w:rPr>
        <w:t>具有创新需求，在</w:t>
      </w:r>
      <w:r w:rsidRPr="00526CDB">
        <w:rPr>
          <w:rFonts w:eastAsia="仿宋_GB2312"/>
          <w:color w:val="000000"/>
          <w:sz w:val="32"/>
          <w:szCs w:val="32"/>
        </w:rPr>
        <w:t>市</w:t>
      </w:r>
      <w:r w:rsidR="00320355" w:rsidRPr="00526CDB">
        <w:rPr>
          <w:rFonts w:eastAsia="仿宋_GB2312"/>
          <w:color w:val="000000"/>
          <w:sz w:val="32"/>
          <w:szCs w:val="32"/>
        </w:rPr>
        <w:t>本</w:t>
      </w:r>
      <w:r w:rsidR="00A64697" w:rsidRPr="00526CDB">
        <w:rPr>
          <w:rFonts w:eastAsia="仿宋_GB2312"/>
          <w:color w:val="000000"/>
          <w:sz w:val="32"/>
          <w:szCs w:val="32"/>
        </w:rPr>
        <w:t>级注册、具备独立法人资格</w:t>
      </w:r>
      <w:r w:rsidR="00320355" w:rsidRPr="00526CDB">
        <w:rPr>
          <w:rFonts w:eastAsia="仿宋_GB2312"/>
          <w:color w:val="000000"/>
          <w:sz w:val="32"/>
          <w:szCs w:val="32"/>
        </w:rPr>
        <w:t>的企业</w:t>
      </w:r>
      <w:r w:rsidR="00B4634F">
        <w:rPr>
          <w:rFonts w:eastAsia="仿宋_GB2312" w:hint="eastAsia"/>
          <w:color w:val="000000"/>
          <w:sz w:val="32"/>
          <w:szCs w:val="32"/>
        </w:rPr>
        <w:t>，或者</w:t>
      </w:r>
      <w:proofErr w:type="gramStart"/>
      <w:r w:rsidR="00B4634F">
        <w:rPr>
          <w:rFonts w:eastAsia="仿宋_GB2312" w:hint="eastAsia"/>
          <w:color w:val="000000"/>
          <w:sz w:val="32"/>
          <w:szCs w:val="32"/>
        </w:rPr>
        <w:t>入驻市本级众创</w:t>
      </w:r>
      <w:proofErr w:type="gramEnd"/>
      <w:r w:rsidR="00B4634F">
        <w:rPr>
          <w:rFonts w:eastAsia="仿宋_GB2312" w:hint="eastAsia"/>
          <w:color w:val="000000"/>
          <w:sz w:val="32"/>
          <w:szCs w:val="32"/>
        </w:rPr>
        <w:t>空间（经市级认定或备案的）的创业者</w:t>
      </w:r>
      <w:r w:rsidR="00F7454D">
        <w:rPr>
          <w:rFonts w:eastAsia="仿宋_GB2312" w:hint="eastAsia"/>
          <w:color w:val="000000"/>
          <w:sz w:val="32"/>
          <w:szCs w:val="32"/>
        </w:rPr>
        <w:t>。</w:t>
      </w:r>
      <w:r w:rsidR="00320355" w:rsidRPr="00526CDB">
        <w:rPr>
          <w:rFonts w:eastAsia="仿宋_GB2312"/>
          <w:color w:val="000000"/>
          <w:sz w:val="32"/>
          <w:szCs w:val="32"/>
        </w:rPr>
        <w:t>优先</w:t>
      </w:r>
      <w:r w:rsidR="0096750E" w:rsidRPr="00526CDB">
        <w:rPr>
          <w:rFonts w:eastAsia="仿宋_GB2312"/>
          <w:color w:val="000000"/>
          <w:sz w:val="32"/>
          <w:szCs w:val="32"/>
        </w:rPr>
        <w:t>支持</w:t>
      </w:r>
      <w:r w:rsidR="001350FA">
        <w:rPr>
          <w:rFonts w:eastAsia="仿宋_GB2312" w:hint="eastAsia"/>
          <w:color w:val="000000"/>
          <w:sz w:val="32"/>
          <w:szCs w:val="32"/>
        </w:rPr>
        <w:t>科技</w:t>
      </w:r>
      <w:r w:rsidR="00F7454D">
        <w:rPr>
          <w:rFonts w:eastAsia="仿宋_GB2312" w:hint="eastAsia"/>
          <w:color w:val="000000"/>
          <w:sz w:val="32"/>
          <w:szCs w:val="32"/>
        </w:rPr>
        <w:t>型</w:t>
      </w:r>
      <w:r w:rsidR="001350FA">
        <w:rPr>
          <w:rFonts w:eastAsia="仿宋_GB2312" w:hint="eastAsia"/>
          <w:color w:val="000000"/>
          <w:sz w:val="32"/>
          <w:szCs w:val="32"/>
        </w:rPr>
        <w:t>中小微企业</w:t>
      </w:r>
      <w:r w:rsidR="00F7454D">
        <w:rPr>
          <w:rFonts w:eastAsia="仿宋_GB2312" w:hint="eastAsia"/>
          <w:color w:val="000000"/>
          <w:sz w:val="32"/>
          <w:szCs w:val="32"/>
        </w:rPr>
        <w:t>、</w:t>
      </w:r>
      <w:r w:rsidR="001350FA">
        <w:rPr>
          <w:rFonts w:eastAsia="仿宋_GB2312" w:hint="eastAsia"/>
          <w:color w:val="000000"/>
          <w:sz w:val="32"/>
          <w:szCs w:val="32"/>
        </w:rPr>
        <w:t>创新创业平台</w:t>
      </w:r>
      <w:r w:rsidR="00F7454D">
        <w:rPr>
          <w:rFonts w:eastAsia="仿宋_GB2312" w:hint="eastAsia"/>
          <w:color w:val="000000"/>
          <w:sz w:val="32"/>
          <w:szCs w:val="32"/>
        </w:rPr>
        <w:t>在</w:t>
      </w:r>
      <w:r w:rsidR="001350FA">
        <w:rPr>
          <w:rFonts w:eastAsia="仿宋_GB2312" w:hint="eastAsia"/>
          <w:color w:val="000000"/>
          <w:sz w:val="32"/>
          <w:szCs w:val="32"/>
        </w:rPr>
        <w:t>孵</w:t>
      </w:r>
      <w:r w:rsidR="00F7454D">
        <w:rPr>
          <w:rFonts w:eastAsia="仿宋_GB2312" w:hint="eastAsia"/>
          <w:color w:val="000000"/>
          <w:sz w:val="32"/>
          <w:szCs w:val="32"/>
        </w:rPr>
        <w:t>企业，在</w:t>
      </w:r>
      <w:r w:rsidR="00320355" w:rsidRPr="00526CDB">
        <w:rPr>
          <w:rFonts w:eastAsia="仿宋_GB2312"/>
          <w:color w:val="000000"/>
          <w:sz w:val="32"/>
          <w:szCs w:val="32"/>
        </w:rPr>
        <w:t>各</w:t>
      </w:r>
      <w:proofErr w:type="gramStart"/>
      <w:r w:rsidR="00320355" w:rsidRPr="00526CDB">
        <w:rPr>
          <w:rFonts w:eastAsia="仿宋_GB2312"/>
          <w:color w:val="000000"/>
          <w:sz w:val="32"/>
          <w:szCs w:val="32"/>
        </w:rPr>
        <w:t>类创新</w:t>
      </w:r>
      <w:proofErr w:type="gramEnd"/>
      <w:r w:rsidR="00320355" w:rsidRPr="00526CDB">
        <w:rPr>
          <w:rFonts w:eastAsia="仿宋_GB2312"/>
          <w:color w:val="000000"/>
          <w:sz w:val="32"/>
          <w:szCs w:val="32"/>
        </w:rPr>
        <w:t>创业大赛取得名次的企业和创业者</w:t>
      </w:r>
      <w:r w:rsidR="00A64697" w:rsidRPr="00526CDB">
        <w:rPr>
          <w:rFonts w:eastAsia="仿宋_GB2312"/>
          <w:color w:val="000000"/>
          <w:sz w:val="32"/>
          <w:szCs w:val="32"/>
        </w:rPr>
        <w:t>；</w:t>
      </w:r>
    </w:p>
    <w:p w:rsidR="00A64697" w:rsidRPr="00526CDB" w:rsidRDefault="00A64697" w:rsidP="004A1A91">
      <w:pPr>
        <w:adjustRightInd w:val="0"/>
        <w:snapToGrid w:val="0"/>
        <w:spacing w:line="560" w:lineRule="exact"/>
        <w:ind w:firstLineChars="200" w:firstLine="640"/>
        <w:rPr>
          <w:rFonts w:eastAsia="仿宋_GB2312"/>
          <w:color w:val="000000"/>
          <w:sz w:val="32"/>
          <w:szCs w:val="32"/>
        </w:rPr>
      </w:pPr>
      <w:r w:rsidRPr="00526CDB">
        <w:rPr>
          <w:rFonts w:eastAsia="仿宋_GB2312"/>
          <w:color w:val="000000"/>
          <w:sz w:val="32"/>
          <w:szCs w:val="32"/>
        </w:rPr>
        <w:t>（二）</w:t>
      </w:r>
      <w:r w:rsidR="00EB10B4" w:rsidRPr="00526CDB">
        <w:rPr>
          <w:rFonts w:eastAsia="仿宋_GB2312"/>
          <w:color w:val="000000"/>
          <w:sz w:val="32"/>
          <w:szCs w:val="32"/>
        </w:rPr>
        <w:t>企业</w:t>
      </w:r>
      <w:r w:rsidRPr="00526CDB">
        <w:rPr>
          <w:rFonts w:eastAsia="仿宋_GB2312"/>
          <w:color w:val="000000"/>
          <w:sz w:val="32"/>
          <w:szCs w:val="32"/>
        </w:rPr>
        <w:t>财务机构健全，财务管理规范</w:t>
      </w:r>
      <w:r w:rsidR="00032CBE">
        <w:rPr>
          <w:rFonts w:eastAsia="仿宋_GB2312" w:hint="eastAsia"/>
          <w:color w:val="000000"/>
          <w:sz w:val="32"/>
          <w:szCs w:val="32"/>
        </w:rPr>
        <w:t>。企业或创业者的</w:t>
      </w:r>
      <w:r w:rsidR="00EB10B4" w:rsidRPr="00526CDB">
        <w:rPr>
          <w:rFonts w:eastAsia="仿宋_GB2312"/>
          <w:color w:val="000000"/>
          <w:sz w:val="32"/>
          <w:szCs w:val="32"/>
        </w:rPr>
        <w:t>信用</w:t>
      </w:r>
      <w:r w:rsidR="00032CBE">
        <w:rPr>
          <w:rFonts w:eastAsia="仿宋_GB2312" w:hint="eastAsia"/>
          <w:color w:val="000000"/>
          <w:sz w:val="32"/>
          <w:szCs w:val="32"/>
        </w:rPr>
        <w:t>记录</w:t>
      </w:r>
      <w:r w:rsidR="00A953B9">
        <w:rPr>
          <w:rFonts w:eastAsia="仿宋_GB2312" w:hint="eastAsia"/>
          <w:color w:val="000000"/>
          <w:sz w:val="32"/>
          <w:szCs w:val="32"/>
        </w:rPr>
        <w:t>符合</w:t>
      </w:r>
      <w:r w:rsidR="00032CBE">
        <w:rPr>
          <w:rFonts w:eastAsia="仿宋_GB2312" w:hint="eastAsia"/>
          <w:color w:val="000000"/>
          <w:sz w:val="32"/>
          <w:szCs w:val="32"/>
        </w:rPr>
        <w:t>财政资金下达</w:t>
      </w:r>
      <w:r w:rsidR="00EB10B4" w:rsidRPr="00526CDB">
        <w:rPr>
          <w:rFonts w:eastAsia="仿宋_GB2312"/>
          <w:color w:val="000000"/>
          <w:sz w:val="32"/>
          <w:szCs w:val="32"/>
        </w:rPr>
        <w:t>要求</w:t>
      </w:r>
      <w:r w:rsidRPr="00526CDB">
        <w:rPr>
          <w:rFonts w:eastAsia="仿宋_GB2312"/>
          <w:color w:val="000000"/>
          <w:sz w:val="32"/>
          <w:szCs w:val="32"/>
        </w:rPr>
        <w:t>；</w:t>
      </w:r>
    </w:p>
    <w:p w:rsidR="00A64697" w:rsidRPr="00526CDB" w:rsidRDefault="00A64697" w:rsidP="004A1A91">
      <w:pPr>
        <w:pStyle w:val="a3"/>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color w:val="000000"/>
          <w:kern w:val="2"/>
          <w:sz w:val="32"/>
          <w:szCs w:val="32"/>
        </w:rPr>
      </w:pPr>
      <w:r w:rsidRPr="00526CDB">
        <w:rPr>
          <w:rFonts w:ascii="Times New Roman" w:eastAsia="仿宋_GB2312" w:hAnsi="Times New Roman" w:cs="Times New Roman"/>
          <w:color w:val="000000"/>
          <w:kern w:val="2"/>
          <w:sz w:val="32"/>
          <w:szCs w:val="32"/>
        </w:rPr>
        <w:t>（三）与开展科技合作的创新载体无任何隶属、共建、产权纽带等关联关系</w:t>
      </w:r>
      <w:r w:rsidR="0096750E" w:rsidRPr="00526CDB">
        <w:rPr>
          <w:rFonts w:ascii="Times New Roman" w:eastAsia="仿宋_GB2312" w:hAnsi="Times New Roman" w:cs="Times New Roman"/>
          <w:color w:val="000000"/>
          <w:kern w:val="2"/>
          <w:sz w:val="32"/>
          <w:szCs w:val="32"/>
        </w:rPr>
        <w:t>；</w:t>
      </w:r>
    </w:p>
    <w:p w:rsidR="0096750E" w:rsidRPr="00526CDB" w:rsidRDefault="0096750E" w:rsidP="004A1A91">
      <w:pPr>
        <w:pStyle w:val="a3"/>
        <w:adjustRightInd w:val="0"/>
        <w:snapToGrid w:val="0"/>
        <w:spacing w:before="0" w:beforeAutospacing="0" w:after="0" w:afterAutospacing="0" w:line="560" w:lineRule="exact"/>
        <w:ind w:firstLineChars="200" w:firstLine="640"/>
        <w:jc w:val="both"/>
        <w:rPr>
          <w:rFonts w:ascii="Times New Roman" w:eastAsia="仿宋" w:hAnsi="Times New Roman" w:cs="Times New Roman"/>
          <w:color w:val="000000"/>
          <w:sz w:val="32"/>
          <w:szCs w:val="32"/>
        </w:rPr>
      </w:pPr>
      <w:r w:rsidRPr="00526CDB">
        <w:rPr>
          <w:rFonts w:ascii="Times New Roman" w:eastAsia="仿宋_GB2312" w:hAnsi="Times New Roman" w:cs="Times New Roman"/>
          <w:color w:val="000000"/>
          <w:kern w:val="2"/>
          <w:sz w:val="32"/>
          <w:szCs w:val="32"/>
        </w:rPr>
        <w:t>（四）其他</w:t>
      </w:r>
      <w:r w:rsidR="00032CBE">
        <w:rPr>
          <w:rFonts w:ascii="Times New Roman" w:eastAsia="仿宋_GB2312" w:hAnsi="Times New Roman" w:cs="Times New Roman" w:hint="eastAsia"/>
          <w:color w:val="000000"/>
          <w:kern w:val="2"/>
          <w:sz w:val="32"/>
          <w:szCs w:val="32"/>
        </w:rPr>
        <w:t>有</w:t>
      </w:r>
      <w:r w:rsidR="00032CBE" w:rsidRPr="00526CDB">
        <w:rPr>
          <w:rFonts w:ascii="Times New Roman" w:eastAsia="仿宋_GB2312" w:hAnsi="Times New Roman" w:cs="Times New Roman"/>
          <w:color w:val="000000"/>
          <w:kern w:val="2"/>
          <w:sz w:val="32"/>
          <w:szCs w:val="32"/>
        </w:rPr>
        <w:t>关</w:t>
      </w:r>
      <w:r w:rsidRPr="00526CDB">
        <w:rPr>
          <w:rFonts w:ascii="Times New Roman" w:eastAsia="仿宋_GB2312" w:hAnsi="Times New Roman" w:cs="Times New Roman"/>
          <w:color w:val="000000"/>
          <w:kern w:val="2"/>
          <w:sz w:val="32"/>
          <w:szCs w:val="32"/>
        </w:rPr>
        <w:t>规定。</w:t>
      </w:r>
    </w:p>
    <w:p w:rsidR="00345101" w:rsidRPr="00526CDB" w:rsidRDefault="00A11012" w:rsidP="004A1A91">
      <w:pPr>
        <w:pStyle w:val="a3"/>
        <w:adjustRightInd w:val="0"/>
        <w:snapToGrid w:val="0"/>
        <w:spacing w:before="0" w:beforeAutospacing="0" w:after="0" w:afterAutospacing="0" w:line="560" w:lineRule="exact"/>
        <w:ind w:firstLineChars="200" w:firstLine="643"/>
        <w:jc w:val="both"/>
        <w:rPr>
          <w:rFonts w:ascii="Times New Roman" w:hAnsi="Times New Roman" w:cs="Times New Roman"/>
          <w:sz w:val="32"/>
          <w:szCs w:val="32"/>
        </w:rPr>
      </w:pPr>
      <w:r w:rsidRPr="004A1A91">
        <w:rPr>
          <w:rFonts w:ascii="Times New Roman" w:eastAsia="仿宋_GB2312" w:hAnsi="Times New Roman" w:cs="Times New Roman" w:hint="eastAsia"/>
          <w:b/>
          <w:color w:val="000000"/>
          <w:kern w:val="2"/>
          <w:sz w:val="32"/>
          <w:szCs w:val="32"/>
        </w:rPr>
        <w:t>第六</w:t>
      </w:r>
      <w:r w:rsidR="00345101" w:rsidRPr="004A1A91">
        <w:rPr>
          <w:rFonts w:ascii="Times New Roman" w:eastAsia="仿宋_GB2312" w:hAnsi="Times New Roman" w:cs="Times New Roman" w:hint="eastAsia"/>
          <w:b/>
          <w:color w:val="000000"/>
          <w:kern w:val="2"/>
          <w:sz w:val="32"/>
          <w:szCs w:val="32"/>
        </w:rPr>
        <w:t>条</w:t>
      </w:r>
      <w:r w:rsidR="003A7826">
        <w:rPr>
          <w:rFonts w:ascii="Times New Roman" w:hAnsi="Times New Roman" w:cs="Times New Roman" w:hint="eastAsia"/>
          <w:color w:val="000000"/>
          <w:sz w:val="32"/>
          <w:szCs w:val="32"/>
        </w:rPr>
        <w:t xml:space="preserve">　</w:t>
      </w:r>
      <w:r w:rsidR="00107359" w:rsidRPr="004A1A91">
        <w:rPr>
          <w:rFonts w:ascii="Times New Roman" w:eastAsia="仿宋_GB2312" w:hAnsi="Times New Roman" w:cs="Times New Roman" w:hint="eastAsia"/>
          <w:kern w:val="2"/>
          <w:sz w:val="32"/>
          <w:szCs w:val="32"/>
        </w:rPr>
        <w:t>创新</w:t>
      </w:r>
      <w:proofErr w:type="gramStart"/>
      <w:r w:rsidR="00107359" w:rsidRPr="004A1A91">
        <w:rPr>
          <w:rFonts w:ascii="Times New Roman" w:eastAsia="仿宋_GB2312" w:hAnsi="Times New Roman" w:cs="Times New Roman" w:hint="eastAsia"/>
          <w:kern w:val="2"/>
          <w:sz w:val="32"/>
          <w:szCs w:val="32"/>
        </w:rPr>
        <w:t>券</w:t>
      </w:r>
      <w:proofErr w:type="gramEnd"/>
      <w:r w:rsidR="00107359" w:rsidRPr="004A1A91">
        <w:rPr>
          <w:rFonts w:ascii="Times New Roman" w:eastAsia="仿宋_GB2312" w:hAnsi="Times New Roman" w:cs="Times New Roman" w:hint="eastAsia"/>
          <w:kern w:val="2"/>
          <w:sz w:val="32"/>
          <w:szCs w:val="32"/>
        </w:rPr>
        <w:t>接受对象是</w:t>
      </w:r>
      <w:r w:rsidR="00931A0D" w:rsidRPr="004A1A91">
        <w:rPr>
          <w:rFonts w:ascii="Times New Roman" w:eastAsia="仿宋_GB2312" w:hAnsi="Times New Roman" w:cs="Times New Roman" w:hint="eastAsia"/>
          <w:kern w:val="2"/>
          <w:sz w:val="32"/>
          <w:szCs w:val="32"/>
        </w:rPr>
        <w:t>科研院所、高等学校</w:t>
      </w:r>
      <w:r w:rsidR="00345101" w:rsidRPr="004A1A91">
        <w:rPr>
          <w:rFonts w:ascii="Times New Roman" w:eastAsia="仿宋_GB2312" w:hAnsi="Times New Roman" w:cs="Times New Roman" w:hint="eastAsia"/>
          <w:kern w:val="2"/>
          <w:sz w:val="32"/>
          <w:szCs w:val="32"/>
        </w:rPr>
        <w:t>、科技创新服务平台</w:t>
      </w:r>
      <w:r w:rsidR="00A64697" w:rsidRPr="004A1A91">
        <w:rPr>
          <w:rFonts w:ascii="Times New Roman" w:eastAsia="仿宋_GB2312" w:hAnsi="Times New Roman" w:cs="Times New Roman" w:hint="eastAsia"/>
          <w:kern w:val="2"/>
          <w:sz w:val="32"/>
          <w:szCs w:val="32"/>
        </w:rPr>
        <w:t>（含共建单位）</w:t>
      </w:r>
      <w:r w:rsidR="00345101" w:rsidRPr="004A1A91">
        <w:rPr>
          <w:rFonts w:ascii="Times New Roman" w:eastAsia="仿宋_GB2312" w:hAnsi="Times New Roman" w:cs="Times New Roman" w:hint="eastAsia"/>
          <w:kern w:val="2"/>
          <w:sz w:val="32"/>
          <w:szCs w:val="32"/>
        </w:rPr>
        <w:t>、</w:t>
      </w:r>
      <w:r w:rsidR="007D1829" w:rsidRPr="004A1A91">
        <w:rPr>
          <w:rFonts w:ascii="Times New Roman" w:eastAsia="仿宋_GB2312" w:hAnsi="Times New Roman" w:cs="Times New Roman" w:hint="eastAsia"/>
          <w:kern w:val="2"/>
          <w:sz w:val="32"/>
          <w:szCs w:val="32"/>
        </w:rPr>
        <w:t>新型研发机构以及具备一定服务能力的企业</w:t>
      </w:r>
      <w:r w:rsidR="00345101" w:rsidRPr="004A1A91">
        <w:rPr>
          <w:rFonts w:ascii="Times New Roman" w:eastAsia="仿宋_GB2312" w:hAnsi="Times New Roman" w:cs="Times New Roman" w:hint="eastAsia"/>
          <w:kern w:val="2"/>
          <w:sz w:val="32"/>
          <w:szCs w:val="32"/>
        </w:rPr>
        <w:t>等创新载体</w:t>
      </w:r>
      <w:r w:rsidR="0068172E" w:rsidRPr="004A1A91">
        <w:rPr>
          <w:rFonts w:ascii="Times New Roman" w:eastAsia="仿宋_GB2312" w:hAnsi="Times New Roman" w:cs="Times New Roman" w:hint="eastAsia"/>
          <w:kern w:val="2"/>
          <w:sz w:val="32"/>
          <w:szCs w:val="32"/>
        </w:rPr>
        <w:t>，</w:t>
      </w:r>
      <w:r w:rsidR="0068172E">
        <w:rPr>
          <w:rFonts w:ascii="Times New Roman" w:eastAsia="仿宋_GB2312" w:hAnsi="Times New Roman" w:cs="Times New Roman" w:hint="eastAsia"/>
          <w:color w:val="000000"/>
          <w:kern w:val="2"/>
          <w:sz w:val="32"/>
          <w:szCs w:val="32"/>
        </w:rPr>
        <w:t>原则上</w:t>
      </w:r>
      <w:r w:rsidR="0096750E" w:rsidRPr="00526CDB">
        <w:rPr>
          <w:rFonts w:ascii="Times New Roman" w:eastAsia="仿宋_GB2312" w:hAnsi="Times New Roman" w:cs="Times New Roman"/>
          <w:color w:val="000000"/>
          <w:kern w:val="2"/>
          <w:sz w:val="32"/>
          <w:szCs w:val="32"/>
        </w:rPr>
        <w:t>应在</w:t>
      </w:r>
      <w:r w:rsidR="00107359" w:rsidRPr="00526CDB">
        <w:rPr>
          <w:rFonts w:ascii="Times New Roman" w:eastAsia="仿宋_GB2312" w:hAnsi="Times New Roman" w:cs="Times New Roman"/>
          <w:color w:val="000000"/>
          <w:kern w:val="2"/>
          <w:sz w:val="32"/>
          <w:szCs w:val="32"/>
        </w:rPr>
        <w:t>“</w:t>
      </w:r>
      <w:r w:rsidR="00107359" w:rsidRPr="00526CDB">
        <w:rPr>
          <w:rFonts w:ascii="Times New Roman" w:eastAsia="仿宋_GB2312" w:hAnsi="Times New Roman" w:cs="Times New Roman"/>
          <w:color w:val="000000"/>
          <w:kern w:val="2"/>
          <w:sz w:val="32"/>
          <w:szCs w:val="32"/>
        </w:rPr>
        <w:t>浙江科技大脑</w:t>
      </w:r>
      <w:r w:rsidR="00107359" w:rsidRPr="00526CDB">
        <w:rPr>
          <w:rFonts w:ascii="Times New Roman" w:eastAsia="仿宋_GB2312" w:hAnsi="Times New Roman" w:cs="Times New Roman"/>
          <w:color w:val="000000"/>
          <w:kern w:val="2"/>
          <w:sz w:val="32"/>
          <w:szCs w:val="32"/>
        </w:rPr>
        <w:t>”</w:t>
      </w:r>
      <w:r w:rsidR="00107359" w:rsidRPr="00526CDB">
        <w:rPr>
          <w:rFonts w:ascii="Times New Roman" w:eastAsia="仿宋_GB2312" w:hAnsi="Times New Roman" w:cs="Times New Roman"/>
          <w:color w:val="000000"/>
          <w:kern w:val="2"/>
          <w:sz w:val="32"/>
          <w:szCs w:val="32"/>
        </w:rPr>
        <w:t>注册登记，并经科技管理部门审核同意。</w:t>
      </w:r>
    </w:p>
    <w:p w:rsidR="00345101" w:rsidRPr="00526CDB" w:rsidRDefault="00A11012" w:rsidP="004A1A91">
      <w:pPr>
        <w:adjustRightInd w:val="0"/>
        <w:snapToGrid w:val="0"/>
        <w:spacing w:line="560" w:lineRule="exact"/>
        <w:ind w:firstLineChars="200" w:firstLine="643"/>
        <w:rPr>
          <w:rFonts w:eastAsia="仿宋_GB2312"/>
          <w:color w:val="000000"/>
          <w:sz w:val="32"/>
          <w:szCs w:val="32"/>
        </w:rPr>
      </w:pPr>
      <w:r w:rsidRPr="004A1A91">
        <w:rPr>
          <w:rFonts w:eastAsia="仿宋_GB2312" w:hint="eastAsia"/>
          <w:b/>
          <w:color w:val="000000"/>
          <w:sz w:val="32"/>
          <w:szCs w:val="32"/>
        </w:rPr>
        <w:t>第七</w:t>
      </w:r>
      <w:r w:rsidR="00345101" w:rsidRPr="004A1A91">
        <w:rPr>
          <w:rFonts w:eastAsia="仿宋_GB2312" w:hint="eastAsia"/>
          <w:b/>
          <w:color w:val="000000"/>
          <w:sz w:val="32"/>
          <w:szCs w:val="32"/>
        </w:rPr>
        <w:t>条</w:t>
      </w:r>
      <w:r w:rsidR="003A7826">
        <w:rPr>
          <w:rFonts w:hint="eastAsia"/>
          <w:sz w:val="32"/>
          <w:szCs w:val="32"/>
        </w:rPr>
        <w:t xml:space="preserve">　</w:t>
      </w:r>
      <w:r w:rsidR="00D125D8" w:rsidRPr="00526CDB">
        <w:rPr>
          <w:rFonts w:eastAsia="仿宋_GB2312"/>
          <w:color w:val="000000"/>
          <w:sz w:val="32"/>
          <w:szCs w:val="32"/>
        </w:rPr>
        <w:t>创新</w:t>
      </w:r>
      <w:proofErr w:type="gramStart"/>
      <w:r w:rsidR="00D125D8" w:rsidRPr="00526CDB">
        <w:rPr>
          <w:rFonts w:eastAsia="仿宋_GB2312"/>
          <w:color w:val="000000"/>
          <w:sz w:val="32"/>
          <w:szCs w:val="32"/>
        </w:rPr>
        <w:t>券</w:t>
      </w:r>
      <w:proofErr w:type="gramEnd"/>
      <w:r w:rsidR="00D125D8" w:rsidRPr="00526CDB">
        <w:rPr>
          <w:rFonts w:eastAsia="仿宋_GB2312"/>
          <w:color w:val="000000"/>
          <w:sz w:val="32"/>
          <w:szCs w:val="32"/>
        </w:rPr>
        <w:t>服务内容</w:t>
      </w:r>
      <w:r w:rsidR="00000796">
        <w:rPr>
          <w:rFonts w:eastAsia="仿宋_GB2312" w:hint="eastAsia"/>
          <w:color w:val="000000"/>
          <w:sz w:val="32"/>
          <w:szCs w:val="32"/>
        </w:rPr>
        <w:t>和</w:t>
      </w:r>
      <w:r w:rsidR="008C7FF7">
        <w:rPr>
          <w:rFonts w:eastAsia="仿宋_GB2312" w:hint="eastAsia"/>
          <w:color w:val="000000"/>
          <w:sz w:val="32"/>
          <w:szCs w:val="32"/>
        </w:rPr>
        <w:t>补助标准</w:t>
      </w:r>
      <w:r w:rsidR="00585E29">
        <w:rPr>
          <w:rFonts w:eastAsia="仿宋_GB2312" w:hint="eastAsia"/>
          <w:color w:val="000000"/>
          <w:sz w:val="32"/>
          <w:szCs w:val="32"/>
        </w:rPr>
        <w:t>：</w:t>
      </w:r>
    </w:p>
    <w:p w:rsidR="00D125D8" w:rsidRPr="00526CDB" w:rsidRDefault="00D125D8" w:rsidP="004A1A91">
      <w:pPr>
        <w:adjustRightInd w:val="0"/>
        <w:snapToGrid w:val="0"/>
        <w:spacing w:line="560" w:lineRule="exact"/>
        <w:ind w:firstLineChars="200" w:firstLine="640"/>
        <w:textAlignment w:val="baseline"/>
        <w:rPr>
          <w:rFonts w:eastAsia="仿宋_GB2312"/>
          <w:color w:val="000000"/>
          <w:sz w:val="32"/>
          <w:szCs w:val="32"/>
        </w:rPr>
      </w:pPr>
      <w:r w:rsidRPr="004A1A91">
        <w:rPr>
          <w:rFonts w:eastAsia="仿宋_GB2312" w:hint="eastAsia"/>
          <w:color w:val="000000"/>
          <w:sz w:val="32"/>
          <w:szCs w:val="32"/>
        </w:rPr>
        <w:t>（一）科技评估、技术查新、</w:t>
      </w:r>
      <w:r w:rsidR="0096750E" w:rsidRPr="004A1A91">
        <w:rPr>
          <w:rFonts w:eastAsia="仿宋_GB2312" w:hint="eastAsia"/>
          <w:color w:val="000000"/>
          <w:sz w:val="32"/>
          <w:szCs w:val="32"/>
        </w:rPr>
        <w:t>测试分析</w:t>
      </w:r>
      <w:r w:rsidR="007B0699">
        <w:rPr>
          <w:rFonts w:eastAsia="仿宋_GB2312" w:hint="eastAsia"/>
          <w:color w:val="000000"/>
          <w:sz w:val="32"/>
          <w:szCs w:val="32"/>
        </w:rPr>
        <w:t>、仪器设备共享</w:t>
      </w:r>
      <w:r w:rsidR="00381F8A">
        <w:rPr>
          <w:rFonts w:eastAsia="仿宋_GB2312" w:hint="eastAsia"/>
          <w:color w:val="000000"/>
          <w:sz w:val="32"/>
          <w:szCs w:val="32"/>
        </w:rPr>
        <w:t>。</w:t>
      </w:r>
      <w:r w:rsidRPr="00526CDB">
        <w:rPr>
          <w:rFonts w:eastAsia="仿宋_GB2312"/>
          <w:color w:val="000000"/>
          <w:sz w:val="32"/>
          <w:szCs w:val="32"/>
        </w:rPr>
        <w:t>在新产品、新技术研发过程中使用创新载体提供的评估、查新、检验检测、鉴定等服务</w:t>
      </w:r>
      <w:r w:rsidR="00381F8A">
        <w:rPr>
          <w:rFonts w:eastAsia="仿宋_GB2312" w:hint="eastAsia"/>
          <w:color w:val="000000"/>
          <w:sz w:val="32"/>
          <w:szCs w:val="32"/>
        </w:rPr>
        <w:t>，</w:t>
      </w:r>
      <w:r w:rsidR="002E380E">
        <w:rPr>
          <w:rFonts w:eastAsia="仿宋_GB2312" w:hint="eastAsia"/>
          <w:color w:val="000000"/>
          <w:sz w:val="32"/>
          <w:szCs w:val="32"/>
        </w:rPr>
        <w:t>或共享使用创新载体的科研基础设施、大型科学仪器设备等创新资源</w:t>
      </w:r>
      <w:r w:rsidRPr="00526CDB">
        <w:rPr>
          <w:rFonts w:eastAsia="仿宋_GB2312"/>
          <w:color w:val="000000"/>
          <w:sz w:val="32"/>
          <w:szCs w:val="32"/>
        </w:rPr>
        <w:t>，按实际</w:t>
      </w:r>
      <w:r w:rsidR="00381F8A">
        <w:rPr>
          <w:rFonts w:eastAsia="仿宋_GB2312" w:hint="eastAsia"/>
          <w:color w:val="000000"/>
          <w:sz w:val="32"/>
          <w:szCs w:val="32"/>
        </w:rPr>
        <w:t>发生</w:t>
      </w:r>
      <w:r w:rsidRPr="00526CDB">
        <w:rPr>
          <w:rFonts w:eastAsia="仿宋_GB2312"/>
          <w:color w:val="000000"/>
          <w:sz w:val="32"/>
          <w:szCs w:val="32"/>
        </w:rPr>
        <w:t>服务费用的</w:t>
      </w:r>
      <w:r w:rsidRPr="00526CDB">
        <w:rPr>
          <w:rFonts w:eastAsia="仿宋_GB2312"/>
          <w:color w:val="000000"/>
          <w:sz w:val="32"/>
          <w:szCs w:val="32"/>
        </w:rPr>
        <w:t>50%</w:t>
      </w:r>
      <w:r w:rsidR="00381F8A">
        <w:rPr>
          <w:rFonts w:eastAsia="仿宋_GB2312" w:hint="eastAsia"/>
          <w:color w:val="000000"/>
          <w:sz w:val="32"/>
          <w:szCs w:val="32"/>
        </w:rPr>
        <w:t>给予</w:t>
      </w:r>
      <w:r w:rsidR="002435AC">
        <w:rPr>
          <w:rFonts w:eastAsia="仿宋_GB2312" w:hint="eastAsia"/>
          <w:color w:val="000000"/>
          <w:sz w:val="32"/>
          <w:szCs w:val="32"/>
        </w:rPr>
        <w:t>补助。</w:t>
      </w:r>
      <w:r w:rsidR="00BF006D">
        <w:rPr>
          <w:rFonts w:eastAsia="仿宋_GB2312" w:hint="eastAsia"/>
          <w:color w:val="000000"/>
          <w:sz w:val="32"/>
          <w:szCs w:val="32"/>
        </w:rPr>
        <w:t xml:space="preserve"> </w:t>
      </w:r>
    </w:p>
    <w:p w:rsidR="0096750E" w:rsidRDefault="00D125D8" w:rsidP="004A1A91">
      <w:pPr>
        <w:adjustRightInd w:val="0"/>
        <w:snapToGrid w:val="0"/>
        <w:spacing w:line="560" w:lineRule="exact"/>
        <w:ind w:firstLineChars="200" w:firstLine="640"/>
        <w:textAlignment w:val="baseline"/>
        <w:rPr>
          <w:rFonts w:eastAsia="仿宋_GB2312"/>
          <w:sz w:val="32"/>
          <w:szCs w:val="32"/>
        </w:rPr>
      </w:pPr>
      <w:r w:rsidRPr="004A1A91">
        <w:rPr>
          <w:rFonts w:eastAsia="仿宋_GB2312" w:hint="eastAsia"/>
          <w:sz w:val="32"/>
          <w:szCs w:val="32"/>
        </w:rPr>
        <w:t>（二）</w:t>
      </w:r>
      <w:r w:rsidR="007B792A">
        <w:rPr>
          <w:rFonts w:eastAsia="仿宋_GB2312" w:hint="eastAsia"/>
          <w:sz w:val="32"/>
          <w:szCs w:val="32"/>
        </w:rPr>
        <w:t>技术</w:t>
      </w:r>
      <w:r w:rsidR="00C224E0">
        <w:rPr>
          <w:rFonts w:eastAsia="仿宋_GB2312" w:hint="eastAsia"/>
          <w:sz w:val="32"/>
          <w:szCs w:val="32"/>
        </w:rPr>
        <w:t>开发</w:t>
      </w:r>
      <w:r w:rsidR="002E3C59" w:rsidRPr="007B792A">
        <w:rPr>
          <w:rFonts w:eastAsia="仿宋_GB2312" w:hint="eastAsia"/>
          <w:sz w:val="32"/>
          <w:szCs w:val="32"/>
        </w:rPr>
        <w:t>、技术转让</w:t>
      </w:r>
      <w:r w:rsidR="00CF4F05" w:rsidRPr="007B792A">
        <w:rPr>
          <w:rFonts w:eastAsia="仿宋_GB2312" w:hint="eastAsia"/>
          <w:sz w:val="32"/>
          <w:szCs w:val="32"/>
        </w:rPr>
        <w:t>。</w:t>
      </w:r>
      <w:r w:rsidR="0096750E" w:rsidRPr="004A1A91">
        <w:rPr>
          <w:rFonts w:eastAsia="仿宋_GB2312" w:hint="eastAsia"/>
          <w:sz w:val="32"/>
          <w:szCs w:val="32"/>
        </w:rPr>
        <w:t>与</w:t>
      </w:r>
      <w:r w:rsidR="007B0699" w:rsidRPr="004A1A91">
        <w:rPr>
          <w:rFonts w:eastAsia="仿宋_GB2312" w:hint="eastAsia"/>
          <w:sz w:val="32"/>
          <w:szCs w:val="32"/>
        </w:rPr>
        <w:t>科研院所、高等学校</w:t>
      </w:r>
      <w:r w:rsidR="0096750E" w:rsidRPr="004A1A91">
        <w:rPr>
          <w:rFonts w:eastAsia="仿宋_GB2312" w:hint="eastAsia"/>
          <w:sz w:val="32"/>
          <w:szCs w:val="32"/>
        </w:rPr>
        <w:t>合作的</w:t>
      </w:r>
      <w:r w:rsidR="007B792A">
        <w:rPr>
          <w:rFonts w:eastAsia="仿宋_GB2312" w:hint="eastAsia"/>
          <w:sz w:val="32"/>
          <w:szCs w:val="32"/>
        </w:rPr>
        <w:t>技术开发（合作开发或委托开发）和转让项目</w:t>
      </w:r>
      <w:r w:rsidR="0096750E" w:rsidRPr="004A1A91">
        <w:rPr>
          <w:rFonts w:eastAsia="仿宋_GB2312" w:hint="eastAsia"/>
          <w:sz w:val="32"/>
          <w:szCs w:val="32"/>
        </w:rPr>
        <w:t>，</w:t>
      </w:r>
      <w:r w:rsidR="001E2E54">
        <w:rPr>
          <w:rFonts w:eastAsia="仿宋_GB2312" w:hint="eastAsia"/>
          <w:sz w:val="32"/>
          <w:szCs w:val="32"/>
        </w:rPr>
        <w:t>经技术合同认定登记的</w:t>
      </w:r>
      <w:r w:rsidR="007B792A">
        <w:rPr>
          <w:rFonts w:eastAsia="仿宋_GB2312" w:hint="eastAsia"/>
          <w:sz w:val="32"/>
          <w:szCs w:val="32"/>
        </w:rPr>
        <w:t>，</w:t>
      </w:r>
      <w:r w:rsidR="0096750E" w:rsidRPr="004A1A91">
        <w:rPr>
          <w:rFonts w:eastAsia="仿宋_GB2312" w:hint="eastAsia"/>
          <w:sz w:val="32"/>
          <w:szCs w:val="32"/>
        </w:rPr>
        <w:t>按</w:t>
      </w:r>
      <w:r w:rsidR="007D1829" w:rsidRPr="004A1A91">
        <w:rPr>
          <w:rFonts w:eastAsia="仿宋_GB2312" w:hint="eastAsia"/>
          <w:sz w:val="32"/>
          <w:szCs w:val="32"/>
        </w:rPr>
        <w:t>实际</w:t>
      </w:r>
      <w:r w:rsidR="00792064" w:rsidRPr="004A1A91">
        <w:rPr>
          <w:rFonts w:eastAsia="仿宋_GB2312" w:hint="eastAsia"/>
          <w:sz w:val="32"/>
          <w:szCs w:val="32"/>
        </w:rPr>
        <w:t>发生</w:t>
      </w:r>
      <w:r w:rsidR="007B792A">
        <w:rPr>
          <w:rFonts w:eastAsia="仿宋_GB2312" w:hint="eastAsia"/>
          <w:sz w:val="32"/>
          <w:szCs w:val="32"/>
        </w:rPr>
        <w:t>技术交易额</w:t>
      </w:r>
      <w:r w:rsidR="0096750E" w:rsidRPr="004A1A91">
        <w:rPr>
          <w:rFonts w:eastAsia="仿宋_GB2312" w:hint="eastAsia"/>
          <w:sz w:val="32"/>
          <w:szCs w:val="32"/>
        </w:rPr>
        <w:t>的</w:t>
      </w:r>
      <w:r w:rsidR="002E3C59">
        <w:rPr>
          <w:rFonts w:eastAsia="仿宋_GB2312" w:hint="eastAsia"/>
          <w:sz w:val="32"/>
          <w:szCs w:val="32"/>
        </w:rPr>
        <w:t>2</w:t>
      </w:r>
      <w:r w:rsidR="0096750E" w:rsidRPr="004A1A91">
        <w:rPr>
          <w:rFonts w:eastAsia="仿宋_GB2312"/>
          <w:sz w:val="32"/>
          <w:szCs w:val="32"/>
        </w:rPr>
        <w:t>0%</w:t>
      </w:r>
      <w:r w:rsidR="00792064" w:rsidRPr="004A1A91">
        <w:rPr>
          <w:rFonts w:eastAsia="仿宋_GB2312" w:hint="eastAsia"/>
          <w:sz w:val="32"/>
          <w:szCs w:val="32"/>
        </w:rPr>
        <w:t>给予</w:t>
      </w:r>
      <w:r w:rsidR="002435AC" w:rsidRPr="004A1A91">
        <w:rPr>
          <w:rFonts w:eastAsia="仿宋_GB2312" w:hint="eastAsia"/>
          <w:sz w:val="32"/>
          <w:szCs w:val="32"/>
        </w:rPr>
        <w:t>补助</w:t>
      </w:r>
      <w:r w:rsidR="002E3C59">
        <w:rPr>
          <w:rFonts w:eastAsia="仿宋_GB2312" w:hint="eastAsia"/>
          <w:sz w:val="32"/>
          <w:szCs w:val="32"/>
        </w:rPr>
        <w:t>。</w:t>
      </w:r>
    </w:p>
    <w:p w:rsidR="002E3C59" w:rsidRPr="006F080D" w:rsidRDefault="002E3C59" w:rsidP="002E3C59">
      <w:pPr>
        <w:adjustRightInd w:val="0"/>
        <w:snapToGrid w:val="0"/>
        <w:spacing w:line="560" w:lineRule="exact"/>
        <w:ind w:firstLineChars="200" w:firstLine="640"/>
        <w:textAlignment w:val="baseline"/>
        <w:rPr>
          <w:rFonts w:eastAsia="仿宋_GB2312"/>
          <w:color w:val="FF0000"/>
          <w:sz w:val="32"/>
          <w:szCs w:val="32"/>
        </w:rPr>
      </w:pPr>
      <w:r>
        <w:rPr>
          <w:rFonts w:eastAsia="仿宋_GB2312" w:hint="eastAsia"/>
          <w:color w:val="000000"/>
          <w:sz w:val="32"/>
          <w:szCs w:val="32"/>
        </w:rPr>
        <w:t>（三）</w:t>
      </w:r>
      <w:r w:rsidRPr="001E2E54">
        <w:rPr>
          <w:rFonts w:eastAsia="仿宋_GB2312" w:hint="eastAsia"/>
          <w:sz w:val="32"/>
          <w:szCs w:val="32"/>
        </w:rPr>
        <w:t>技术培训、工业设计。</w:t>
      </w:r>
      <w:r w:rsidR="00EF028D" w:rsidRPr="002B5DE9">
        <w:rPr>
          <w:rFonts w:eastAsia="仿宋_GB2312" w:hint="eastAsia"/>
          <w:sz w:val="32"/>
          <w:szCs w:val="32"/>
        </w:rPr>
        <w:t>技术人员参加科技部门认可</w:t>
      </w:r>
      <w:r w:rsidR="00EF028D" w:rsidRPr="002B5DE9">
        <w:rPr>
          <w:rFonts w:eastAsia="仿宋_GB2312" w:hint="eastAsia"/>
          <w:sz w:val="32"/>
          <w:szCs w:val="32"/>
        </w:rPr>
        <w:lastRenderedPageBreak/>
        <w:t>的技术类培训活动，</w:t>
      </w:r>
      <w:r w:rsidR="00237E07">
        <w:rPr>
          <w:rFonts w:eastAsia="仿宋_GB2312" w:hint="eastAsia"/>
          <w:sz w:val="32"/>
          <w:szCs w:val="32"/>
        </w:rPr>
        <w:t>开展</w:t>
      </w:r>
      <w:r w:rsidR="00237E07" w:rsidRPr="00237E07">
        <w:rPr>
          <w:rFonts w:eastAsia="仿宋_GB2312" w:hint="eastAsia"/>
          <w:sz w:val="32"/>
          <w:szCs w:val="32"/>
        </w:rPr>
        <w:t>先进机械设计、新型电路设计、新生产流程设计等科技创新类工业设计服务，</w:t>
      </w:r>
      <w:r w:rsidRPr="006F080D">
        <w:rPr>
          <w:rFonts w:eastAsia="仿宋_GB2312" w:hint="eastAsia"/>
          <w:sz w:val="32"/>
          <w:szCs w:val="32"/>
        </w:rPr>
        <w:t>按实际发生服务费用的</w:t>
      </w:r>
      <w:r w:rsidR="00237E07" w:rsidRPr="00B4634F">
        <w:rPr>
          <w:rFonts w:eastAsia="仿宋_GB2312" w:hint="eastAsia"/>
          <w:sz w:val="32"/>
          <w:szCs w:val="32"/>
        </w:rPr>
        <w:t>3</w:t>
      </w:r>
      <w:r w:rsidRPr="00B4634F">
        <w:rPr>
          <w:rFonts w:eastAsia="仿宋_GB2312"/>
          <w:sz w:val="32"/>
          <w:szCs w:val="32"/>
        </w:rPr>
        <w:t>0%</w:t>
      </w:r>
      <w:r w:rsidRPr="006F080D">
        <w:rPr>
          <w:rFonts w:eastAsia="仿宋_GB2312" w:hint="eastAsia"/>
          <w:sz w:val="32"/>
          <w:szCs w:val="32"/>
        </w:rPr>
        <w:t>给予补助</w:t>
      </w:r>
      <w:r>
        <w:rPr>
          <w:rFonts w:eastAsia="仿宋_GB2312" w:hint="eastAsia"/>
          <w:sz w:val="32"/>
          <w:szCs w:val="32"/>
        </w:rPr>
        <w:t>。</w:t>
      </w:r>
    </w:p>
    <w:p w:rsidR="005A4FDA" w:rsidRDefault="00D125D8" w:rsidP="004A1A91">
      <w:pPr>
        <w:adjustRightInd w:val="0"/>
        <w:snapToGrid w:val="0"/>
        <w:spacing w:line="560" w:lineRule="exact"/>
        <w:ind w:firstLineChars="200" w:firstLine="643"/>
        <w:rPr>
          <w:rFonts w:eastAsia="仿宋_GB2312"/>
          <w:sz w:val="32"/>
          <w:szCs w:val="32"/>
        </w:rPr>
      </w:pPr>
      <w:r w:rsidRPr="004A1A91">
        <w:rPr>
          <w:rFonts w:eastAsia="仿宋_GB2312" w:hint="eastAsia"/>
          <w:b/>
          <w:color w:val="000000"/>
          <w:sz w:val="32"/>
          <w:szCs w:val="32"/>
        </w:rPr>
        <w:t>第</w:t>
      </w:r>
      <w:r w:rsidR="00F721EC">
        <w:rPr>
          <w:rFonts w:eastAsia="仿宋_GB2312" w:hint="eastAsia"/>
          <w:b/>
          <w:color w:val="000000"/>
          <w:sz w:val="32"/>
          <w:szCs w:val="32"/>
        </w:rPr>
        <w:t>八</w:t>
      </w:r>
      <w:r w:rsidRPr="004A1A91">
        <w:rPr>
          <w:rFonts w:eastAsia="仿宋_GB2312" w:hint="eastAsia"/>
          <w:b/>
          <w:color w:val="000000"/>
          <w:sz w:val="32"/>
          <w:szCs w:val="32"/>
        </w:rPr>
        <w:t>条</w:t>
      </w:r>
      <w:r w:rsidR="003A7826">
        <w:rPr>
          <w:rFonts w:eastAsia="黑体" w:hint="eastAsia"/>
          <w:color w:val="000000"/>
          <w:kern w:val="0"/>
          <w:sz w:val="32"/>
          <w:szCs w:val="32"/>
        </w:rPr>
        <w:t xml:space="preserve">　</w:t>
      </w:r>
      <w:r w:rsidRPr="00526CDB">
        <w:rPr>
          <w:rFonts w:eastAsia="仿宋_GB2312"/>
          <w:color w:val="000000"/>
          <w:sz w:val="32"/>
          <w:szCs w:val="32"/>
        </w:rPr>
        <w:t>按照法律法规或者强制性标准要求开展的强制检测和法定检测等其他商业活动，</w:t>
      </w:r>
      <w:r w:rsidR="005A4FDA">
        <w:rPr>
          <w:rFonts w:eastAsia="仿宋_GB2312" w:hint="eastAsia"/>
          <w:color w:val="000000"/>
          <w:sz w:val="32"/>
          <w:szCs w:val="32"/>
        </w:rPr>
        <w:t>不纳入</w:t>
      </w:r>
      <w:r w:rsidR="005A4FDA" w:rsidRPr="00526CDB">
        <w:rPr>
          <w:rFonts w:eastAsia="仿宋_GB2312"/>
          <w:color w:val="000000"/>
          <w:sz w:val="32"/>
          <w:szCs w:val="32"/>
        </w:rPr>
        <w:t>创新</w:t>
      </w:r>
      <w:proofErr w:type="gramStart"/>
      <w:r w:rsidR="005A4FDA" w:rsidRPr="00526CDB">
        <w:rPr>
          <w:rFonts w:eastAsia="仿宋_GB2312"/>
          <w:color w:val="000000"/>
          <w:sz w:val="32"/>
          <w:szCs w:val="32"/>
        </w:rPr>
        <w:t>券</w:t>
      </w:r>
      <w:proofErr w:type="gramEnd"/>
      <w:r w:rsidR="005A4FDA" w:rsidRPr="00526CDB">
        <w:rPr>
          <w:rFonts w:eastAsia="仿宋_GB2312"/>
          <w:color w:val="000000"/>
          <w:sz w:val="32"/>
          <w:szCs w:val="32"/>
        </w:rPr>
        <w:t>支持范围。</w:t>
      </w:r>
      <w:r w:rsidR="00A75AA2">
        <w:rPr>
          <w:rFonts w:eastAsia="仿宋_GB2312" w:hint="eastAsia"/>
          <w:color w:val="000000"/>
          <w:sz w:val="32"/>
          <w:szCs w:val="32"/>
        </w:rPr>
        <w:t>已</w:t>
      </w:r>
      <w:r w:rsidRPr="004A1A91">
        <w:rPr>
          <w:rFonts w:eastAsia="仿宋_GB2312" w:hint="eastAsia"/>
          <w:sz w:val="32"/>
          <w:szCs w:val="32"/>
        </w:rPr>
        <w:t>列入</w:t>
      </w:r>
      <w:r w:rsidR="00857136" w:rsidRPr="004A1A91">
        <w:rPr>
          <w:rFonts w:eastAsia="仿宋_GB2312" w:hint="eastAsia"/>
          <w:sz w:val="32"/>
          <w:szCs w:val="32"/>
        </w:rPr>
        <w:t>各级</w:t>
      </w:r>
      <w:r w:rsidR="00931A0D" w:rsidRPr="004A1A91">
        <w:rPr>
          <w:rFonts w:eastAsia="仿宋_GB2312" w:hint="eastAsia"/>
          <w:sz w:val="32"/>
          <w:szCs w:val="32"/>
        </w:rPr>
        <w:t>各类</w:t>
      </w:r>
      <w:r w:rsidR="00ED60BC" w:rsidRPr="004A1A91">
        <w:rPr>
          <w:rFonts w:eastAsia="仿宋_GB2312" w:hint="eastAsia"/>
          <w:sz w:val="32"/>
          <w:szCs w:val="32"/>
        </w:rPr>
        <w:t>科技</w:t>
      </w:r>
      <w:r w:rsidR="00857136" w:rsidRPr="004A1A91">
        <w:rPr>
          <w:rFonts w:eastAsia="仿宋_GB2312" w:hint="eastAsia"/>
          <w:sz w:val="32"/>
          <w:szCs w:val="32"/>
        </w:rPr>
        <w:t>计划项目</w:t>
      </w:r>
      <w:r w:rsidR="00931A0D" w:rsidRPr="004A1A91">
        <w:rPr>
          <w:rFonts w:eastAsia="仿宋_GB2312" w:hint="eastAsia"/>
          <w:sz w:val="32"/>
          <w:szCs w:val="32"/>
        </w:rPr>
        <w:t>支持的</w:t>
      </w:r>
      <w:r w:rsidRPr="004A1A91">
        <w:rPr>
          <w:rFonts w:eastAsia="仿宋_GB2312" w:hint="eastAsia"/>
          <w:sz w:val="32"/>
          <w:szCs w:val="32"/>
        </w:rPr>
        <w:t>，</w:t>
      </w:r>
      <w:r w:rsidR="00817963" w:rsidRPr="004A1A91">
        <w:rPr>
          <w:rFonts w:eastAsia="仿宋_GB2312" w:hint="eastAsia"/>
          <w:sz w:val="32"/>
          <w:szCs w:val="32"/>
        </w:rPr>
        <w:t>不</w:t>
      </w:r>
      <w:r w:rsidR="00931A0D" w:rsidRPr="004A1A91">
        <w:rPr>
          <w:rFonts w:eastAsia="仿宋_GB2312" w:hint="eastAsia"/>
          <w:sz w:val="32"/>
          <w:szCs w:val="32"/>
        </w:rPr>
        <w:t>再</w:t>
      </w:r>
      <w:r w:rsidR="00817963" w:rsidRPr="004A1A91">
        <w:rPr>
          <w:rFonts w:eastAsia="仿宋_GB2312" w:hint="eastAsia"/>
          <w:sz w:val="32"/>
          <w:szCs w:val="32"/>
        </w:rPr>
        <w:t>纳入创新</w:t>
      </w:r>
      <w:proofErr w:type="gramStart"/>
      <w:r w:rsidR="00817963" w:rsidRPr="004A1A91">
        <w:rPr>
          <w:rFonts w:eastAsia="仿宋_GB2312" w:hint="eastAsia"/>
          <w:sz w:val="32"/>
          <w:szCs w:val="32"/>
        </w:rPr>
        <w:t>券</w:t>
      </w:r>
      <w:proofErr w:type="gramEnd"/>
      <w:r w:rsidR="00817963" w:rsidRPr="004A1A91">
        <w:rPr>
          <w:rFonts w:eastAsia="仿宋_GB2312" w:hint="eastAsia"/>
          <w:sz w:val="32"/>
          <w:szCs w:val="32"/>
        </w:rPr>
        <w:t>支持范围。</w:t>
      </w:r>
    </w:p>
    <w:p w:rsidR="00825BC6" w:rsidRPr="008F4802" w:rsidRDefault="00825BC6" w:rsidP="00825BC6">
      <w:pPr>
        <w:adjustRightInd w:val="0"/>
        <w:snapToGrid w:val="0"/>
        <w:spacing w:line="560" w:lineRule="exact"/>
        <w:ind w:firstLineChars="200" w:firstLine="643"/>
        <w:rPr>
          <w:rFonts w:eastAsia="仿宋_GB2312"/>
          <w:sz w:val="32"/>
          <w:szCs w:val="32"/>
        </w:rPr>
      </w:pPr>
      <w:r w:rsidRPr="004A1A91">
        <w:rPr>
          <w:rFonts w:eastAsia="仿宋_GB2312" w:hint="eastAsia"/>
          <w:b/>
          <w:color w:val="000000"/>
          <w:sz w:val="32"/>
          <w:szCs w:val="32"/>
        </w:rPr>
        <w:t>第</w:t>
      </w:r>
      <w:r>
        <w:rPr>
          <w:rFonts w:eastAsia="仿宋_GB2312" w:hint="eastAsia"/>
          <w:b/>
          <w:color w:val="000000"/>
          <w:sz w:val="32"/>
          <w:szCs w:val="32"/>
        </w:rPr>
        <w:t>九</w:t>
      </w:r>
      <w:r w:rsidRPr="004A1A91">
        <w:rPr>
          <w:rFonts w:eastAsia="仿宋_GB2312" w:hint="eastAsia"/>
          <w:b/>
          <w:color w:val="000000"/>
          <w:sz w:val="32"/>
          <w:szCs w:val="32"/>
        </w:rPr>
        <w:t>条</w:t>
      </w:r>
      <w:r>
        <w:rPr>
          <w:rFonts w:hint="eastAsia"/>
          <w:color w:val="000000"/>
          <w:kern w:val="0"/>
          <w:sz w:val="32"/>
          <w:szCs w:val="32"/>
        </w:rPr>
        <w:t xml:space="preserve">　</w:t>
      </w:r>
      <w:r w:rsidR="007570AB" w:rsidRPr="008F4802">
        <w:rPr>
          <w:rFonts w:eastAsia="仿宋_GB2312" w:hint="eastAsia"/>
          <w:sz w:val="32"/>
          <w:szCs w:val="32"/>
        </w:rPr>
        <w:t>鼓励区县</w:t>
      </w:r>
      <w:r w:rsidR="008F4802" w:rsidRPr="008F4802">
        <w:rPr>
          <w:rFonts w:eastAsia="仿宋_GB2312" w:hint="eastAsia"/>
          <w:sz w:val="32"/>
          <w:szCs w:val="32"/>
        </w:rPr>
        <w:t>在长三角地区范围内开展</w:t>
      </w:r>
      <w:r w:rsidR="007570AB" w:rsidRPr="008F4802">
        <w:rPr>
          <w:rFonts w:eastAsia="仿宋_GB2312" w:hint="eastAsia"/>
          <w:sz w:val="32"/>
          <w:szCs w:val="32"/>
        </w:rPr>
        <w:t>跨区域创新</w:t>
      </w:r>
      <w:proofErr w:type="gramStart"/>
      <w:r w:rsidR="007570AB" w:rsidRPr="008F4802">
        <w:rPr>
          <w:rFonts w:eastAsia="仿宋_GB2312" w:hint="eastAsia"/>
          <w:sz w:val="32"/>
          <w:szCs w:val="32"/>
        </w:rPr>
        <w:t>券</w:t>
      </w:r>
      <w:proofErr w:type="gramEnd"/>
      <w:r w:rsidR="007570AB" w:rsidRPr="008F4802">
        <w:rPr>
          <w:rFonts w:eastAsia="仿宋_GB2312" w:hint="eastAsia"/>
          <w:sz w:val="32"/>
          <w:szCs w:val="32"/>
        </w:rPr>
        <w:t>推广应用。区科技局发放的跨区域创新</w:t>
      </w:r>
      <w:proofErr w:type="gramStart"/>
      <w:r w:rsidR="007570AB" w:rsidRPr="008F4802">
        <w:rPr>
          <w:rFonts w:eastAsia="仿宋_GB2312" w:hint="eastAsia"/>
          <w:sz w:val="32"/>
          <w:szCs w:val="32"/>
        </w:rPr>
        <w:t>券</w:t>
      </w:r>
      <w:proofErr w:type="gramEnd"/>
      <w:r w:rsidR="007570AB" w:rsidRPr="008F4802">
        <w:rPr>
          <w:rFonts w:eastAsia="仿宋_GB2312" w:hint="eastAsia"/>
          <w:sz w:val="32"/>
          <w:szCs w:val="32"/>
        </w:rPr>
        <w:t>，符合市级科技创新</w:t>
      </w:r>
      <w:proofErr w:type="gramStart"/>
      <w:r w:rsidR="007570AB" w:rsidRPr="008F4802">
        <w:rPr>
          <w:rFonts w:eastAsia="仿宋_GB2312" w:hint="eastAsia"/>
          <w:sz w:val="32"/>
          <w:szCs w:val="32"/>
        </w:rPr>
        <w:t>券</w:t>
      </w:r>
      <w:proofErr w:type="gramEnd"/>
      <w:r w:rsidR="007570AB" w:rsidRPr="008F4802">
        <w:rPr>
          <w:rFonts w:eastAsia="仿宋_GB2312" w:hint="eastAsia"/>
          <w:sz w:val="32"/>
          <w:szCs w:val="32"/>
        </w:rPr>
        <w:t>支持的服务内容的，可享受同等补助政策。</w:t>
      </w:r>
    </w:p>
    <w:p w:rsidR="00D125D8" w:rsidRPr="00526CDB" w:rsidRDefault="00D125D8" w:rsidP="004A1A91">
      <w:pPr>
        <w:adjustRightInd w:val="0"/>
        <w:snapToGrid w:val="0"/>
        <w:spacing w:line="560" w:lineRule="exact"/>
        <w:ind w:firstLineChars="200" w:firstLine="640"/>
        <w:rPr>
          <w:rFonts w:eastAsia="仿宋_GB2312"/>
          <w:color w:val="000000"/>
          <w:kern w:val="0"/>
          <w:sz w:val="32"/>
          <w:szCs w:val="32"/>
        </w:rPr>
      </w:pPr>
    </w:p>
    <w:p w:rsidR="00345101" w:rsidRPr="004A1A91" w:rsidRDefault="003A7826" w:rsidP="004A1A91">
      <w:pPr>
        <w:pStyle w:val="a3"/>
        <w:adjustRightInd w:val="0"/>
        <w:snapToGrid w:val="0"/>
        <w:spacing w:before="0" w:beforeAutospacing="0" w:after="0" w:afterAutospacing="0" w:line="560" w:lineRule="exact"/>
        <w:jc w:val="center"/>
        <w:rPr>
          <w:rFonts w:ascii="黑体" w:eastAsia="黑体" w:hAnsi="黑体" w:cs="Times New Roman"/>
          <w:bCs/>
          <w:color w:val="000000"/>
          <w:sz w:val="32"/>
          <w:szCs w:val="32"/>
        </w:rPr>
      </w:pPr>
      <w:r>
        <w:rPr>
          <w:rFonts w:ascii="黑体" w:eastAsia="黑体" w:hAnsi="黑体" w:hint="eastAsia"/>
          <w:color w:val="000000"/>
          <w:sz w:val="32"/>
          <w:szCs w:val="32"/>
        </w:rPr>
        <w:t>第三章</w:t>
      </w:r>
      <w:r w:rsidR="00857136">
        <w:rPr>
          <w:rFonts w:ascii="黑体" w:eastAsia="黑体" w:hAnsi="黑体" w:hint="eastAsia"/>
          <w:color w:val="000000"/>
          <w:sz w:val="32"/>
          <w:szCs w:val="32"/>
        </w:rPr>
        <w:t xml:space="preserve">　</w:t>
      </w:r>
      <w:r w:rsidR="002466C8">
        <w:rPr>
          <w:rFonts w:ascii="黑体" w:eastAsia="黑体" w:hAnsi="黑体" w:cs="Times New Roman" w:hint="eastAsia"/>
          <w:bCs/>
          <w:color w:val="000000"/>
          <w:sz w:val="32"/>
          <w:szCs w:val="32"/>
        </w:rPr>
        <w:t>申领</w:t>
      </w:r>
      <w:r w:rsidR="00345101" w:rsidRPr="004A1A91">
        <w:rPr>
          <w:rFonts w:ascii="黑体" w:eastAsia="黑体" w:hAnsi="黑体" w:cs="Times New Roman" w:hint="eastAsia"/>
          <w:bCs/>
          <w:color w:val="000000"/>
          <w:sz w:val="32"/>
          <w:szCs w:val="32"/>
        </w:rPr>
        <w:t>与兑付</w:t>
      </w:r>
    </w:p>
    <w:p w:rsidR="002466C8" w:rsidRDefault="002466C8" w:rsidP="004A1A91">
      <w:pPr>
        <w:adjustRightInd w:val="0"/>
        <w:snapToGrid w:val="0"/>
        <w:spacing w:line="560" w:lineRule="exact"/>
        <w:ind w:firstLineChars="200" w:firstLine="643"/>
        <w:rPr>
          <w:rFonts w:eastAsia="仿宋_GB2312"/>
          <w:color w:val="000000"/>
          <w:sz w:val="32"/>
          <w:szCs w:val="32"/>
        </w:rPr>
      </w:pPr>
      <w:r w:rsidRPr="004A1A91">
        <w:rPr>
          <w:rFonts w:eastAsia="仿宋_GB2312" w:hint="eastAsia"/>
          <w:b/>
          <w:color w:val="000000"/>
          <w:sz w:val="32"/>
          <w:szCs w:val="32"/>
        </w:rPr>
        <w:t>第</w:t>
      </w:r>
      <w:r w:rsidR="00825BC6">
        <w:rPr>
          <w:rFonts w:eastAsia="仿宋_GB2312" w:hint="eastAsia"/>
          <w:b/>
          <w:color w:val="000000"/>
          <w:sz w:val="32"/>
          <w:szCs w:val="32"/>
        </w:rPr>
        <w:t>十</w:t>
      </w:r>
      <w:r w:rsidR="00345101" w:rsidRPr="004A1A91">
        <w:rPr>
          <w:rFonts w:eastAsia="仿宋_GB2312" w:hint="eastAsia"/>
          <w:b/>
          <w:color w:val="000000"/>
          <w:sz w:val="32"/>
          <w:szCs w:val="32"/>
        </w:rPr>
        <w:t>条</w:t>
      </w:r>
      <w:r w:rsidR="003A7826">
        <w:rPr>
          <w:rFonts w:hint="eastAsia"/>
          <w:color w:val="000000"/>
          <w:kern w:val="0"/>
          <w:sz w:val="32"/>
          <w:szCs w:val="32"/>
        </w:rPr>
        <w:t xml:space="preserve">　</w:t>
      </w:r>
      <w:r w:rsidR="004A5046" w:rsidRPr="00526CDB">
        <w:rPr>
          <w:rFonts w:eastAsia="仿宋_GB2312"/>
          <w:color w:val="000000"/>
          <w:sz w:val="32"/>
          <w:szCs w:val="32"/>
        </w:rPr>
        <w:t>创新</w:t>
      </w:r>
      <w:proofErr w:type="gramStart"/>
      <w:r w:rsidR="004A5046" w:rsidRPr="00526CDB">
        <w:rPr>
          <w:rFonts w:eastAsia="仿宋_GB2312"/>
          <w:color w:val="000000"/>
          <w:sz w:val="32"/>
          <w:szCs w:val="32"/>
        </w:rPr>
        <w:t>券</w:t>
      </w:r>
      <w:proofErr w:type="gramEnd"/>
      <w:r w:rsidR="004A5046" w:rsidRPr="00526CDB">
        <w:rPr>
          <w:rFonts w:eastAsia="仿宋_GB2312"/>
          <w:color w:val="000000"/>
          <w:sz w:val="32"/>
          <w:szCs w:val="32"/>
        </w:rPr>
        <w:t>采用自主申领和集中兑付的方式。</w:t>
      </w:r>
      <w:r w:rsidR="00345101" w:rsidRPr="00526CDB">
        <w:rPr>
          <w:rFonts w:eastAsia="仿宋_GB2312"/>
          <w:color w:val="000000"/>
          <w:sz w:val="32"/>
          <w:szCs w:val="32"/>
        </w:rPr>
        <w:t>依托</w:t>
      </w:r>
      <w:r w:rsidR="00345101" w:rsidRPr="00526CDB">
        <w:rPr>
          <w:rFonts w:eastAsia="仿宋_GB2312"/>
          <w:color w:val="000000"/>
          <w:sz w:val="32"/>
          <w:szCs w:val="32"/>
        </w:rPr>
        <w:t>“</w:t>
      </w:r>
      <w:r w:rsidR="00A64697" w:rsidRPr="00526CDB">
        <w:rPr>
          <w:rFonts w:eastAsia="仿宋_GB2312"/>
          <w:color w:val="000000"/>
          <w:sz w:val="32"/>
          <w:szCs w:val="32"/>
        </w:rPr>
        <w:t>浙江科技大脑</w:t>
      </w:r>
      <w:r w:rsidR="00345101" w:rsidRPr="00526CDB">
        <w:rPr>
          <w:rFonts w:eastAsia="仿宋_GB2312"/>
          <w:color w:val="000000"/>
          <w:sz w:val="32"/>
          <w:szCs w:val="32"/>
        </w:rPr>
        <w:t>”</w:t>
      </w:r>
      <w:r w:rsidR="00345101" w:rsidRPr="00526CDB">
        <w:rPr>
          <w:rFonts w:eastAsia="仿宋_GB2312"/>
          <w:color w:val="000000"/>
          <w:sz w:val="32"/>
          <w:szCs w:val="32"/>
        </w:rPr>
        <w:t>推广应用创新</w:t>
      </w:r>
      <w:proofErr w:type="gramStart"/>
      <w:r w:rsidR="00345101" w:rsidRPr="00526CDB">
        <w:rPr>
          <w:rFonts w:eastAsia="仿宋_GB2312"/>
          <w:color w:val="000000"/>
          <w:sz w:val="32"/>
          <w:szCs w:val="32"/>
        </w:rPr>
        <w:t>券</w:t>
      </w:r>
      <w:proofErr w:type="gramEnd"/>
      <w:r w:rsidR="00345101" w:rsidRPr="00526CDB">
        <w:rPr>
          <w:rFonts w:eastAsia="仿宋_GB2312"/>
          <w:color w:val="000000"/>
          <w:sz w:val="32"/>
          <w:szCs w:val="32"/>
        </w:rPr>
        <w:t>，</w:t>
      </w:r>
      <w:r w:rsidR="00EB10B4" w:rsidRPr="00526CDB">
        <w:rPr>
          <w:rFonts w:eastAsia="仿宋_GB2312"/>
          <w:color w:val="000000"/>
          <w:sz w:val="32"/>
          <w:szCs w:val="32"/>
        </w:rPr>
        <w:t>发放、</w:t>
      </w:r>
      <w:r w:rsidR="00445A73">
        <w:rPr>
          <w:rFonts w:eastAsia="仿宋_GB2312" w:hint="eastAsia"/>
          <w:color w:val="000000"/>
          <w:sz w:val="32"/>
          <w:szCs w:val="32"/>
        </w:rPr>
        <w:t>申领、</w:t>
      </w:r>
      <w:r w:rsidR="00345101" w:rsidRPr="00526CDB">
        <w:rPr>
          <w:rFonts w:eastAsia="仿宋_GB2312"/>
          <w:color w:val="000000"/>
          <w:sz w:val="32"/>
          <w:szCs w:val="32"/>
        </w:rPr>
        <w:t>兑付等环节均在线进行。</w:t>
      </w:r>
      <w:r w:rsidRPr="00526CDB">
        <w:rPr>
          <w:rFonts w:eastAsia="仿宋_GB2312"/>
          <w:color w:val="000000"/>
          <w:sz w:val="32"/>
          <w:szCs w:val="32"/>
        </w:rPr>
        <w:t>企业凭营业执照、创业者凭身份证注册，</w:t>
      </w:r>
      <w:r w:rsidR="0013061D">
        <w:rPr>
          <w:rFonts w:eastAsia="仿宋_GB2312" w:hint="eastAsia"/>
          <w:color w:val="000000"/>
          <w:sz w:val="32"/>
          <w:szCs w:val="32"/>
        </w:rPr>
        <w:t>并根</w:t>
      </w:r>
      <w:r w:rsidR="0013061D" w:rsidRPr="00526CDB">
        <w:rPr>
          <w:rFonts w:eastAsia="仿宋_GB2312"/>
          <w:color w:val="000000"/>
          <w:sz w:val="32"/>
          <w:szCs w:val="32"/>
        </w:rPr>
        <w:t>据技术创新需求适时领取一定额度的创新</w:t>
      </w:r>
      <w:proofErr w:type="gramStart"/>
      <w:r w:rsidR="0013061D" w:rsidRPr="00526CDB">
        <w:rPr>
          <w:rFonts w:eastAsia="仿宋_GB2312"/>
          <w:color w:val="000000"/>
          <w:sz w:val="32"/>
          <w:szCs w:val="32"/>
        </w:rPr>
        <w:t>券</w:t>
      </w:r>
      <w:proofErr w:type="gramEnd"/>
      <w:r w:rsidR="0013061D" w:rsidRPr="00526CDB">
        <w:rPr>
          <w:rFonts w:eastAsia="仿宋_GB2312"/>
          <w:color w:val="000000"/>
          <w:sz w:val="32"/>
          <w:szCs w:val="32"/>
        </w:rPr>
        <w:t>。</w:t>
      </w:r>
    </w:p>
    <w:p w:rsidR="0013061D" w:rsidRDefault="0013061D" w:rsidP="004A1A91">
      <w:pPr>
        <w:adjustRightInd w:val="0"/>
        <w:snapToGrid w:val="0"/>
        <w:spacing w:line="560" w:lineRule="exact"/>
        <w:ind w:firstLineChars="200" w:firstLine="643"/>
        <w:rPr>
          <w:rFonts w:eastAsia="仿宋_GB2312"/>
          <w:color w:val="000000"/>
          <w:sz w:val="32"/>
          <w:szCs w:val="32"/>
        </w:rPr>
      </w:pPr>
      <w:r w:rsidRPr="00F874BB">
        <w:rPr>
          <w:rFonts w:eastAsia="仿宋_GB2312"/>
          <w:b/>
          <w:color w:val="000000"/>
          <w:sz w:val="32"/>
          <w:szCs w:val="32"/>
        </w:rPr>
        <w:t>第十</w:t>
      </w:r>
      <w:r w:rsidR="00825BC6">
        <w:rPr>
          <w:rFonts w:eastAsia="仿宋_GB2312" w:hint="eastAsia"/>
          <w:b/>
          <w:color w:val="000000"/>
          <w:sz w:val="32"/>
          <w:szCs w:val="32"/>
        </w:rPr>
        <w:t>一</w:t>
      </w:r>
      <w:r w:rsidRPr="00F874BB">
        <w:rPr>
          <w:rFonts w:eastAsia="仿宋_GB2312"/>
          <w:b/>
          <w:color w:val="000000"/>
          <w:sz w:val="32"/>
          <w:szCs w:val="32"/>
        </w:rPr>
        <w:t>条</w:t>
      </w:r>
      <w:r>
        <w:rPr>
          <w:rFonts w:eastAsia="黑体" w:hint="eastAsia"/>
          <w:color w:val="000000"/>
          <w:kern w:val="0"/>
          <w:sz w:val="32"/>
          <w:szCs w:val="32"/>
        </w:rPr>
        <w:t xml:space="preserve">　</w:t>
      </w:r>
      <w:r w:rsidRPr="00526CDB">
        <w:rPr>
          <w:rFonts w:eastAsia="仿宋_GB2312"/>
          <w:color w:val="000000"/>
          <w:sz w:val="32"/>
          <w:szCs w:val="32"/>
        </w:rPr>
        <w:t>创新</w:t>
      </w:r>
      <w:proofErr w:type="gramStart"/>
      <w:r w:rsidRPr="00526CDB">
        <w:rPr>
          <w:rFonts w:eastAsia="仿宋_GB2312"/>
          <w:color w:val="000000"/>
          <w:sz w:val="32"/>
          <w:szCs w:val="32"/>
        </w:rPr>
        <w:t>券</w:t>
      </w:r>
      <w:proofErr w:type="gramEnd"/>
      <w:r w:rsidR="00445A73">
        <w:rPr>
          <w:rFonts w:eastAsia="仿宋_GB2312" w:hint="eastAsia"/>
          <w:color w:val="000000"/>
          <w:sz w:val="32"/>
          <w:szCs w:val="32"/>
        </w:rPr>
        <w:t>实行</w:t>
      </w:r>
      <w:r>
        <w:rPr>
          <w:rFonts w:eastAsia="仿宋_GB2312" w:hint="eastAsia"/>
          <w:color w:val="000000"/>
          <w:sz w:val="32"/>
          <w:szCs w:val="32"/>
        </w:rPr>
        <w:t>定额发放、</w:t>
      </w:r>
      <w:r w:rsidRPr="00526CDB">
        <w:rPr>
          <w:rFonts w:eastAsia="仿宋_GB2312"/>
          <w:color w:val="000000"/>
          <w:sz w:val="32"/>
          <w:szCs w:val="32"/>
        </w:rPr>
        <w:t>先到先领</w:t>
      </w:r>
      <w:r w:rsidR="00445A73">
        <w:rPr>
          <w:rFonts w:eastAsia="仿宋_GB2312" w:hint="eastAsia"/>
          <w:color w:val="000000"/>
          <w:sz w:val="32"/>
          <w:szCs w:val="32"/>
        </w:rPr>
        <w:t>的原则</w:t>
      </w:r>
      <w:r>
        <w:rPr>
          <w:rFonts w:eastAsia="仿宋_GB2312" w:hint="eastAsia"/>
          <w:color w:val="000000"/>
          <w:sz w:val="32"/>
          <w:szCs w:val="32"/>
        </w:rPr>
        <w:t>。</w:t>
      </w:r>
      <w:r w:rsidRPr="00526CDB">
        <w:rPr>
          <w:rFonts w:eastAsia="仿宋_GB2312"/>
          <w:color w:val="000000"/>
          <w:sz w:val="32"/>
          <w:szCs w:val="32"/>
        </w:rPr>
        <w:t>科技</w:t>
      </w:r>
      <w:r w:rsidR="00B068A3">
        <w:rPr>
          <w:rFonts w:eastAsia="仿宋_GB2312"/>
          <w:color w:val="000000"/>
          <w:sz w:val="32"/>
          <w:szCs w:val="32"/>
        </w:rPr>
        <w:t>、</w:t>
      </w:r>
      <w:r w:rsidRPr="00526CDB">
        <w:rPr>
          <w:rFonts w:eastAsia="仿宋_GB2312"/>
          <w:color w:val="000000"/>
          <w:sz w:val="32"/>
          <w:szCs w:val="32"/>
        </w:rPr>
        <w:t>财政</w:t>
      </w:r>
      <w:r w:rsidR="00B068A3">
        <w:rPr>
          <w:rFonts w:eastAsia="仿宋_GB2312" w:hint="eastAsia"/>
          <w:color w:val="000000"/>
          <w:sz w:val="32"/>
          <w:szCs w:val="32"/>
        </w:rPr>
        <w:t>部门</w:t>
      </w:r>
      <w:r w:rsidRPr="00526CDB">
        <w:rPr>
          <w:rFonts w:eastAsia="仿宋_GB2312"/>
          <w:color w:val="000000"/>
          <w:sz w:val="32"/>
          <w:szCs w:val="32"/>
        </w:rPr>
        <w:t>每年确定创新</w:t>
      </w:r>
      <w:proofErr w:type="gramStart"/>
      <w:r w:rsidRPr="00526CDB">
        <w:rPr>
          <w:rFonts w:eastAsia="仿宋_GB2312"/>
          <w:color w:val="000000"/>
          <w:sz w:val="32"/>
          <w:szCs w:val="32"/>
        </w:rPr>
        <w:t>券</w:t>
      </w:r>
      <w:proofErr w:type="gramEnd"/>
      <w:r w:rsidRPr="00526CDB">
        <w:rPr>
          <w:rFonts w:eastAsia="仿宋_GB2312"/>
          <w:color w:val="000000"/>
          <w:sz w:val="32"/>
          <w:szCs w:val="32"/>
        </w:rPr>
        <w:t>发放额度。</w:t>
      </w:r>
    </w:p>
    <w:p w:rsidR="00345101" w:rsidRPr="004A1A91" w:rsidRDefault="002466C8" w:rsidP="004A1A91">
      <w:pPr>
        <w:adjustRightInd w:val="0"/>
        <w:snapToGrid w:val="0"/>
        <w:spacing w:line="560" w:lineRule="exact"/>
        <w:ind w:firstLineChars="200" w:firstLine="643"/>
        <w:rPr>
          <w:rFonts w:eastAsia="仿宋_GB2312"/>
          <w:color w:val="000000"/>
          <w:sz w:val="32"/>
          <w:szCs w:val="32"/>
          <w:shd w:val="pct15" w:color="auto" w:fill="FFFFFF"/>
        </w:rPr>
      </w:pPr>
      <w:r w:rsidRPr="004A1A91">
        <w:rPr>
          <w:rFonts w:eastAsia="仿宋_GB2312" w:hint="eastAsia"/>
          <w:b/>
          <w:color w:val="000000"/>
          <w:sz w:val="32"/>
          <w:szCs w:val="32"/>
        </w:rPr>
        <w:t>第十</w:t>
      </w:r>
      <w:r w:rsidR="00825BC6">
        <w:rPr>
          <w:rFonts w:eastAsia="仿宋_GB2312" w:hint="eastAsia"/>
          <w:b/>
          <w:color w:val="000000"/>
          <w:sz w:val="32"/>
          <w:szCs w:val="32"/>
        </w:rPr>
        <w:t>二</w:t>
      </w:r>
      <w:r w:rsidRPr="004A1A91">
        <w:rPr>
          <w:rFonts w:eastAsia="仿宋_GB2312" w:hint="eastAsia"/>
          <w:b/>
          <w:color w:val="000000"/>
          <w:sz w:val="32"/>
          <w:szCs w:val="32"/>
        </w:rPr>
        <w:t>条</w:t>
      </w:r>
      <w:r>
        <w:rPr>
          <w:rFonts w:eastAsia="仿宋_GB2312" w:hint="eastAsia"/>
          <w:color w:val="000000"/>
          <w:sz w:val="32"/>
          <w:szCs w:val="32"/>
        </w:rPr>
        <w:t xml:space="preserve">　</w:t>
      </w:r>
      <w:r w:rsidR="00ED60BC">
        <w:rPr>
          <w:rFonts w:eastAsia="仿宋_GB2312" w:hint="eastAsia"/>
          <w:color w:val="000000"/>
          <w:sz w:val="32"/>
          <w:szCs w:val="32"/>
        </w:rPr>
        <w:t>创新</w:t>
      </w:r>
      <w:proofErr w:type="gramStart"/>
      <w:r w:rsidR="00ED60BC">
        <w:rPr>
          <w:rFonts w:eastAsia="仿宋_GB2312" w:hint="eastAsia"/>
          <w:color w:val="000000"/>
          <w:sz w:val="32"/>
          <w:szCs w:val="32"/>
        </w:rPr>
        <w:t>券</w:t>
      </w:r>
      <w:proofErr w:type="gramEnd"/>
      <w:r w:rsidR="00ED60BC">
        <w:rPr>
          <w:rFonts w:eastAsia="仿宋_GB2312" w:hint="eastAsia"/>
          <w:color w:val="000000"/>
          <w:sz w:val="32"/>
          <w:szCs w:val="32"/>
        </w:rPr>
        <w:t>申</w:t>
      </w:r>
      <w:r w:rsidR="0013061D">
        <w:rPr>
          <w:rFonts w:eastAsia="仿宋_GB2312" w:hint="eastAsia"/>
          <w:color w:val="000000"/>
          <w:sz w:val="32"/>
          <w:szCs w:val="32"/>
        </w:rPr>
        <w:t>领</w:t>
      </w:r>
      <w:r w:rsidR="004A5046" w:rsidRPr="00526CDB">
        <w:rPr>
          <w:rFonts w:eastAsia="仿宋_GB2312"/>
          <w:color w:val="000000"/>
          <w:sz w:val="32"/>
          <w:szCs w:val="32"/>
        </w:rPr>
        <w:t>周期为</w:t>
      </w:r>
      <w:r w:rsidR="00AD54FE">
        <w:rPr>
          <w:rFonts w:eastAsia="仿宋_GB2312" w:hint="eastAsia"/>
          <w:color w:val="000000"/>
          <w:sz w:val="32"/>
          <w:szCs w:val="32"/>
        </w:rPr>
        <w:t>一个自然年度。</w:t>
      </w:r>
      <w:r w:rsidR="004A5046" w:rsidRPr="00526CDB">
        <w:rPr>
          <w:rFonts w:eastAsia="仿宋_GB2312"/>
          <w:color w:val="000000"/>
          <w:sz w:val="32"/>
          <w:szCs w:val="32"/>
        </w:rPr>
        <w:t>同一周期内，</w:t>
      </w:r>
      <w:r w:rsidR="00043030">
        <w:rPr>
          <w:rFonts w:eastAsia="仿宋_GB2312" w:hint="eastAsia"/>
          <w:color w:val="000000"/>
          <w:sz w:val="32"/>
          <w:szCs w:val="32"/>
        </w:rPr>
        <w:t>企业或创业者</w:t>
      </w:r>
      <w:r w:rsidR="00ED60BC">
        <w:rPr>
          <w:rFonts w:eastAsia="仿宋_GB2312" w:hint="eastAsia"/>
          <w:color w:val="000000"/>
          <w:sz w:val="32"/>
          <w:szCs w:val="32"/>
        </w:rPr>
        <w:t>可多次申领创新</w:t>
      </w:r>
      <w:proofErr w:type="gramStart"/>
      <w:r w:rsidR="00ED60BC">
        <w:rPr>
          <w:rFonts w:eastAsia="仿宋_GB2312" w:hint="eastAsia"/>
          <w:color w:val="000000"/>
          <w:sz w:val="32"/>
          <w:szCs w:val="32"/>
        </w:rPr>
        <w:t>券</w:t>
      </w:r>
      <w:proofErr w:type="gramEnd"/>
      <w:r w:rsidR="00043030">
        <w:rPr>
          <w:rFonts w:eastAsia="仿宋_GB2312" w:hint="eastAsia"/>
          <w:color w:val="000000"/>
          <w:sz w:val="32"/>
          <w:szCs w:val="32"/>
        </w:rPr>
        <w:t>，</w:t>
      </w:r>
      <w:r w:rsidR="009F5BEF">
        <w:rPr>
          <w:rFonts w:eastAsia="仿宋_GB2312" w:hint="eastAsia"/>
          <w:color w:val="000000"/>
          <w:sz w:val="32"/>
          <w:szCs w:val="32"/>
        </w:rPr>
        <w:t>单</w:t>
      </w:r>
      <w:r w:rsidR="009F5BEF" w:rsidRPr="00043030">
        <w:rPr>
          <w:rFonts w:eastAsia="仿宋_GB2312" w:hint="eastAsia"/>
          <w:color w:val="000000"/>
          <w:sz w:val="32"/>
          <w:szCs w:val="32"/>
        </w:rPr>
        <w:t>个</w:t>
      </w:r>
      <w:r w:rsidR="004A5046" w:rsidRPr="00043030">
        <w:rPr>
          <w:rFonts w:eastAsia="仿宋_GB2312" w:hint="eastAsia"/>
          <w:color w:val="000000"/>
          <w:sz w:val="32"/>
          <w:szCs w:val="32"/>
        </w:rPr>
        <w:t>企</w:t>
      </w:r>
      <w:r w:rsidR="004A5046" w:rsidRPr="00B4634F">
        <w:rPr>
          <w:rFonts w:eastAsia="仿宋_GB2312" w:hint="eastAsia"/>
          <w:sz w:val="32"/>
          <w:szCs w:val="32"/>
        </w:rPr>
        <w:t>业</w:t>
      </w:r>
      <w:r w:rsidR="00491F96" w:rsidRPr="00B4634F">
        <w:rPr>
          <w:rFonts w:eastAsia="仿宋_GB2312" w:hint="eastAsia"/>
          <w:sz w:val="32"/>
          <w:szCs w:val="32"/>
        </w:rPr>
        <w:t>单次</w:t>
      </w:r>
      <w:r w:rsidR="004A5046" w:rsidRPr="00B4634F">
        <w:rPr>
          <w:rFonts w:eastAsia="仿宋_GB2312" w:hint="eastAsia"/>
          <w:sz w:val="32"/>
          <w:szCs w:val="32"/>
        </w:rPr>
        <w:t>最高申领额度为</w:t>
      </w:r>
      <w:r w:rsidR="004A5046" w:rsidRPr="00B4634F">
        <w:rPr>
          <w:rFonts w:eastAsia="仿宋_GB2312"/>
          <w:sz w:val="32"/>
          <w:szCs w:val="32"/>
        </w:rPr>
        <w:t>20</w:t>
      </w:r>
      <w:r w:rsidR="004A5046" w:rsidRPr="00B4634F">
        <w:rPr>
          <w:rFonts w:eastAsia="仿宋_GB2312" w:hint="eastAsia"/>
          <w:sz w:val="32"/>
          <w:szCs w:val="32"/>
        </w:rPr>
        <w:t>万元，</w:t>
      </w:r>
      <w:r w:rsidR="009F5BEF" w:rsidRPr="00B4634F">
        <w:rPr>
          <w:rFonts w:eastAsia="仿宋_GB2312" w:hint="eastAsia"/>
          <w:sz w:val="32"/>
          <w:szCs w:val="32"/>
        </w:rPr>
        <w:t>单个</w:t>
      </w:r>
      <w:r w:rsidR="004A5046" w:rsidRPr="00B4634F">
        <w:rPr>
          <w:rFonts w:eastAsia="仿宋_GB2312" w:hint="eastAsia"/>
          <w:sz w:val="32"/>
          <w:szCs w:val="32"/>
        </w:rPr>
        <w:t>创业者</w:t>
      </w:r>
      <w:r w:rsidR="00491F96" w:rsidRPr="00B4634F">
        <w:rPr>
          <w:rFonts w:eastAsia="仿宋_GB2312" w:hint="eastAsia"/>
          <w:sz w:val="32"/>
          <w:szCs w:val="32"/>
        </w:rPr>
        <w:t>单次</w:t>
      </w:r>
      <w:r w:rsidR="004A5046" w:rsidRPr="00043030">
        <w:rPr>
          <w:rFonts w:eastAsia="仿宋_GB2312" w:hint="eastAsia"/>
          <w:color w:val="000000"/>
          <w:sz w:val="32"/>
          <w:szCs w:val="32"/>
        </w:rPr>
        <w:t>最高申领额度为</w:t>
      </w:r>
      <w:r w:rsidR="004A5046" w:rsidRPr="00043030">
        <w:rPr>
          <w:rFonts w:eastAsia="仿宋_GB2312"/>
          <w:color w:val="000000"/>
          <w:sz w:val="32"/>
          <w:szCs w:val="32"/>
        </w:rPr>
        <w:t>10</w:t>
      </w:r>
      <w:r w:rsidR="004A5046" w:rsidRPr="00043030">
        <w:rPr>
          <w:rFonts w:eastAsia="仿宋_GB2312" w:hint="eastAsia"/>
          <w:color w:val="000000"/>
          <w:sz w:val="32"/>
          <w:szCs w:val="32"/>
        </w:rPr>
        <w:t>万元。</w:t>
      </w:r>
    </w:p>
    <w:p w:rsidR="00F721EC" w:rsidRPr="00526CDB" w:rsidRDefault="00F721EC" w:rsidP="004A1A91">
      <w:pPr>
        <w:adjustRightInd w:val="0"/>
        <w:snapToGrid w:val="0"/>
        <w:spacing w:line="560" w:lineRule="exact"/>
        <w:ind w:firstLineChars="200" w:firstLine="643"/>
        <w:rPr>
          <w:color w:val="000000"/>
          <w:kern w:val="0"/>
          <w:sz w:val="32"/>
          <w:szCs w:val="32"/>
        </w:rPr>
      </w:pPr>
      <w:r w:rsidRPr="00F874BB">
        <w:rPr>
          <w:rFonts w:eastAsia="仿宋_GB2312"/>
          <w:b/>
          <w:color w:val="000000"/>
          <w:sz w:val="32"/>
          <w:szCs w:val="32"/>
        </w:rPr>
        <w:t>第</w:t>
      </w:r>
      <w:r w:rsidR="00043030">
        <w:rPr>
          <w:rFonts w:eastAsia="仿宋_GB2312" w:hint="eastAsia"/>
          <w:b/>
          <w:color w:val="000000"/>
          <w:sz w:val="32"/>
          <w:szCs w:val="32"/>
        </w:rPr>
        <w:t>十</w:t>
      </w:r>
      <w:r w:rsidR="00825BC6">
        <w:rPr>
          <w:rFonts w:eastAsia="仿宋_GB2312" w:hint="eastAsia"/>
          <w:b/>
          <w:color w:val="000000"/>
          <w:sz w:val="32"/>
          <w:szCs w:val="32"/>
        </w:rPr>
        <w:t>三</w:t>
      </w:r>
      <w:r w:rsidRPr="00F874BB">
        <w:rPr>
          <w:rFonts w:eastAsia="仿宋_GB2312"/>
          <w:b/>
          <w:color w:val="000000"/>
          <w:sz w:val="32"/>
          <w:szCs w:val="32"/>
        </w:rPr>
        <w:t>条</w:t>
      </w:r>
      <w:r>
        <w:rPr>
          <w:rFonts w:eastAsia="仿宋_GB2312" w:hint="eastAsia"/>
          <w:color w:val="000000"/>
          <w:kern w:val="0"/>
          <w:sz w:val="32"/>
          <w:szCs w:val="32"/>
        </w:rPr>
        <w:t xml:space="preserve">　</w:t>
      </w:r>
      <w:r w:rsidRPr="00526CDB">
        <w:rPr>
          <w:rFonts w:eastAsia="仿宋_GB2312"/>
          <w:color w:val="000000"/>
          <w:sz w:val="32"/>
          <w:szCs w:val="32"/>
        </w:rPr>
        <w:t>创新</w:t>
      </w:r>
      <w:proofErr w:type="gramStart"/>
      <w:r w:rsidRPr="00526CDB">
        <w:rPr>
          <w:rFonts w:eastAsia="仿宋_GB2312"/>
          <w:color w:val="000000"/>
          <w:sz w:val="32"/>
          <w:szCs w:val="32"/>
        </w:rPr>
        <w:t>券</w:t>
      </w:r>
      <w:proofErr w:type="gramEnd"/>
      <w:r w:rsidRPr="00526CDB">
        <w:rPr>
          <w:rFonts w:eastAsia="仿宋_GB2312"/>
          <w:color w:val="000000"/>
          <w:sz w:val="32"/>
          <w:szCs w:val="32"/>
        </w:rPr>
        <w:t>有效期</w:t>
      </w:r>
      <w:r w:rsidR="002E3C59">
        <w:rPr>
          <w:rFonts w:eastAsia="仿宋_GB2312" w:hint="eastAsia"/>
          <w:color w:val="000000"/>
          <w:sz w:val="32"/>
          <w:szCs w:val="32"/>
        </w:rPr>
        <w:t>一般</w:t>
      </w:r>
      <w:r w:rsidRPr="00526CDB">
        <w:rPr>
          <w:rFonts w:eastAsia="仿宋_GB2312"/>
          <w:color w:val="000000"/>
          <w:sz w:val="32"/>
          <w:szCs w:val="32"/>
        </w:rPr>
        <w:t>为</w:t>
      </w:r>
      <w:r>
        <w:rPr>
          <w:rFonts w:eastAsia="仿宋_GB2312" w:hint="eastAsia"/>
          <w:color w:val="000000"/>
          <w:sz w:val="32"/>
          <w:szCs w:val="32"/>
        </w:rPr>
        <w:t>3</w:t>
      </w:r>
      <w:r>
        <w:rPr>
          <w:rFonts w:eastAsia="仿宋_GB2312" w:hint="eastAsia"/>
          <w:color w:val="000000"/>
          <w:sz w:val="32"/>
          <w:szCs w:val="32"/>
        </w:rPr>
        <w:t>个月</w:t>
      </w:r>
      <w:r w:rsidRPr="00526CDB">
        <w:rPr>
          <w:rFonts w:eastAsia="仿宋_GB2312"/>
          <w:color w:val="000000"/>
          <w:sz w:val="32"/>
          <w:szCs w:val="32"/>
        </w:rPr>
        <w:t>，</w:t>
      </w:r>
      <w:r w:rsidR="00EB0568">
        <w:rPr>
          <w:rFonts w:eastAsia="仿宋_GB2312" w:hint="eastAsia"/>
          <w:color w:val="000000"/>
          <w:sz w:val="32"/>
          <w:szCs w:val="32"/>
        </w:rPr>
        <w:t>逾期</w:t>
      </w:r>
      <w:r w:rsidR="00126D9A">
        <w:rPr>
          <w:rFonts w:eastAsia="仿宋_GB2312" w:hint="eastAsia"/>
          <w:color w:val="000000"/>
          <w:sz w:val="32"/>
          <w:szCs w:val="32"/>
        </w:rPr>
        <w:t>系统自动收回</w:t>
      </w:r>
      <w:r w:rsidR="00043030">
        <w:rPr>
          <w:rFonts w:eastAsia="仿宋_GB2312" w:hint="eastAsia"/>
          <w:color w:val="000000"/>
          <w:sz w:val="32"/>
          <w:szCs w:val="32"/>
        </w:rPr>
        <w:t>。</w:t>
      </w:r>
      <w:r w:rsidR="00EB0568">
        <w:rPr>
          <w:rFonts w:eastAsia="仿宋_GB2312" w:hint="eastAsia"/>
          <w:color w:val="000000"/>
          <w:sz w:val="32"/>
          <w:szCs w:val="32"/>
        </w:rPr>
        <w:t>未兑付的创新</w:t>
      </w:r>
      <w:proofErr w:type="gramStart"/>
      <w:r w:rsidR="00EB0568">
        <w:rPr>
          <w:rFonts w:eastAsia="仿宋_GB2312" w:hint="eastAsia"/>
          <w:color w:val="000000"/>
          <w:sz w:val="32"/>
          <w:szCs w:val="32"/>
        </w:rPr>
        <w:t>券</w:t>
      </w:r>
      <w:proofErr w:type="gramEnd"/>
      <w:r w:rsidR="00EB0568">
        <w:rPr>
          <w:rFonts w:eastAsia="仿宋_GB2312" w:hint="eastAsia"/>
          <w:color w:val="000000"/>
          <w:sz w:val="32"/>
          <w:szCs w:val="32"/>
        </w:rPr>
        <w:t>额度重新发放。</w:t>
      </w:r>
      <w:r w:rsidR="009F5BEF" w:rsidRPr="00526CDB">
        <w:rPr>
          <w:rFonts w:eastAsia="仿宋_GB2312"/>
          <w:color w:val="000000"/>
          <w:sz w:val="32"/>
          <w:szCs w:val="32"/>
        </w:rPr>
        <w:t>单个企业</w:t>
      </w:r>
      <w:r w:rsidR="009F5BEF">
        <w:rPr>
          <w:rFonts w:eastAsia="仿宋_GB2312" w:hint="eastAsia"/>
          <w:color w:val="000000"/>
          <w:sz w:val="32"/>
          <w:szCs w:val="32"/>
        </w:rPr>
        <w:t>每年</w:t>
      </w:r>
      <w:r w:rsidR="009F5BEF" w:rsidRPr="00526CDB">
        <w:rPr>
          <w:rFonts w:eastAsia="仿宋_GB2312"/>
          <w:color w:val="000000"/>
          <w:sz w:val="32"/>
          <w:szCs w:val="32"/>
        </w:rPr>
        <w:t>最高</w:t>
      </w:r>
      <w:r w:rsidR="009F5BEF">
        <w:rPr>
          <w:rFonts w:eastAsia="仿宋_GB2312" w:hint="eastAsia"/>
          <w:color w:val="000000"/>
          <w:sz w:val="32"/>
          <w:szCs w:val="32"/>
        </w:rPr>
        <w:t>兑付</w:t>
      </w:r>
      <w:r w:rsidR="002E3C59">
        <w:rPr>
          <w:rFonts w:eastAsia="仿宋_GB2312" w:hint="eastAsia"/>
          <w:color w:val="000000"/>
          <w:sz w:val="32"/>
          <w:szCs w:val="32"/>
        </w:rPr>
        <w:t>额度为</w:t>
      </w:r>
      <w:r w:rsidR="009F5BEF" w:rsidRPr="00526CDB">
        <w:rPr>
          <w:rFonts w:eastAsia="仿宋_GB2312"/>
          <w:color w:val="000000"/>
          <w:sz w:val="32"/>
          <w:szCs w:val="32"/>
        </w:rPr>
        <w:t>20</w:t>
      </w:r>
      <w:r w:rsidR="009F5BEF" w:rsidRPr="00526CDB">
        <w:rPr>
          <w:rFonts w:eastAsia="仿宋_GB2312"/>
          <w:color w:val="000000"/>
          <w:sz w:val="32"/>
          <w:szCs w:val="32"/>
        </w:rPr>
        <w:t>万元，单个创业者</w:t>
      </w:r>
      <w:r w:rsidR="009F5BEF">
        <w:rPr>
          <w:rFonts w:eastAsia="仿宋_GB2312" w:hint="eastAsia"/>
          <w:color w:val="000000"/>
          <w:sz w:val="32"/>
          <w:szCs w:val="32"/>
        </w:rPr>
        <w:t>每年</w:t>
      </w:r>
      <w:r w:rsidR="009F5BEF">
        <w:rPr>
          <w:rFonts w:eastAsia="仿宋_GB2312"/>
          <w:color w:val="000000"/>
          <w:sz w:val="32"/>
          <w:szCs w:val="32"/>
        </w:rPr>
        <w:t>最高</w:t>
      </w:r>
      <w:r w:rsidR="009F5BEF">
        <w:rPr>
          <w:rFonts w:eastAsia="仿宋_GB2312" w:hint="eastAsia"/>
          <w:color w:val="000000"/>
          <w:sz w:val="32"/>
          <w:szCs w:val="32"/>
        </w:rPr>
        <w:t>兑付</w:t>
      </w:r>
      <w:r w:rsidR="002E3C59">
        <w:rPr>
          <w:rFonts w:eastAsia="仿宋_GB2312" w:hint="eastAsia"/>
          <w:color w:val="000000"/>
          <w:sz w:val="32"/>
          <w:szCs w:val="32"/>
        </w:rPr>
        <w:t>额度为</w:t>
      </w:r>
      <w:r w:rsidR="009F5BEF" w:rsidRPr="00526CDB">
        <w:rPr>
          <w:rFonts w:eastAsia="仿宋_GB2312"/>
          <w:color w:val="000000"/>
          <w:sz w:val="32"/>
          <w:szCs w:val="32"/>
        </w:rPr>
        <w:t>10</w:t>
      </w:r>
      <w:r w:rsidR="009F5BEF" w:rsidRPr="00526CDB">
        <w:rPr>
          <w:rFonts w:eastAsia="仿宋_GB2312"/>
          <w:color w:val="000000"/>
          <w:sz w:val="32"/>
          <w:szCs w:val="32"/>
        </w:rPr>
        <w:t>万元。</w:t>
      </w:r>
    </w:p>
    <w:p w:rsidR="00B068A3" w:rsidRDefault="004A5046" w:rsidP="004A1A91">
      <w:pPr>
        <w:adjustRightInd w:val="0"/>
        <w:snapToGrid w:val="0"/>
        <w:spacing w:line="560" w:lineRule="exact"/>
        <w:ind w:firstLineChars="200" w:firstLine="643"/>
        <w:rPr>
          <w:rFonts w:eastAsia="仿宋_GB2312"/>
          <w:color w:val="000000"/>
          <w:sz w:val="32"/>
          <w:szCs w:val="32"/>
        </w:rPr>
      </w:pPr>
      <w:r w:rsidRPr="004A1A91">
        <w:rPr>
          <w:rFonts w:eastAsia="仿宋_GB2312" w:hint="eastAsia"/>
          <w:b/>
          <w:color w:val="000000"/>
          <w:sz w:val="32"/>
          <w:szCs w:val="32"/>
        </w:rPr>
        <w:lastRenderedPageBreak/>
        <w:t>第十</w:t>
      </w:r>
      <w:r w:rsidR="00825BC6">
        <w:rPr>
          <w:rFonts w:eastAsia="仿宋_GB2312" w:hint="eastAsia"/>
          <w:b/>
          <w:color w:val="000000"/>
          <w:sz w:val="32"/>
          <w:szCs w:val="32"/>
        </w:rPr>
        <w:t>四</w:t>
      </w:r>
      <w:r w:rsidRPr="004A1A91">
        <w:rPr>
          <w:rFonts w:eastAsia="仿宋_GB2312" w:hint="eastAsia"/>
          <w:b/>
          <w:color w:val="000000"/>
          <w:sz w:val="32"/>
          <w:szCs w:val="32"/>
        </w:rPr>
        <w:t>条</w:t>
      </w:r>
      <w:r w:rsidR="003A7826">
        <w:rPr>
          <w:rFonts w:eastAsia="黑体" w:hint="eastAsia"/>
          <w:color w:val="000000"/>
          <w:kern w:val="0"/>
          <w:sz w:val="32"/>
          <w:szCs w:val="32"/>
        </w:rPr>
        <w:t xml:space="preserve">　</w:t>
      </w:r>
      <w:r w:rsidR="00EB0568" w:rsidRPr="004A1A91">
        <w:rPr>
          <w:rFonts w:eastAsia="仿宋_GB2312" w:hint="eastAsia"/>
          <w:color w:val="000000"/>
          <w:sz w:val="32"/>
          <w:szCs w:val="32"/>
        </w:rPr>
        <w:t>申请兑付</w:t>
      </w:r>
      <w:r w:rsidR="00EB0568">
        <w:rPr>
          <w:rFonts w:eastAsia="仿宋_GB2312" w:hint="eastAsia"/>
          <w:color w:val="000000"/>
          <w:sz w:val="32"/>
          <w:szCs w:val="32"/>
        </w:rPr>
        <w:t>创新</w:t>
      </w:r>
      <w:proofErr w:type="gramStart"/>
      <w:r w:rsidR="00EB0568">
        <w:rPr>
          <w:rFonts w:eastAsia="仿宋_GB2312" w:hint="eastAsia"/>
          <w:color w:val="000000"/>
          <w:sz w:val="32"/>
          <w:szCs w:val="32"/>
        </w:rPr>
        <w:t>券</w:t>
      </w:r>
      <w:proofErr w:type="gramEnd"/>
      <w:r w:rsidR="000E7CE5">
        <w:rPr>
          <w:rFonts w:eastAsia="仿宋_GB2312" w:hint="eastAsia"/>
          <w:color w:val="000000"/>
          <w:sz w:val="32"/>
          <w:szCs w:val="32"/>
        </w:rPr>
        <w:t>，应</w:t>
      </w:r>
      <w:r w:rsidR="00000796">
        <w:rPr>
          <w:rFonts w:eastAsia="仿宋_GB2312" w:hint="eastAsia"/>
          <w:color w:val="000000"/>
          <w:sz w:val="32"/>
          <w:szCs w:val="32"/>
        </w:rPr>
        <w:t>当</w:t>
      </w:r>
      <w:r w:rsidR="00B068A3">
        <w:rPr>
          <w:rFonts w:eastAsia="仿宋_GB2312" w:hint="eastAsia"/>
          <w:color w:val="000000"/>
          <w:sz w:val="32"/>
          <w:szCs w:val="32"/>
        </w:rPr>
        <w:t>提交下列材料：</w:t>
      </w:r>
    </w:p>
    <w:p w:rsidR="00B068A3" w:rsidRDefault="00B068A3" w:rsidP="004A1A91">
      <w:pPr>
        <w:adjustRightInd w:val="0"/>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（一）在线填写</w:t>
      </w:r>
      <w:r w:rsidR="004A5046" w:rsidRPr="00526CDB">
        <w:rPr>
          <w:rFonts w:eastAsia="仿宋_GB2312"/>
          <w:color w:val="000000"/>
          <w:sz w:val="32"/>
          <w:szCs w:val="32"/>
        </w:rPr>
        <w:t>《湖州市</w:t>
      </w:r>
      <w:r w:rsidR="000E7CE5">
        <w:rPr>
          <w:rFonts w:eastAsia="仿宋_GB2312" w:hint="eastAsia"/>
          <w:color w:val="000000"/>
          <w:sz w:val="32"/>
          <w:szCs w:val="32"/>
        </w:rPr>
        <w:t>市</w:t>
      </w:r>
      <w:r w:rsidR="004A5046" w:rsidRPr="00526CDB">
        <w:rPr>
          <w:rFonts w:eastAsia="仿宋_GB2312"/>
          <w:color w:val="000000"/>
          <w:sz w:val="32"/>
          <w:szCs w:val="32"/>
        </w:rPr>
        <w:t>级科技创新券</w:t>
      </w:r>
      <w:r w:rsidR="00FC21DC">
        <w:rPr>
          <w:rFonts w:eastAsia="仿宋_GB2312" w:hint="eastAsia"/>
          <w:color w:val="000000"/>
          <w:sz w:val="32"/>
          <w:szCs w:val="32"/>
        </w:rPr>
        <w:t>兑付</w:t>
      </w:r>
      <w:r w:rsidR="004A5046" w:rsidRPr="00526CDB">
        <w:rPr>
          <w:rFonts w:eastAsia="仿宋_GB2312"/>
          <w:color w:val="000000"/>
          <w:sz w:val="32"/>
          <w:szCs w:val="32"/>
        </w:rPr>
        <w:t>申请表》</w:t>
      </w:r>
      <w:r>
        <w:rPr>
          <w:rFonts w:eastAsia="仿宋_GB2312" w:hint="eastAsia"/>
          <w:color w:val="000000"/>
          <w:sz w:val="32"/>
          <w:szCs w:val="32"/>
        </w:rPr>
        <w:t>；</w:t>
      </w:r>
    </w:p>
    <w:p w:rsidR="00043030" w:rsidRDefault="00B068A3" w:rsidP="004A1A91">
      <w:pPr>
        <w:adjustRightInd w:val="0"/>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（二）服务（技术）合同。</w:t>
      </w:r>
      <w:r w:rsidR="004A5046" w:rsidRPr="00E249B6">
        <w:rPr>
          <w:rFonts w:eastAsia="仿宋_GB2312" w:hint="eastAsia"/>
          <w:color w:val="000000"/>
          <w:sz w:val="32"/>
          <w:szCs w:val="32"/>
        </w:rPr>
        <w:t>应</w:t>
      </w:r>
      <w:r w:rsidR="00E249B6" w:rsidRPr="004A1A91">
        <w:rPr>
          <w:rFonts w:eastAsia="仿宋_GB2312" w:hint="eastAsia"/>
          <w:color w:val="000000"/>
          <w:sz w:val="32"/>
          <w:szCs w:val="32"/>
        </w:rPr>
        <w:t>采用</w:t>
      </w:r>
      <w:r>
        <w:rPr>
          <w:rFonts w:eastAsia="仿宋_GB2312" w:hint="eastAsia"/>
          <w:color w:val="000000"/>
          <w:sz w:val="32"/>
          <w:szCs w:val="32"/>
        </w:rPr>
        <w:t>规范格式</w:t>
      </w:r>
      <w:r w:rsidR="00375774" w:rsidRPr="00E249B6">
        <w:rPr>
          <w:rFonts w:eastAsia="仿宋_GB2312" w:hint="eastAsia"/>
          <w:color w:val="000000"/>
          <w:sz w:val="32"/>
          <w:szCs w:val="32"/>
        </w:rPr>
        <w:t>，</w:t>
      </w:r>
      <w:r w:rsidR="00CE5916">
        <w:rPr>
          <w:rFonts w:eastAsia="仿宋_GB2312" w:hint="eastAsia"/>
          <w:color w:val="000000"/>
          <w:sz w:val="32"/>
          <w:szCs w:val="32"/>
        </w:rPr>
        <w:t>合同</w:t>
      </w:r>
      <w:r w:rsidR="004A5046" w:rsidRPr="00E249B6">
        <w:rPr>
          <w:rFonts w:eastAsia="仿宋_GB2312" w:hint="eastAsia"/>
          <w:color w:val="000000"/>
          <w:sz w:val="32"/>
          <w:szCs w:val="32"/>
        </w:rPr>
        <w:t>中填写的服务内容与</w:t>
      </w:r>
      <w:r w:rsidR="00E249B6" w:rsidRPr="004A1A91">
        <w:rPr>
          <w:rFonts w:eastAsia="仿宋_GB2312" w:hint="eastAsia"/>
          <w:color w:val="000000"/>
          <w:sz w:val="32"/>
          <w:szCs w:val="32"/>
        </w:rPr>
        <w:t>创新载体在</w:t>
      </w:r>
      <w:r w:rsidR="004A5046" w:rsidRPr="00E249B6">
        <w:rPr>
          <w:rFonts w:eastAsia="仿宋_GB2312"/>
          <w:color w:val="000000"/>
          <w:sz w:val="32"/>
          <w:szCs w:val="32"/>
        </w:rPr>
        <w:t>“</w:t>
      </w:r>
      <w:r w:rsidR="004A5046" w:rsidRPr="00E249B6">
        <w:rPr>
          <w:rFonts w:eastAsia="仿宋_GB2312" w:hint="eastAsia"/>
          <w:color w:val="000000"/>
          <w:sz w:val="32"/>
          <w:szCs w:val="32"/>
        </w:rPr>
        <w:t>浙江科技大脑</w:t>
      </w:r>
      <w:r w:rsidR="004A5046" w:rsidRPr="00E249B6">
        <w:rPr>
          <w:rFonts w:eastAsia="仿宋_GB2312"/>
          <w:color w:val="000000"/>
          <w:sz w:val="32"/>
          <w:szCs w:val="32"/>
        </w:rPr>
        <w:t>”</w:t>
      </w:r>
      <w:r w:rsidR="00E249B6" w:rsidRPr="004A1A91">
        <w:rPr>
          <w:rFonts w:eastAsia="仿宋_GB2312" w:hint="eastAsia"/>
          <w:color w:val="000000"/>
          <w:sz w:val="32"/>
          <w:szCs w:val="32"/>
        </w:rPr>
        <w:t>上登记</w:t>
      </w:r>
      <w:r w:rsidR="004A5046" w:rsidRPr="00E249B6">
        <w:rPr>
          <w:rFonts w:eastAsia="仿宋_GB2312" w:hint="eastAsia"/>
          <w:color w:val="000000"/>
          <w:sz w:val="32"/>
          <w:szCs w:val="32"/>
        </w:rPr>
        <w:t>提供的服务</w:t>
      </w:r>
      <w:r>
        <w:rPr>
          <w:rFonts w:eastAsia="仿宋_GB2312" w:hint="eastAsia"/>
          <w:color w:val="000000"/>
          <w:sz w:val="32"/>
          <w:szCs w:val="32"/>
        </w:rPr>
        <w:t>内容相符；</w:t>
      </w:r>
    </w:p>
    <w:p w:rsidR="00B068A3" w:rsidRDefault="00B068A3" w:rsidP="004A1A91">
      <w:pPr>
        <w:adjustRightInd w:val="0"/>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（三）付款的</w:t>
      </w:r>
      <w:r w:rsidRPr="00526CDB">
        <w:rPr>
          <w:rFonts w:eastAsia="仿宋_GB2312"/>
          <w:color w:val="000000"/>
          <w:sz w:val="32"/>
          <w:szCs w:val="32"/>
        </w:rPr>
        <w:t>银行回单和发票</w:t>
      </w:r>
      <w:r w:rsidR="00000796">
        <w:rPr>
          <w:rFonts w:eastAsia="仿宋_GB2312" w:hint="eastAsia"/>
          <w:color w:val="000000"/>
          <w:sz w:val="32"/>
          <w:szCs w:val="32"/>
        </w:rPr>
        <w:t>；</w:t>
      </w:r>
    </w:p>
    <w:p w:rsidR="002E3C59" w:rsidRDefault="00000796" w:rsidP="004A1A91">
      <w:pPr>
        <w:adjustRightInd w:val="0"/>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（四）</w:t>
      </w:r>
      <w:r w:rsidR="007B792A">
        <w:rPr>
          <w:rFonts w:eastAsia="仿宋_GB2312" w:hint="eastAsia"/>
          <w:color w:val="000000"/>
          <w:sz w:val="32"/>
          <w:szCs w:val="32"/>
        </w:rPr>
        <w:t>相应的</w:t>
      </w:r>
      <w:r w:rsidR="002E3C59" w:rsidRPr="00526CDB">
        <w:rPr>
          <w:rFonts w:eastAsia="仿宋_GB2312"/>
          <w:color w:val="000000"/>
          <w:sz w:val="32"/>
          <w:szCs w:val="32"/>
        </w:rPr>
        <w:t>服务结果凭证</w:t>
      </w:r>
      <w:r w:rsidR="007B792A">
        <w:rPr>
          <w:rFonts w:eastAsia="仿宋_GB2312" w:hint="eastAsia"/>
          <w:color w:val="000000"/>
          <w:sz w:val="32"/>
          <w:szCs w:val="32"/>
        </w:rPr>
        <w:t>，</w:t>
      </w:r>
      <w:r w:rsidR="002E3C59" w:rsidRPr="00526CDB">
        <w:rPr>
          <w:rFonts w:eastAsia="仿宋_GB2312"/>
          <w:color w:val="000000"/>
          <w:sz w:val="32"/>
          <w:szCs w:val="32"/>
        </w:rPr>
        <w:t>如评估报告、查新报告、检测报告、鉴定证书</w:t>
      </w:r>
      <w:r>
        <w:rPr>
          <w:rFonts w:eastAsia="仿宋_GB2312" w:hint="eastAsia"/>
          <w:color w:val="000000"/>
          <w:sz w:val="32"/>
          <w:szCs w:val="32"/>
        </w:rPr>
        <w:t>、培训</w:t>
      </w:r>
      <w:r w:rsidR="00365750">
        <w:rPr>
          <w:rFonts w:eastAsia="仿宋_GB2312" w:hint="eastAsia"/>
          <w:color w:val="000000"/>
          <w:sz w:val="32"/>
          <w:szCs w:val="32"/>
        </w:rPr>
        <w:t>通知及</w:t>
      </w:r>
      <w:r>
        <w:rPr>
          <w:rFonts w:eastAsia="仿宋_GB2312" w:hint="eastAsia"/>
          <w:color w:val="000000"/>
          <w:sz w:val="32"/>
          <w:szCs w:val="32"/>
        </w:rPr>
        <w:t>现场照片</w:t>
      </w:r>
      <w:r w:rsidR="00365750">
        <w:rPr>
          <w:rFonts w:eastAsia="仿宋_GB2312" w:hint="eastAsia"/>
          <w:color w:val="000000"/>
          <w:sz w:val="32"/>
          <w:szCs w:val="32"/>
        </w:rPr>
        <w:t>、设计图纸</w:t>
      </w:r>
      <w:r w:rsidR="007B792A">
        <w:rPr>
          <w:rFonts w:eastAsia="仿宋_GB2312"/>
          <w:color w:val="000000"/>
          <w:sz w:val="32"/>
          <w:szCs w:val="32"/>
        </w:rPr>
        <w:t>等</w:t>
      </w:r>
      <w:r>
        <w:rPr>
          <w:rFonts w:eastAsia="仿宋_GB2312" w:hint="eastAsia"/>
          <w:color w:val="000000"/>
          <w:sz w:val="32"/>
          <w:szCs w:val="32"/>
        </w:rPr>
        <w:t>；</w:t>
      </w:r>
    </w:p>
    <w:p w:rsidR="002E3C59" w:rsidRDefault="00365750" w:rsidP="004A1A91">
      <w:pPr>
        <w:adjustRightInd w:val="0"/>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（五）</w:t>
      </w:r>
      <w:r w:rsidR="001C03BA">
        <w:rPr>
          <w:rFonts w:eastAsia="仿宋_GB2312" w:hint="eastAsia"/>
          <w:color w:val="000000"/>
          <w:sz w:val="32"/>
          <w:szCs w:val="32"/>
        </w:rPr>
        <w:t>其他有关材料</w:t>
      </w:r>
      <w:r>
        <w:rPr>
          <w:rFonts w:eastAsia="仿宋_GB2312" w:hint="eastAsia"/>
          <w:color w:val="000000"/>
          <w:sz w:val="32"/>
          <w:szCs w:val="32"/>
        </w:rPr>
        <w:t>。</w:t>
      </w:r>
    </w:p>
    <w:p w:rsidR="00A75AA2" w:rsidRPr="004A1A91" w:rsidRDefault="00365750" w:rsidP="004A1A91">
      <w:pPr>
        <w:adjustRightInd w:val="0"/>
        <w:snapToGrid w:val="0"/>
        <w:spacing w:line="560" w:lineRule="exact"/>
        <w:ind w:firstLineChars="200" w:firstLine="643"/>
        <w:rPr>
          <w:rFonts w:eastAsia="仿宋_GB2312"/>
          <w:sz w:val="32"/>
          <w:szCs w:val="32"/>
        </w:rPr>
      </w:pPr>
      <w:r w:rsidRPr="006F080D">
        <w:rPr>
          <w:rFonts w:eastAsia="仿宋_GB2312" w:hint="eastAsia"/>
          <w:b/>
          <w:color w:val="000000"/>
          <w:sz w:val="32"/>
          <w:szCs w:val="32"/>
        </w:rPr>
        <w:t>第十</w:t>
      </w:r>
      <w:r w:rsidR="00825BC6">
        <w:rPr>
          <w:rFonts w:eastAsia="仿宋_GB2312" w:hint="eastAsia"/>
          <w:b/>
          <w:color w:val="000000"/>
          <w:sz w:val="32"/>
          <w:szCs w:val="32"/>
        </w:rPr>
        <w:t>五</w:t>
      </w:r>
      <w:r w:rsidRPr="006F080D">
        <w:rPr>
          <w:rFonts w:eastAsia="仿宋_GB2312" w:hint="eastAsia"/>
          <w:b/>
          <w:color w:val="000000"/>
          <w:sz w:val="32"/>
          <w:szCs w:val="32"/>
        </w:rPr>
        <w:t>条</w:t>
      </w:r>
      <w:r>
        <w:rPr>
          <w:rFonts w:eastAsia="仿宋_GB2312" w:hint="eastAsia"/>
          <w:b/>
          <w:color w:val="000000"/>
          <w:sz w:val="32"/>
          <w:szCs w:val="32"/>
        </w:rPr>
        <w:t xml:space="preserve">　</w:t>
      </w:r>
      <w:r w:rsidR="00A75AA2" w:rsidRPr="004A1A91">
        <w:rPr>
          <w:rFonts w:eastAsia="仿宋_GB2312" w:hint="eastAsia"/>
          <w:sz w:val="32"/>
          <w:szCs w:val="32"/>
        </w:rPr>
        <w:t>申请兑付创新</w:t>
      </w:r>
      <w:proofErr w:type="gramStart"/>
      <w:r w:rsidR="00A75AA2" w:rsidRPr="004A1A91">
        <w:rPr>
          <w:rFonts w:eastAsia="仿宋_GB2312" w:hint="eastAsia"/>
          <w:sz w:val="32"/>
          <w:szCs w:val="32"/>
        </w:rPr>
        <w:t>券</w:t>
      </w:r>
      <w:proofErr w:type="gramEnd"/>
      <w:r w:rsidR="00A75AA2" w:rsidRPr="004A1A91">
        <w:rPr>
          <w:rFonts w:eastAsia="仿宋_GB2312" w:hint="eastAsia"/>
          <w:sz w:val="32"/>
          <w:szCs w:val="32"/>
        </w:rPr>
        <w:t>，</w:t>
      </w:r>
      <w:r w:rsidR="00B61CFB" w:rsidRPr="004A1A91">
        <w:rPr>
          <w:rFonts w:eastAsia="仿宋_GB2312" w:hint="eastAsia"/>
          <w:sz w:val="32"/>
          <w:szCs w:val="32"/>
        </w:rPr>
        <w:t>应于</w:t>
      </w:r>
      <w:r w:rsidR="00A75AA2" w:rsidRPr="004A1A91">
        <w:rPr>
          <w:rFonts w:eastAsia="仿宋_GB2312" w:hint="eastAsia"/>
          <w:sz w:val="32"/>
          <w:szCs w:val="32"/>
        </w:rPr>
        <w:t>实际发生费用</w:t>
      </w:r>
      <w:r w:rsidR="00234A99">
        <w:rPr>
          <w:rFonts w:eastAsia="仿宋_GB2312" w:hint="eastAsia"/>
          <w:sz w:val="32"/>
          <w:szCs w:val="32"/>
        </w:rPr>
        <w:t>（以</w:t>
      </w:r>
      <w:r w:rsidR="00B61CFB" w:rsidRPr="004A1A91">
        <w:rPr>
          <w:rFonts w:eastAsia="仿宋_GB2312" w:hint="eastAsia"/>
          <w:sz w:val="32"/>
          <w:szCs w:val="32"/>
        </w:rPr>
        <w:t>发票</w:t>
      </w:r>
      <w:r w:rsidR="00234A99">
        <w:rPr>
          <w:rFonts w:eastAsia="仿宋_GB2312" w:hint="eastAsia"/>
          <w:sz w:val="32"/>
          <w:szCs w:val="32"/>
        </w:rPr>
        <w:t>开具</w:t>
      </w:r>
      <w:r w:rsidR="00B61CFB" w:rsidRPr="004A1A91">
        <w:rPr>
          <w:rFonts w:eastAsia="仿宋_GB2312" w:hint="eastAsia"/>
          <w:sz w:val="32"/>
          <w:szCs w:val="32"/>
        </w:rPr>
        <w:t>日期为准）</w:t>
      </w:r>
      <w:r w:rsidR="00A75AA2" w:rsidRPr="004A1A91">
        <w:rPr>
          <w:rFonts w:eastAsia="仿宋_GB2312" w:hint="eastAsia"/>
          <w:sz w:val="32"/>
          <w:szCs w:val="32"/>
        </w:rPr>
        <w:t>当年度提出，逾期不予受理。同一服务</w:t>
      </w:r>
      <w:r w:rsidR="00F36E91" w:rsidRPr="004A1A91">
        <w:rPr>
          <w:rFonts w:eastAsia="仿宋_GB2312" w:hint="eastAsia"/>
          <w:sz w:val="32"/>
          <w:szCs w:val="32"/>
        </w:rPr>
        <w:t>合同及其</w:t>
      </w:r>
      <w:r w:rsidR="00A75AA2" w:rsidRPr="004A1A91">
        <w:rPr>
          <w:rFonts w:eastAsia="仿宋_GB2312" w:hint="eastAsia"/>
          <w:sz w:val="32"/>
          <w:szCs w:val="32"/>
        </w:rPr>
        <w:t>发票只能兑付</w:t>
      </w:r>
      <w:r w:rsidR="00A75AA2" w:rsidRPr="004A1A91">
        <w:rPr>
          <w:rFonts w:eastAsia="仿宋_GB2312"/>
          <w:sz w:val="32"/>
          <w:szCs w:val="32"/>
        </w:rPr>
        <w:t>1</w:t>
      </w:r>
      <w:r w:rsidR="00A75AA2" w:rsidRPr="004A1A91">
        <w:rPr>
          <w:rFonts w:eastAsia="仿宋_GB2312" w:hint="eastAsia"/>
          <w:sz w:val="32"/>
          <w:szCs w:val="32"/>
        </w:rPr>
        <w:t>次，不得重复享受创新</w:t>
      </w:r>
      <w:proofErr w:type="gramStart"/>
      <w:r w:rsidR="00A75AA2" w:rsidRPr="004A1A91">
        <w:rPr>
          <w:rFonts w:eastAsia="仿宋_GB2312" w:hint="eastAsia"/>
          <w:sz w:val="32"/>
          <w:szCs w:val="32"/>
        </w:rPr>
        <w:t>券</w:t>
      </w:r>
      <w:proofErr w:type="gramEnd"/>
      <w:r w:rsidR="00A75AA2" w:rsidRPr="004A1A91">
        <w:rPr>
          <w:rFonts w:eastAsia="仿宋_GB2312" w:hint="eastAsia"/>
          <w:sz w:val="32"/>
          <w:szCs w:val="32"/>
        </w:rPr>
        <w:t>补助。</w:t>
      </w:r>
    </w:p>
    <w:p w:rsidR="00345101" w:rsidRPr="00526CDB" w:rsidRDefault="000E7CE5" w:rsidP="004A1A91">
      <w:pPr>
        <w:adjustRightInd w:val="0"/>
        <w:snapToGrid w:val="0"/>
        <w:spacing w:line="560" w:lineRule="exact"/>
        <w:ind w:firstLineChars="200" w:firstLine="643"/>
        <w:rPr>
          <w:color w:val="000000"/>
          <w:kern w:val="0"/>
          <w:sz w:val="32"/>
          <w:szCs w:val="32"/>
        </w:rPr>
      </w:pPr>
      <w:r w:rsidRPr="004A1A91">
        <w:rPr>
          <w:rFonts w:eastAsia="仿宋_GB2312" w:hint="eastAsia"/>
          <w:b/>
          <w:color w:val="000000"/>
          <w:sz w:val="32"/>
          <w:szCs w:val="32"/>
        </w:rPr>
        <w:t>第十</w:t>
      </w:r>
      <w:r w:rsidR="00825BC6">
        <w:rPr>
          <w:rFonts w:eastAsia="仿宋_GB2312" w:hint="eastAsia"/>
          <w:b/>
          <w:color w:val="000000"/>
          <w:sz w:val="32"/>
          <w:szCs w:val="32"/>
        </w:rPr>
        <w:t>六</w:t>
      </w:r>
      <w:r w:rsidR="00E4346E" w:rsidRPr="004A1A91">
        <w:rPr>
          <w:rFonts w:eastAsia="仿宋_GB2312" w:hint="eastAsia"/>
          <w:b/>
          <w:color w:val="000000"/>
          <w:sz w:val="32"/>
          <w:szCs w:val="32"/>
        </w:rPr>
        <w:t>条</w:t>
      </w:r>
      <w:r w:rsidR="003A7826">
        <w:rPr>
          <w:rFonts w:eastAsia="黑体" w:hint="eastAsia"/>
          <w:color w:val="000000"/>
          <w:kern w:val="0"/>
          <w:sz w:val="32"/>
          <w:szCs w:val="32"/>
        </w:rPr>
        <w:t xml:space="preserve">　</w:t>
      </w:r>
      <w:r w:rsidR="00A339A4" w:rsidRPr="004A1A91">
        <w:rPr>
          <w:rFonts w:eastAsia="仿宋_GB2312" w:hint="eastAsia"/>
          <w:color w:val="000000"/>
          <w:sz w:val="32"/>
          <w:szCs w:val="32"/>
        </w:rPr>
        <w:t>市科技发展专项资金每年安排专项</w:t>
      </w:r>
      <w:r w:rsidR="00670B63" w:rsidRPr="004A1A91">
        <w:rPr>
          <w:rFonts w:eastAsia="仿宋_GB2312" w:hint="eastAsia"/>
          <w:color w:val="000000"/>
          <w:sz w:val="32"/>
          <w:szCs w:val="32"/>
        </w:rPr>
        <w:t>经费兑付创新</w:t>
      </w:r>
      <w:proofErr w:type="gramStart"/>
      <w:r w:rsidR="00670B63" w:rsidRPr="004A1A91">
        <w:rPr>
          <w:rFonts w:eastAsia="仿宋_GB2312" w:hint="eastAsia"/>
          <w:color w:val="000000"/>
          <w:sz w:val="32"/>
          <w:szCs w:val="32"/>
        </w:rPr>
        <w:t>券</w:t>
      </w:r>
      <w:proofErr w:type="gramEnd"/>
      <w:r w:rsidR="00670B63" w:rsidRPr="004A1A91">
        <w:rPr>
          <w:rFonts w:eastAsia="仿宋_GB2312" w:hint="eastAsia"/>
          <w:color w:val="000000"/>
          <w:sz w:val="32"/>
          <w:szCs w:val="32"/>
        </w:rPr>
        <w:t>补助。</w:t>
      </w:r>
      <w:r w:rsidR="00A339A4" w:rsidRPr="004A1A91">
        <w:rPr>
          <w:rFonts w:eastAsia="仿宋_GB2312" w:hint="eastAsia"/>
          <w:color w:val="000000"/>
          <w:sz w:val="32"/>
          <w:szCs w:val="32"/>
        </w:rPr>
        <w:t>南</w:t>
      </w:r>
      <w:proofErr w:type="gramStart"/>
      <w:r w:rsidR="00A339A4" w:rsidRPr="004A1A91">
        <w:rPr>
          <w:rFonts w:eastAsia="仿宋_GB2312" w:hint="eastAsia"/>
          <w:color w:val="000000"/>
          <w:sz w:val="32"/>
          <w:szCs w:val="32"/>
        </w:rPr>
        <w:t>太湖新区创新券</w:t>
      </w:r>
      <w:proofErr w:type="gramEnd"/>
      <w:r w:rsidR="00825463" w:rsidRPr="004A1A91">
        <w:rPr>
          <w:rFonts w:eastAsia="仿宋_GB2312" w:hint="eastAsia"/>
          <w:color w:val="000000"/>
          <w:sz w:val="32"/>
          <w:szCs w:val="32"/>
        </w:rPr>
        <w:t>由</w:t>
      </w:r>
      <w:r w:rsidR="00825463">
        <w:rPr>
          <w:rFonts w:eastAsia="仿宋_GB2312" w:hint="eastAsia"/>
          <w:color w:val="000000"/>
          <w:sz w:val="32"/>
          <w:szCs w:val="32"/>
        </w:rPr>
        <w:t>市级</w:t>
      </w:r>
      <w:r w:rsidR="00825463" w:rsidRPr="004A1A91">
        <w:rPr>
          <w:rFonts w:eastAsia="仿宋_GB2312" w:hint="eastAsia"/>
          <w:color w:val="000000"/>
          <w:sz w:val="32"/>
          <w:szCs w:val="32"/>
        </w:rPr>
        <w:t>财政</w:t>
      </w:r>
      <w:r w:rsidR="00A339A4" w:rsidRPr="004A1A91">
        <w:rPr>
          <w:rFonts w:eastAsia="仿宋_GB2312" w:hint="eastAsia"/>
          <w:color w:val="000000"/>
          <w:sz w:val="32"/>
          <w:szCs w:val="32"/>
        </w:rPr>
        <w:t>全额兑付</w:t>
      </w:r>
      <w:r w:rsidR="00825463">
        <w:rPr>
          <w:rFonts w:eastAsia="仿宋_GB2312" w:hint="eastAsia"/>
          <w:color w:val="000000"/>
          <w:sz w:val="32"/>
          <w:szCs w:val="32"/>
        </w:rPr>
        <w:t>。</w:t>
      </w:r>
      <w:r w:rsidR="00A339A4" w:rsidRPr="004A1A91">
        <w:rPr>
          <w:rFonts w:eastAsia="仿宋_GB2312" w:hint="eastAsia"/>
          <w:color w:val="000000"/>
          <w:sz w:val="32"/>
          <w:szCs w:val="32"/>
        </w:rPr>
        <w:t>吴兴区、南浔区创新</w:t>
      </w:r>
      <w:proofErr w:type="gramStart"/>
      <w:r w:rsidR="00A339A4" w:rsidRPr="004A1A91">
        <w:rPr>
          <w:rFonts w:eastAsia="仿宋_GB2312" w:hint="eastAsia"/>
          <w:color w:val="000000"/>
          <w:sz w:val="32"/>
          <w:szCs w:val="32"/>
        </w:rPr>
        <w:t>券</w:t>
      </w:r>
      <w:proofErr w:type="gramEnd"/>
      <w:r w:rsidR="00A339A4" w:rsidRPr="004A1A91">
        <w:rPr>
          <w:rFonts w:eastAsia="仿宋_GB2312" w:hint="eastAsia"/>
          <w:color w:val="000000"/>
          <w:sz w:val="32"/>
          <w:szCs w:val="32"/>
        </w:rPr>
        <w:t>由市、区各</w:t>
      </w:r>
      <w:r w:rsidR="00825463" w:rsidRPr="004A1A91">
        <w:rPr>
          <w:rFonts w:eastAsia="仿宋_GB2312" w:hint="eastAsia"/>
          <w:color w:val="000000"/>
          <w:sz w:val="32"/>
          <w:szCs w:val="32"/>
        </w:rPr>
        <w:t>按</w:t>
      </w:r>
      <w:r w:rsidR="00825463" w:rsidRPr="004A1A91">
        <w:rPr>
          <w:rFonts w:eastAsia="仿宋_GB2312"/>
          <w:color w:val="000000"/>
          <w:sz w:val="32"/>
          <w:szCs w:val="32"/>
        </w:rPr>
        <w:t>50%</w:t>
      </w:r>
      <w:r w:rsidR="00825463" w:rsidRPr="004A1A91">
        <w:rPr>
          <w:rFonts w:eastAsia="仿宋_GB2312" w:hint="eastAsia"/>
          <w:color w:val="000000"/>
          <w:sz w:val="32"/>
          <w:szCs w:val="32"/>
        </w:rPr>
        <w:t>比例分担兑付</w:t>
      </w:r>
      <w:r w:rsidR="00A339A4" w:rsidRPr="004A1A91">
        <w:rPr>
          <w:rFonts w:eastAsia="仿宋_GB2312" w:hint="eastAsia"/>
          <w:color w:val="000000"/>
          <w:sz w:val="32"/>
          <w:szCs w:val="32"/>
        </w:rPr>
        <w:t>。</w:t>
      </w:r>
    </w:p>
    <w:p w:rsidR="00345101" w:rsidRPr="00080A0D" w:rsidRDefault="00345101" w:rsidP="004A1A91">
      <w:pPr>
        <w:pStyle w:val="a3"/>
        <w:adjustRightInd w:val="0"/>
        <w:snapToGrid w:val="0"/>
        <w:spacing w:before="0" w:beforeAutospacing="0" w:after="0" w:afterAutospacing="0" w:line="560" w:lineRule="exact"/>
        <w:jc w:val="both"/>
        <w:rPr>
          <w:rFonts w:ascii="Times New Roman" w:eastAsia="仿宋_GB2312" w:hAnsi="Times New Roman" w:cs="Times New Roman"/>
          <w:color w:val="000000"/>
          <w:sz w:val="32"/>
          <w:szCs w:val="32"/>
        </w:rPr>
      </w:pPr>
    </w:p>
    <w:p w:rsidR="00345101" w:rsidRPr="004A1A91" w:rsidRDefault="003A7826" w:rsidP="004A1A91">
      <w:pPr>
        <w:pStyle w:val="a3"/>
        <w:adjustRightInd w:val="0"/>
        <w:snapToGrid w:val="0"/>
        <w:spacing w:before="0" w:beforeAutospacing="0" w:after="0" w:afterAutospacing="0" w:line="560" w:lineRule="exact"/>
        <w:jc w:val="center"/>
        <w:rPr>
          <w:rFonts w:ascii="黑体" w:eastAsia="黑体" w:hAnsi="黑体" w:cs="Times New Roman"/>
          <w:bCs/>
          <w:color w:val="000000"/>
          <w:sz w:val="32"/>
          <w:szCs w:val="32"/>
        </w:rPr>
      </w:pPr>
      <w:r w:rsidRPr="004A1A91">
        <w:rPr>
          <w:rFonts w:ascii="黑体" w:eastAsia="黑体" w:hAnsi="黑体" w:cs="Times New Roman" w:hint="eastAsia"/>
          <w:color w:val="000000"/>
          <w:sz w:val="32"/>
          <w:szCs w:val="32"/>
        </w:rPr>
        <w:t xml:space="preserve">第四章　</w:t>
      </w:r>
      <w:r w:rsidR="0077643B">
        <w:rPr>
          <w:rFonts w:ascii="黑体" w:eastAsia="黑体" w:hAnsi="黑体" w:cs="Times New Roman" w:hint="eastAsia"/>
          <w:color w:val="000000"/>
          <w:sz w:val="32"/>
          <w:szCs w:val="32"/>
        </w:rPr>
        <w:t>管理与</w:t>
      </w:r>
      <w:r w:rsidR="00345101" w:rsidRPr="004A1A91">
        <w:rPr>
          <w:rFonts w:ascii="黑体" w:eastAsia="黑体" w:hAnsi="黑体" w:cs="Times New Roman" w:hint="eastAsia"/>
          <w:bCs/>
          <w:color w:val="000000"/>
          <w:sz w:val="32"/>
          <w:szCs w:val="32"/>
        </w:rPr>
        <w:t>监督</w:t>
      </w:r>
    </w:p>
    <w:p w:rsidR="005F24D2" w:rsidRPr="004A1A91" w:rsidRDefault="0077643B" w:rsidP="004A1A91">
      <w:pPr>
        <w:adjustRightInd w:val="0"/>
        <w:snapToGrid w:val="0"/>
        <w:spacing w:line="560" w:lineRule="exact"/>
        <w:ind w:firstLineChars="200" w:firstLine="643"/>
        <w:rPr>
          <w:rFonts w:eastAsia="仿宋_GB2312"/>
          <w:sz w:val="32"/>
          <w:szCs w:val="32"/>
        </w:rPr>
      </w:pPr>
      <w:r w:rsidRPr="004A1A91">
        <w:rPr>
          <w:rFonts w:eastAsia="仿宋_GB2312" w:hint="eastAsia"/>
          <w:b/>
          <w:sz w:val="32"/>
          <w:szCs w:val="32"/>
        </w:rPr>
        <w:t>第十</w:t>
      </w:r>
      <w:r w:rsidR="00825BC6">
        <w:rPr>
          <w:rFonts w:eastAsia="仿宋_GB2312" w:hint="eastAsia"/>
          <w:b/>
          <w:sz w:val="32"/>
          <w:szCs w:val="32"/>
        </w:rPr>
        <w:t>七</w:t>
      </w:r>
      <w:r w:rsidR="00345101" w:rsidRPr="004A1A91">
        <w:rPr>
          <w:rFonts w:eastAsia="仿宋_GB2312" w:hint="eastAsia"/>
          <w:b/>
          <w:sz w:val="32"/>
          <w:szCs w:val="32"/>
        </w:rPr>
        <w:t>条</w:t>
      </w:r>
      <w:r w:rsidR="003A7826" w:rsidRPr="004A1A91">
        <w:rPr>
          <w:rFonts w:eastAsia="仿宋_GB2312" w:hint="eastAsia"/>
          <w:sz w:val="32"/>
          <w:szCs w:val="32"/>
        </w:rPr>
        <w:t xml:space="preserve">　</w:t>
      </w:r>
      <w:r w:rsidR="005F24D2">
        <w:rPr>
          <w:rFonts w:eastAsia="仿宋_GB2312" w:hint="eastAsia"/>
          <w:sz w:val="32"/>
          <w:szCs w:val="32"/>
        </w:rPr>
        <w:t>创新</w:t>
      </w:r>
      <w:proofErr w:type="gramStart"/>
      <w:r w:rsidR="005F24D2">
        <w:rPr>
          <w:rFonts w:eastAsia="仿宋_GB2312" w:hint="eastAsia"/>
          <w:sz w:val="32"/>
          <w:szCs w:val="32"/>
        </w:rPr>
        <w:t>券</w:t>
      </w:r>
      <w:proofErr w:type="gramEnd"/>
      <w:r w:rsidR="005F24D2" w:rsidRPr="004A1A91">
        <w:rPr>
          <w:rFonts w:eastAsia="仿宋_GB2312" w:hint="eastAsia"/>
          <w:sz w:val="32"/>
          <w:szCs w:val="32"/>
        </w:rPr>
        <w:t>实行全过程痕迹管理。</w:t>
      </w:r>
      <w:r w:rsidR="005F24D2">
        <w:rPr>
          <w:rFonts w:eastAsia="仿宋_GB2312" w:hint="eastAsia"/>
          <w:sz w:val="32"/>
          <w:szCs w:val="32"/>
        </w:rPr>
        <w:t>申领、使用、兑付</w:t>
      </w:r>
      <w:r w:rsidR="00106D06">
        <w:rPr>
          <w:rFonts w:eastAsia="仿宋_GB2312" w:hint="eastAsia"/>
          <w:sz w:val="32"/>
          <w:szCs w:val="32"/>
        </w:rPr>
        <w:t>等</w:t>
      </w:r>
      <w:r w:rsidR="00414A7C">
        <w:rPr>
          <w:rFonts w:eastAsia="仿宋_GB2312" w:hint="eastAsia"/>
          <w:sz w:val="32"/>
          <w:szCs w:val="32"/>
        </w:rPr>
        <w:t>全过程</w:t>
      </w:r>
      <w:r w:rsidR="005F24D2" w:rsidRPr="004A1A91">
        <w:rPr>
          <w:rFonts w:eastAsia="仿宋_GB2312" w:hint="eastAsia"/>
          <w:sz w:val="32"/>
          <w:szCs w:val="32"/>
        </w:rPr>
        <w:t>在</w:t>
      </w:r>
      <w:r w:rsidR="005F24D2">
        <w:rPr>
          <w:rFonts w:eastAsia="仿宋_GB2312" w:hint="eastAsia"/>
          <w:sz w:val="32"/>
          <w:szCs w:val="32"/>
        </w:rPr>
        <w:t>“浙江科技大脑”</w:t>
      </w:r>
      <w:r w:rsidR="005F24D2" w:rsidRPr="004A1A91">
        <w:rPr>
          <w:rFonts w:eastAsia="仿宋_GB2312" w:hint="eastAsia"/>
          <w:sz w:val="32"/>
          <w:szCs w:val="32"/>
        </w:rPr>
        <w:t>中如实记录，</w:t>
      </w:r>
      <w:r w:rsidR="00414A7C">
        <w:rPr>
          <w:rFonts w:eastAsia="仿宋_GB2312" w:hint="eastAsia"/>
          <w:sz w:val="32"/>
          <w:szCs w:val="32"/>
        </w:rPr>
        <w:t>科技管理部门对有关技术资料负有保密义务，不得擅自泄露</w:t>
      </w:r>
      <w:r w:rsidR="00106D06">
        <w:rPr>
          <w:rFonts w:eastAsia="仿宋_GB2312" w:hint="eastAsia"/>
          <w:sz w:val="32"/>
          <w:szCs w:val="32"/>
        </w:rPr>
        <w:t>或对外公开</w:t>
      </w:r>
      <w:r w:rsidR="005F24D2" w:rsidRPr="004A1A91">
        <w:rPr>
          <w:rFonts w:eastAsia="仿宋_GB2312" w:hint="eastAsia"/>
          <w:sz w:val="32"/>
          <w:szCs w:val="32"/>
        </w:rPr>
        <w:t>。</w:t>
      </w:r>
    </w:p>
    <w:p w:rsidR="009C099C" w:rsidRPr="004A1A91" w:rsidRDefault="005F24D2" w:rsidP="004A1A91">
      <w:pPr>
        <w:adjustRightInd w:val="0"/>
        <w:snapToGrid w:val="0"/>
        <w:spacing w:line="560" w:lineRule="exact"/>
        <w:ind w:firstLineChars="200" w:firstLine="643"/>
        <w:rPr>
          <w:sz w:val="32"/>
          <w:szCs w:val="32"/>
        </w:rPr>
      </w:pPr>
      <w:r w:rsidRPr="004C790B">
        <w:rPr>
          <w:rFonts w:eastAsia="仿宋_GB2312" w:hint="eastAsia"/>
          <w:b/>
          <w:sz w:val="32"/>
          <w:szCs w:val="32"/>
        </w:rPr>
        <w:t>第十</w:t>
      </w:r>
      <w:r w:rsidR="00825BC6">
        <w:rPr>
          <w:rFonts w:eastAsia="仿宋_GB2312" w:hint="eastAsia"/>
          <w:b/>
          <w:sz w:val="32"/>
          <w:szCs w:val="32"/>
        </w:rPr>
        <w:t>八</w:t>
      </w:r>
      <w:r w:rsidRPr="004C790B">
        <w:rPr>
          <w:rFonts w:eastAsia="仿宋_GB2312" w:hint="eastAsia"/>
          <w:b/>
          <w:sz w:val="32"/>
          <w:szCs w:val="32"/>
        </w:rPr>
        <w:t>条</w:t>
      </w:r>
      <w:r>
        <w:rPr>
          <w:rFonts w:eastAsia="仿宋_GB2312" w:hint="eastAsia"/>
          <w:b/>
          <w:sz w:val="32"/>
          <w:szCs w:val="32"/>
        </w:rPr>
        <w:t xml:space="preserve">　</w:t>
      </w:r>
      <w:r w:rsidR="00676C7B" w:rsidRPr="004A1A91">
        <w:rPr>
          <w:rFonts w:eastAsia="仿宋_GB2312" w:hint="eastAsia"/>
          <w:sz w:val="32"/>
          <w:szCs w:val="32"/>
        </w:rPr>
        <w:t>创新</w:t>
      </w:r>
      <w:proofErr w:type="gramStart"/>
      <w:r w:rsidR="00676C7B" w:rsidRPr="004A1A91">
        <w:rPr>
          <w:rFonts w:eastAsia="仿宋_GB2312" w:hint="eastAsia"/>
          <w:sz w:val="32"/>
          <w:szCs w:val="32"/>
        </w:rPr>
        <w:t>券</w:t>
      </w:r>
      <w:proofErr w:type="gramEnd"/>
      <w:r w:rsidR="00676C7B" w:rsidRPr="004A1A91">
        <w:rPr>
          <w:rFonts w:eastAsia="仿宋_GB2312" w:hint="eastAsia"/>
          <w:sz w:val="32"/>
          <w:szCs w:val="32"/>
        </w:rPr>
        <w:t>管理遵照属地原则。区科技管理部门应做好本区域内企业和创业者申领、兑付创新</w:t>
      </w:r>
      <w:proofErr w:type="gramStart"/>
      <w:r w:rsidR="00676C7B" w:rsidRPr="004A1A91">
        <w:rPr>
          <w:rFonts w:eastAsia="仿宋_GB2312" w:hint="eastAsia"/>
          <w:sz w:val="32"/>
          <w:szCs w:val="32"/>
        </w:rPr>
        <w:t>券</w:t>
      </w:r>
      <w:proofErr w:type="gramEnd"/>
      <w:r w:rsidR="00676C7B" w:rsidRPr="004A1A91">
        <w:rPr>
          <w:rFonts w:eastAsia="仿宋_GB2312" w:hint="eastAsia"/>
          <w:sz w:val="32"/>
          <w:szCs w:val="32"/>
        </w:rPr>
        <w:t>的材料审核，加强创新</w:t>
      </w:r>
      <w:proofErr w:type="gramStart"/>
      <w:r w:rsidR="00676C7B" w:rsidRPr="004A1A91">
        <w:rPr>
          <w:rFonts w:eastAsia="仿宋_GB2312" w:hint="eastAsia"/>
          <w:sz w:val="32"/>
          <w:szCs w:val="32"/>
        </w:rPr>
        <w:t>券</w:t>
      </w:r>
      <w:proofErr w:type="gramEnd"/>
      <w:r w:rsidR="00676C7B" w:rsidRPr="004A1A91">
        <w:rPr>
          <w:rFonts w:eastAsia="仿宋_GB2312" w:hint="eastAsia"/>
          <w:sz w:val="32"/>
          <w:szCs w:val="32"/>
        </w:rPr>
        <w:t>推广应用。市科技局应做好</w:t>
      </w:r>
      <w:r w:rsidR="00952B04" w:rsidRPr="004A1A91">
        <w:rPr>
          <w:rFonts w:eastAsia="仿宋_GB2312" w:hint="eastAsia"/>
          <w:sz w:val="32"/>
          <w:szCs w:val="32"/>
        </w:rPr>
        <w:t>创新</w:t>
      </w:r>
      <w:proofErr w:type="gramStart"/>
      <w:r w:rsidR="00952B04" w:rsidRPr="004A1A91">
        <w:rPr>
          <w:rFonts w:eastAsia="仿宋_GB2312" w:hint="eastAsia"/>
          <w:sz w:val="32"/>
          <w:szCs w:val="32"/>
        </w:rPr>
        <w:t>券</w:t>
      </w:r>
      <w:proofErr w:type="gramEnd"/>
      <w:r w:rsidR="00952B04" w:rsidRPr="004A1A91">
        <w:rPr>
          <w:rFonts w:eastAsia="仿宋_GB2312" w:hint="eastAsia"/>
          <w:sz w:val="32"/>
          <w:szCs w:val="32"/>
        </w:rPr>
        <w:t>的发放、兑付工作，</w:t>
      </w:r>
      <w:r w:rsidR="00952B04" w:rsidRPr="004A1A91">
        <w:rPr>
          <w:rFonts w:eastAsia="仿宋_GB2312" w:hint="eastAsia"/>
          <w:sz w:val="32"/>
          <w:szCs w:val="32"/>
        </w:rPr>
        <w:lastRenderedPageBreak/>
        <w:t>加强对区科技管理部门的业务</w:t>
      </w:r>
      <w:r w:rsidR="00676C7B" w:rsidRPr="004A1A91">
        <w:rPr>
          <w:rFonts w:eastAsia="仿宋_GB2312" w:hint="eastAsia"/>
          <w:sz w:val="32"/>
          <w:szCs w:val="32"/>
        </w:rPr>
        <w:t>指导</w:t>
      </w:r>
      <w:r w:rsidR="00126D9A">
        <w:rPr>
          <w:rFonts w:eastAsia="仿宋_GB2312" w:hint="eastAsia"/>
          <w:sz w:val="32"/>
          <w:szCs w:val="32"/>
        </w:rPr>
        <w:t>和监督管理</w:t>
      </w:r>
      <w:r w:rsidR="00676C7B" w:rsidRPr="004A1A91">
        <w:rPr>
          <w:rFonts w:eastAsia="仿宋_GB2312" w:hint="eastAsia"/>
          <w:sz w:val="32"/>
          <w:szCs w:val="32"/>
        </w:rPr>
        <w:t>。</w:t>
      </w:r>
    </w:p>
    <w:p w:rsidR="00345101" w:rsidRPr="00D36E50" w:rsidRDefault="009C099C" w:rsidP="004A1A91">
      <w:pPr>
        <w:adjustRightInd w:val="0"/>
        <w:snapToGrid w:val="0"/>
        <w:spacing w:line="560" w:lineRule="exact"/>
        <w:ind w:firstLineChars="200" w:firstLine="643"/>
        <w:rPr>
          <w:kern w:val="0"/>
          <w:sz w:val="32"/>
          <w:szCs w:val="32"/>
        </w:rPr>
      </w:pPr>
      <w:r w:rsidRPr="004A1A91">
        <w:rPr>
          <w:rFonts w:ascii="仿宋_GB2312" w:eastAsia="仿宋_GB2312" w:hint="eastAsia"/>
          <w:b/>
          <w:sz w:val="32"/>
          <w:szCs w:val="32"/>
        </w:rPr>
        <w:t>第十</w:t>
      </w:r>
      <w:r w:rsidR="00825BC6">
        <w:rPr>
          <w:rFonts w:ascii="仿宋_GB2312" w:eastAsia="仿宋_GB2312" w:hint="eastAsia"/>
          <w:b/>
          <w:sz w:val="32"/>
          <w:szCs w:val="32"/>
        </w:rPr>
        <w:t>九</w:t>
      </w:r>
      <w:r w:rsidRPr="004A1A91">
        <w:rPr>
          <w:rFonts w:ascii="仿宋_GB2312" w:eastAsia="仿宋_GB2312" w:hint="eastAsia"/>
          <w:b/>
          <w:sz w:val="32"/>
          <w:szCs w:val="32"/>
        </w:rPr>
        <w:t>条</w:t>
      </w:r>
      <w:r w:rsidRPr="004A1A91">
        <w:rPr>
          <w:rFonts w:hint="eastAsia"/>
          <w:sz w:val="32"/>
          <w:szCs w:val="32"/>
        </w:rPr>
        <w:t xml:space="preserve">　</w:t>
      </w:r>
      <w:r w:rsidR="0026401E" w:rsidRPr="004A1A91">
        <w:rPr>
          <w:rFonts w:eastAsia="仿宋_GB2312" w:hint="eastAsia"/>
          <w:sz w:val="32"/>
          <w:szCs w:val="32"/>
        </w:rPr>
        <w:t>创新</w:t>
      </w:r>
      <w:proofErr w:type="gramStart"/>
      <w:r w:rsidR="0026401E" w:rsidRPr="004A1A91">
        <w:rPr>
          <w:rFonts w:eastAsia="仿宋_GB2312" w:hint="eastAsia"/>
          <w:sz w:val="32"/>
          <w:szCs w:val="32"/>
        </w:rPr>
        <w:t>券</w:t>
      </w:r>
      <w:proofErr w:type="gramEnd"/>
      <w:r w:rsidR="0026401E" w:rsidRPr="004A1A91">
        <w:rPr>
          <w:rFonts w:eastAsia="仿宋_GB2312" w:hint="eastAsia"/>
          <w:sz w:val="32"/>
          <w:szCs w:val="32"/>
        </w:rPr>
        <w:t>实行实名制</w:t>
      </w:r>
      <w:r w:rsidR="007E6595" w:rsidRPr="004A1A91">
        <w:rPr>
          <w:rFonts w:eastAsia="仿宋_GB2312" w:hint="eastAsia"/>
          <w:sz w:val="32"/>
          <w:szCs w:val="32"/>
        </w:rPr>
        <w:t>。</w:t>
      </w:r>
      <w:r w:rsidR="00D36E50" w:rsidRPr="004A1A91">
        <w:rPr>
          <w:rFonts w:eastAsia="仿宋_GB2312" w:hint="eastAsia"/>
          <w:sz w:val="32"/>
          <w:szCs w:val="32"/>
        </w:rPr>
        <w:t>在申领、使用和兑付创新</w:t>
      </w:r>
      <w:proofErr w:type="gramStart"/>
      <w:r w:rsidR="00D36E50" w:rsidRPr="004A1A91">
        <w:rPr>
          <w:rFonts w:eastAsia="仿宋_GB2312" w:hint="eastAsia"/>
          <w:sz w:val="32"/>
          <w:szCs w:val="32"/>
        </w:rPr>
        <w:t>券</w:t>
      </w:r>
      <w:proofErr w:type="gramEnd"/>
      <w:r w:rsidR="00D36E50" w:rsidRPr="004A1A91">
        <w:rPr>
          <w:rFonts w:eastAsia="仿宋_GB2312" w:hint="eastAsia"/>
          <w:sz w:val="32"/>
          <w:szCs w:val="32"/>
        </w:rPr>
        <w:t>过程中，企业、创业者和创新载体不得提供虚假信息，不得转让、买卖、赠予或变相虚假使用创新</w:t>
      </w:r>
      <w:proofErr w:type="gramStart"/>
      <w:r w:rsidR="00D36E50" w:rsidRPr="004A1A91">
        <w:rPr>
          <w:rFonts w:eastAsia="仿宋_GB2312" w:hint="eastAsia"/>
          <w:sz w:val="32"/>
          <w:szCs w:val="32"/>
        </w:rPr>
        <w:t>券</w:t>
      </w:r>
      <w:proofErr w:type="gramEnd"/>
      <w:r w:rsidR="00D36E50" w:rsidRPr="004A1A91">
        <w:rPr>
          <w:rFonts w:eastAsia="仿宋_GB2312" w:hint="eastAsia"/>
          <w:sz w:val="32"/>
          <w:szCs w:val="32"/>
        </w:rPr>
        <w:t>。</w:t>
      </w:r>
      <w:r w:rsidR="008E67BD" w:rsidRPr="004A1A91">
        <w:rPr>
          <w:rFonts w:eastAsia="仿宋_GB2312" w:hint="eastAsia"/>
          <w:sz w:val="32"/>
          <w:szCs w:val="32"/>
        </w:rPr>
        <w:t>一经发</w:t>
      </w:r>
      <w:r w:rsidR="0026401E" w:rsidRPr="004A1A91">
        <w:rPr>
          <w:rFonts w:eastAsia="仿宋_GB2312" w:hint="eastAsia"/>
          <w:sz w:val="32"/>
          <w:szCs w:val="32"/>
        </w:rPr>
        <w:t>现，由市科技局注销其</w:t>
      </w:r>
      <w:r w:rsidR="008E67BD" w:rsidRPr="004A1A91">
        <w:rPr>
          <w:rFonts w:eastAsia="仿宋_GB2312" w:hint="eastAsia"/>
          <w:sz w:val="32"/>
          <w:szCs w:val="32"/>
        </w:rPr>
        <w:t>创新</w:t>
      </w:r>
      <w:proofErr w:type="gramStart"/>
      <w:r w:rsidR="008E67BD" w:rsidRPr="004A1A91">
        <w:rPr>
          <w:rFonts w:eastAsia="仿宋_GB2312" w:hint="eastAsia"/>
          <w:sz w:val="32"/>
          <w:szCs w:val="32"/>
        </w:rPr>
        <w:t>券</w:t>
      </w:r>
      <w:proofErr w:type="gramEnd"/>
      <w:r w:rsidR="008E67BD" w:rsidRPr="004A1A91">
        <w:rPr>
          <w:rFonts w:eastAsia="仿宋_GB2312" w:hint="eastAsia"/>
          <w:sz w:val="32"/>
          <w:szCs w:val="32"/>
        </w:rPr>
        <w:t>，停拨</w:t>
      </w:r>
      <w:r w:rsidR="00D36E50" w:rsidRPr="004A1A91">
        <w:rPr>
          <w:rFonts w:eastAsia="仿宋_GB2312" w:hint="eastAsia"/>
          <w:sz w:val="32"/>
          <w:szCs w:val="32"/>
        </w:rPr>
        <w:t>或</w:t>
      </w:r>
      <w:r w:rsidR="008E67BD" w:rsidRPr="004A1A91">
        <w:rPr>
          <w:rFonts w:eastAsia="仿宋_GB2312" w:hint="eastAsia"/>
          <w:sz w:val="32"/>
          <w:szCs w:val="32"/>
        </w:rPr>
        <w:t>追回财政资金，</w:t>
      </w:r>
      <w:r w:rsidR="0026401E" w:rsidRPr="004A1A91">
        <w:rPr>
          <w:rFonts w:eastAsia="仿宋_GB2312" w:hint="eastAsia"/>
          <w:sz w:val="32"/>
          <w:szCs w:val="32"/>
        </w:rPr>
        <w:t>并</w:t>
      </w:r>
      <w:r w:rsidR="008E67BD" w:rsidRPr="004A1A91">
        <w:rPr>
          <w:rFonts w:eastAsia="仿宋_GB2312" w:hint="eastAsia"/>
          <w:sz w:val="32"/>
          <w:szCs w:val="32"/>
        </w:rPr>
        <w:t>依据有关规定，列入</w:t>
      </w:r>
      <w:r w:rsidR="0026401E" w:rsidRPr="004A1A91">
        <w:rPr>
          <w:rFonts w:eastAsia="仿宋_GB2312" w:hint="eastAsia"/>
          <w:sz w:val="32"/>
          <w:szCs w:val="32"/>
        </w:rPr>
        <w:t>科研诚信记录</w:t>
      </w:r>
      <w:r w:rsidR="008E67BD" w:rsidRPr="004A1A91">
        <w:rPr>
          <w:rFonts w:eastAsia="仿宋_GB2312" w:hint="eastAsia"/>
          <w:sz w:val="32"/>
          <w:szCs w:val="32"/>
        </w:rPr>
        <w:t>，</w:t>
      </w:r>
      <w:r w:rsidR="008E67BD" w:rsidRPr="004A1A91">
        <w:rPr>
          <w:rFonts w:eastAsia="仿宋_GB2312"/>
          <w:sz w:val="32"/>
          <w:szCs w:val="32"/>
        </w:rPr>
        <w:t>3</w:t>
      </w:r>
      <w:r w:rsidR="008E67BD" w:rsidRPr="004A1A91">
        <w:rPr>
          <w:rFonts w:eastAsia="仿宋_GB2312" w:hint="eastAsia"/>
          <w:sz w:val="32"/>
          <w:szCs w:val="32"/>
        </w:rPr>
        <w:t>年内不再给予科技项目和财政科技资金支持。</w:t>
      </w:r>
      <w:r w:rsidR="00FA0556" w:rsidRPr="004A1A91">
        <w:rPr>
          <w:rFonts w:eastAsia="仿宋_GB2312" w:hint="eastAsia"/>
          <w:sz w:val="32"/>
          <w:szCs w:val="32"/>
        </w:rPr>
        <w:t>情节严重的，依法追究</w:t>
      </w:r>
      <w:r w:rsidR="00D36E50" w:rsidRPr="004A1A91">
        <w:rPr>
          <w:rFonts w:eastAsia="仿宋_GB2312" w:hint="eastAsia"/>
          <w:sz w:val="32"/>
          <w:szCs w:val="32"/>
        </w:rPr>
        <w:t>相关</w:t>
      </w:r>
      <w:r w:rsidR="00FA0556" w:rsidRPr="004A1A91">
        <w:rPr>
          <w:rFonts w:eastAsia="仿宋_GB2312" w:hint="eastAsia"/>
          <w:sz w:val="32"/>
          <w:szCs w:val="32"/>
        </w:rPr>
        <w:t>责任</w:t>
      </w:r>
      <w:r w:rsidR="008E67BD" w:rsidRPr="004A1A91">
        <w:rPr>
          <w:rFonts w:eastAsia="仿宋_GB2312" w:hint="eastAsia"/>
          <w:sz w:val="32"/>
          <w:szCs w:val="32"/>
        </w:rPr>
        <w:t>。</w:t>
      </w:r>
    </w:p>
    <w:p w:rsidR="00D36E50" w:rsidRPr="004A1A91" w:rsidRDefault="00414A7C" w:rsidP="004A1A91">
      <w:pPr>
        <w:adjustRightInd w:val="0"/>
        <w:snapToGrid w:val="0"/>
        <w:spacing w:line="560" w:lineRule="exact"/>
        <w:ind w:firstLineChars="200" w:firstLine="643"/>
        <w:rPr>
          <w:rFonts w:eastAsia="仿宋_GB2312"/>
          <w:sz w:val="32"/>
          <w:szCs w:val="32"/>
        </w:rPr>
      </w:pPr>
      <w:r w:rsidRPr="004A1A91">
        <w:rPr>
          <w:rFonts w:eastAsia="仿宋_GB2312" w:hint="eastAsia"/>
          <w:b/>
          <w:sz w:val="32"/>
          <w:szCs w:val="32"/>
        </w:rPr>
        <w:t>第</w:t>
      </w:r>
      <w:r w:rsidR="00825BC6">
        <w:rPr>
          <w:rFonts w:eastAsia="仿宋_GB2312" w:hint="eastAsia"/>
          <w:b/>
          <w:sz w:val="32"/>
          <w:szCs w:val="32"/>
        </w:rPr>
        <w:t>二十</w:t>
      </w:r>
      <w:r w:rsidR="00345101" w:rsidRPr="004A1A91">
        <w:rPr>
          <w:rFonts w:eastAsia="仿宋_GB2312" w:hint="eastAsia"/>
          <w:b/>
          <w:sz w:val="32"/>
          <w:szCs w:val="32"/>
        </w:rPr>
        <w:t>条</w:t>
      </w:r>
      <w:r w:rsidR="003A7826" w:rsidRPr="00D36E50">
        <w:rPr>
          <w:rFonts w:eastAsia="黑体" w:hint="eastAsia"/>
          <w:sz w:val="32"/>
          <w:szCs w:val="32"/>
        </w:rPr>
        <w:t xml:space="preserve">　</w:t>
      </w:r>
      <w:r w:rsidR="0026401E" w:rsidRPr="004A1A91">
        <w:rPr>
          <w:rFonts w:eastAsia="仿宋_GB2312" w:hint="eastAsia"/>
          <w:sz w:val="32"/>
          <w:szCs w:val="32"/>
        </w:rPr>
        <w:t>鼓励有条件的企业和其他创新载体向社会开放</w:t>
      </w:r>
      <w:r w:rsidR="005F24D2" w:rsidRPr="004A1A91">
        <w:rPr>
          <w:rFonts w:eastAsia="仿宋_GB2312" w:hint="eastAsia"/>
          <w:sz w:val="32"/>
          <w:szCs w:val="32"/>
        </w:rPr>
        <w:t>共享科研基础设施、仪器设备等科技创新</w:t>
      </w:r>
      <w:r w:rsidR="00A339A4" w:rsidRPr="004A1A91">
        <w:rPr>
          <w:rFonts w:eastAsia="仿宋_GB2312" w:hint="eastAsia"/>
          <w:sz w:val="32"/>
          <w:szCs w:val="32"/>
        </w:rPr>
        <w:t>资源</w:t>
      </w:r>
      <w:r w:rsidR="00A75AA2">
        <w:rPr>
          <w:rFonts w:eastAsia="仿宋_GB2312" w:hint="eastAsia"/>
          <w:sz w:val="32"/>
          <w:szCs w:val="32"/>
        </w:rPr>
        <w:t>，并在</w:t>
      </w:r>
      <w:r w:rsidR="00A75AA2" w:rsidRPr="00A75AA2">
        <w:rPr>
          <w:rFonts w:eastAsia="仿宋_GB2312" w:hint="eastAsia"/>
          <w:sz w:val="32"/>
          <w:szCs w:val="32"/>
        </w:rPr>
        <w:t>“浙江科技大脑”注册登记</w:t>
      </w:r>
      <w:r w:rsidR="0026401E" w:rsidRPr="004A1A91">
        <w:rPr>
          <w:rFonts w:eastAsia="仿宋_GB2312" w:hint="eastAsia"/>
          <w:sz w:val="32"/>
          <w:szCs w:val="32"/>
        </w:rPr>
        <w:t>。</w:t>
      </w:r>
    </w:p>
    <w:p w:rsidR="00345101" w:rsidRPr="00FC50C1" w:rsidRDefault="00D36E50" w:rsidP="004A1A91">
      <w:pPr>
        <w:adjustRightInd w:val="0"/>
        <w:snapToGrid w:val="0"/>
        <w:spacing w:line="560" w:lineRule="exact"/>
        <w:ind w:firstLineChars="200" w:firstLine="643"/>
        <w:rPr>
          <w:kern w:val="0"/>
          <w:sz w:val="32"/>
          <w:szCs w:val="32"/>
        </w:rPr>
      </w:pPr>
      <w:r w:rsidRPr="004A1A91">
        <w:rPr>
          <w:rFonts w:eastAsia="仿宋_GB2312" w:hint="eastAsia"/>
          <w:b/>
          <w:sz w:val="32"/>
          <w:szCs w:val="32"/>
        </w:rPr>
        <w:t>第</w:t>
      </w:r>
      <w:r w:rsidR="00365750">
        <w:rPr>
          <w:rFonts w:eastAsia="仿宋_GB2312" w:hint="eastAsia"/>
          <w:b/>
          <w:sz w:val="32"/>
          <w:szCs w:val="32"/>
        </w:rPr>
        <w:t>二十</w:t>
      </w:r>
      <w:r w:rsidR="00825BC6">
        <w:rPr>
          <w:rFonts w:eastAsia="仿宋_GB2312" w:hint="eastAsia"/>
          <w:b/>
          <w:sz w:val="32"/>
          <w:szCs w:val="32"/>
        </w:rPr>
        <w:t>一</w:t>
      </w:r>
      <w:r w:rsidRPr="004A1A91">
        <w:rPr>
          <w:rFonts w:eastAsia="仿宋_GB2312" w:hint="eastAsia"/>
          <w:b/>
          <w:sz w:val="32"/>
          <w:szCs w:val="32"/>
        </w:rPr>
        <w:t>条</w:t>
      </w:r>
      <w:r w:rsidRPr="004A1A91">
        <w:rPr>
          <w:rFonts w:eastAsia="仿宋_GB2312" w:hint="eastAsia"/>
          <w:sz w:val="32"/>
          <w:szCs w:val="32"/>
        </w:rPr>
        <w:t xml:space="preserve">　</w:t>
      </w:r>
      <w:r w:rsidR="00FC50C1" w:rsidRPr="004A1A91">
        <w:rPr>
          <w:rFonts w:eastAsia="仿宋_GB2312" w:hint="eastAsia"/>
          <w:sz w:val="32"/>
          <w:szCs w:val="32"/>
        </w:rPr>
        <w:t>创新</w:t>
      </w:r>
      <w:proofErr w:type="gramStart"/>
      <w:r w:rsidR="00FC50C1" w:rsidRPr="004A1A91">
        <w:rPr>
          <w:rFonts w:eastAsia="仿宋_GB2312" w:hint="eastAsia"/>
          <w:sz w:val="32"/>
          <w:szCs w:val="32"/>
        </w:rPr>
        <w:t>券</w:t>
      </w:r>
      <w:proofErr w:type="gramEnd"/>
      <w:r w:rsidR="00FC50C1" w:rsidRPr="004A1A91">
        <w:rPr>
          <w:rFonts w:eastAsia="仿宋_GB2312" w:hint="eastAsia"/>
          <w:sz w:val="32"/>
          <w:szCs w:val="32"/>
        </w:rPr>
        <w:t>管理全过程接受科技、财政、审计、纪检监察等部门的监督。</w:t>
      </w:r>
      <w:r w:rsidR="00345101" w:rsidRPr="004A1A91">
        <w:rPr>
          <w:rFonts w:eastAsia="仿宋_GB2312" w:hint="eastAsia"/>
          <w:sz w:val="32"/>
          <w:szCs w:val="32"/>
        </w:rPr>
        <w:t>鼓励社会对</w:t>
      </w:r>
      <w:r w:rsidR="00A339A4" w:rsidRPr="004A1A91">
        <w:rPr>
          <w:rFonts w:eastAsia="仿宋_GB2312" w:hint="eastAsia"/>
          <w:sz w:val="32"/>
          <w:szCs w:val="32"/>
        </w:rPr>
        <w:t>各</w:t>
      </w:r>
      <w:r w:rsidR="00345101" w:rsidRPr="004A1A91">
        <w:rPr>
          <w:rFonts w:eastAsia="仿宋_GB2312" w:hint="eastAsia"/>
          <w:sz w:val="32"/>
          <w:szCs w:val="32"/>
        </w:rPr>
        <w:t>级创新载体开放共享情况进行监督。</w:t>
      </w:r>
    </w:p>
    <w:p w:rsidR="00272BD6" w:rsidRPr="00D36E50" w:rsidRDefault="00272BD6" w:rsidP="004A1A91">
      <w:pPr>
        <w:adjustRightInd w:val="0"/>
        <w:snapToGrid w:val="0"/>
        <w:spacing w:line="560" w:lineRule="exact"/>
        <w:ind w:firstLineChars="200" w:firstLine="640"/>
        <w:jc w:val="center"/>
        <w:rPr>
          <w:rFonts w:eastAsia="黑体"/>
          <w:kern w:val="0"/>
          <w:sz w:val="32"/>
          <w:szCs w:val="32"/>
        </w:rPr>
      </w:pPr>
    </w:p>
    <w:p w:rsidR="00345101" w:rsidRPr="004A1A91" w:rsidRDefault="00870FDB" w:rsidP="004A1A91">
      <w:pPr>
        <w:adjustRightInd w:val="0"/>
        <w:snapToGrid w:val="0"/>
        <w:spacing w:line="560" w:lineRule="exact"/>
        <w:jc w:val="center"/>
        <w:rPr>
          <w:rFonts w:ascii="黑体" w:eastAsia="黑体" w:hAnsi="黑体"/>
          <w:bCs/>
          <w:color w:val="000000"/>
          <w:sz w:val="32"/>
          <w:szCs w:val="32"/>
        </w:rPr>
      </w:pPr>
      <w:r>
        <w:rPr>
          <w:rFonts w:ascii="黑体" w:eastAsia="黑体" w:hAnsi="黑体" w:hint="eastAsia"/>
          <w:bCs/>
          <w:color w:val="000000"/>
          <w:sz w:val="32"/>
          <w:szCs w:val="32"/>
        </w:rPr>
        <w:t xml:space="preserve">第五章　</w:t>
      </w:r>
      <w:r w:rsidR="00345101" w:rsidRPr="004A1A91">
        <w:rPr>
          <w:rFonts w:ascii="黑体" w:eastAsia="黑体" w:hAnsi="黑体" w:hint="eastAsia"/>
          <w:bCs/>
          <w:color w:val="000000"/>
          <w:sz w:val="32"/>
          <w:szCs w:val="32"/>
        </w:rPr>
        <w:t>附则</w:t>
      </w:r>
    </w:p>
    <w:p w:rsidR="00126D9A" w:rsidRDefault="00414A7C" w:rsidP="004A1A91">
      <w:pPr>
        <w:adjustRightInd w:val="0"/>
        <w:snapToGrid w:val="0"/>
        <w:spacing w:line="560" w:lineRule="exact"/>
        <w:ind w:firstLineChars="200" w:firstLine="643"/>
        <w:rPr>
          <w:rFonts w:eastAsia="仿宋_GB2312"/>
          <w:color w:val="000000"/>
          <w:sz w:val="32"/>
          <w:szCs w:val="32"/>
        </w:rPr>
      </w:pPr>
      <w:r w:rsidRPr="004A1A91">
        <w:rPr>
          <w:rFonts w:eastAsia="仿宋_GB2312" w:hint="eastAsia"/>
          <w:b/>
          <w:color w:val="000000"/>
          <w:sz w:val="32"/>
          <w:szCs w:val="32"/>
        </w:rPr>
        <w:t>第</w:t>
      </w:r>
      <w:r>
        <w:rPr>
          <w:rFonts w:eastAsia="仿宋_GB2312" w:hint="eastAsia"/>
          <w:b/>
          <w:color w:val="000000"/>
          <w:sz w:val="32"/>
          <w:szCs w:val="32"/>
        </w:rPr>
        <w:t>二十</w:t>
      </w:r>
      <w:r w:rsidR="00825BC6">
        <w:rPr>
          <w:rFonts w:eastAsia="仿宋_GB2312" w:hint="eastAsia"/>
          <w:b/>
          <w:color w:val="000000"/>
          <w:sz w:val="32"/>
          <w:szCs w:val="32"/>
        </w:rPr>
        <w:t>二</w:t>
      </w:r>
      <w:r w:rsidR="00A11012" w:rsidRPr="004A1A91">
        <w:rPr>
          <w:rFonts w:eastAsia="仿宋_GB2312" w:hint="eastAsia"/>
          <w:b/>
          <w:color w:val="000000"/>
          <w:sz w:val="32"/>
          <w:szCs w:val="32"/>
        </w:rPr>
        <w:t>条</w:t>
      </w:r>
      <w:r w:rsidR="003A7826">
        <w:rPr>
          <w:rFonts w:eastAsia="黑体" w:hint="eastAsia"/>
          <w:sz w:val="32"/>
          <w:szCs w:val="32"/>
        </w:rPr>
        <w:t xml:space="preserve">　</w:t>
      </w:r>
      <w:r w:rsidR="00A11012" w:rsidRPr="00526CDB">
        <w:rPr>
          <w:rFonts w:eastAsia="仿宋_GB2312"/>
          <w:color w:val="000000"/>
          <w:sz w:val="32"/>
          <w:szCs w:val="32"/>
        </w:rPr>
        <w:t>本办法</w:t>
      </w:r>
      <w:r w:rsidR="00AF5783" w:rsidRPr="00AF5783">
        <w:rPr>
          <w:rFonts w:eastAsia="仿宋_GB2312" w:hint="eastAsia"/>
          <w:color w:val="000000"/>
          <w:sz w:val="32"/>
          <w:szCs w:val="32"/>
        </w:rPr>
        <w:t>自公布之日起施行，</w:t>
      </w:r>
      <w:r w:rsidR="00080A0D">
        <w:rPr>
          <w:rFonts w:eastAsia="仿宋_GB2312" w:hint="eastAsia"/>
          <w:color w:val="000000"/>
          <w:sz w:val="32"/>
          <w:szCs w:val="32"/>
        </w:rPr>
        <w:t>相关</w:t>
      </w:r>
      <w:r w:rsidR="00AF5783">
        <w:rPr>
          <w:rFonts w:eastAsia="仿宋_GB2312" w:hint="eastAsia"/>
          <w:color w:val="000000"/>
          <w:sz w:val="32"/>
          <w:szCs w:val="32"/>
        </w:rPr>
        <w:t>补助</w:t>
      </w:r>
      <w:r w:rsidR="00080A0D">
        <w:rPr>
          <w:rFonts w:eastAsia="仿宋_GB2312" w:hint="eastAsia"/>
          <w:color w:val="000000"/>
          <w:sz w:val="32"/>
          <w:szCs w:val="32"/>
        </w:rPr>
        <w:t>政策</w:t>
      </w:r>
      <w:r w:rsidR="00AF5783" w:rsidRPr="00AF5783">
        <w:rPr>
          <w:rFonts w:eastAsia="仿宋_GB2312" w:hint="eastAsia"/>
          <w:color w:val="000000"/>
          <w:sz w:val="32"/>
          <w:szCs w:val="32"/>
        </w:rPr>
        <w:t>从</w:t>
      </w:r>
      <w:r w:rsidR="00AF5783" w:rsidRPr="00AF5783">
        <w:rPr>
          <w:rFonts w:eastAsia="仿宋_GB2312" w:hint="eastAsia"/>
          <w:color w:val="000000"/>
          <w:sz w:val="32"/>
          <w:szCs w:val="32"/>
        </w:rPr>
        <w:t>2020</w:t>
      </w:r>
      <w:r w:rsidR="00AF5783" w:rsidRPr="00AF5783">
        <w:rPr>
          <w:rFonts w:eastAsia="仿宋_GB2312" w:hint="eastAsia"/>
          <w:color w:val="000000"/>
          <w:sz w:val="32"/>
          <w:szCs w:val="32"/>
        </w:rPr>
        <w:t>年</w:t>
      </w:r>
      <w:r w:rsidR="00AF5783" w:rsidRPr="00AF5783">
        <w:rPr>
          <w:rFonts w:eastAsia="仿宋_GB2312" w:hint="eastAsia"/>
          <w:color w:val="000000"/>
          <w:sz w:val="32"/>
          <w:szCs w:val="32"/>
        </w:rPr>
        <w:t>1</w:t>
      </w:r>
      <w:r w:rsidR="00AF5783" w:rsidRPr="00AF5783">
        <w:rPr>
          <w:rFonts w:eastAsia="仿宋_GB2312" w:hint="eastAsia"/>
          <w:color w:val="000000"/>
          <w:sz w:val="32"/>
          <w:szCs w:val="32"/>
        </w:rPr>
        <w:t>月</w:t>
      </w:r>
      <w:r w:rsidR="00AF5783" w:rsidRPr="00AF5783">
        <w:rPr>
          <w:rFonts w:eastAsia="仿宋_GB2312" w:hint="eastAsia"/>
          <w:color w:val="000000"/>
          <w:sz w:val="32"/>
          <w:szCs w:val="32"/>
        </w:rPr>
        <w:t>1</w:t>
      </w:r>
      <w:r w:rsidR="00AF5783" w:rsidRPr="00AF5783">
        <w:rPr>
          <w:rFonts w:eastAsia="仿宋_GB2312" w:hint="eastAsia"/>
          <w:color w:val="000000"/>
          <w:sz w:val="32"/>
          <w:szCs w:val="32"/>
        </w:rPr>
        <w:t>日起执行</w:t>
      </w:r>
      <w:r w:rsidR="00AF5783">
        <w:rPr>
          <w:rFonts w:eastAsia="仿宋_GB2312" w:hint="eastAsia"/>
          <w:color w:val="000000"/>
          <w:sz w:val="32"/>
          <w:szCs w:val="32"/>
        </w:rPr>
        <w:t>。</w:t>
      </w:r>
      <w:r w:rsidR="00345101" w:rsidRPr="00526CDB">
        <w:rPr>
          <w:rFonts w:eastAsia="仿宋_GB2312"/>
          <w:color w:val="000000"/>
          <w:sz w:val="32"/>
          <w:szCs w:val="32"/>
        </w:rPr>
        <w:t>由市科技局、市财政局负责解释。</w:t>
      </w:r>
      <w:proofErr w:type="gramStart"/>
      <w:r w:rsidR="00365750">
        <w:rPr>
          <w:rFonts w:eastAsia="仿宋_GB2312" w:hint="eastAsia"/>
          <w:color w:val="000000"/>
          <w:sz w:val="32"/>
          <w:szCs w:val="32"/>
        </w:rPr>
        <w:t>三县可参照</w:t>
      </w:r>
      <w:proofErr w:type="gramEnd"/>
      <w:r w:rsidR="00365750">
        <w:rPr>
          <w:rFonts w:eastAsia="仿宋_GB2312" w:hint="eastAsia"/>
          <w:color w:val="000000"/>
          <w:sz w:val="32"/>
          <w:szCs w:val="32"/>
        </w:rPr>
        <w:t>执行。</w:t>
      </w:r>
    </w:p>
    <w:p w:rsidR="00D036B3" w:rsidRPr="00825BC6" w:rsidRDefault="00D036B3" w:rsidP="00825BC6">
      <w:pPr>
        <w:widowControl/>
        <w:jc w:val="left"/>
        <w:rPr>
          <w:rFonts w:eastAsia="仿宋_GB2312"/>
          <w:color w:val="000000"/>
          <w:sz w:val="32"/>
          <w:szCs w:val="32"/>
        </w:rPr>
      </w:pPr>
    </w:p>
    <w:sectPr w:rsidR="00D036B3" w:rsidRPr="00825BC6" w:rsidSect="004A1A91">
      <w:footerReference w:type="default" r:id="rId8"/>
      <w:pgSz w:w="11906" w:h="16838"/>
      <w:pgMar w:top="1701" w:right="1644" w:bottom="1701"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35E" w:rsidRDefault="00DB735E" w:rsidP="00320355">
      <w:r>
        <w:separator/>
      </w:r>
    </w:p>
  </w:endnote>
  <w:endnote w:type="continuationSeparator" w:id="0">
    <w:p w:rsidR="00DB735E" w:rsidRDefault="00DB735E" w:rsidP="00320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仿宋"/>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843823"/>
      <w:docPartObj>
        <w:docPartGallery w:val="Page Numbers (Bottom of Page)"/>
        <w:docPartUnique/>
      </w:docPartObj>
    </w:sdtPr>
    <w:sdtEndPr/>
    <w:sdtContent>
      <w:p w:rsidR="008D4B00" w:rsidRDefault="008D4B00">
        <w:pPr>
          <w:pStyle w:val="a5"/>
          <w:jc w:val="center"/>
        </w:pPr>
        <w:r>
          <w:fldChar w:fldCharType="begin"/>
        </w:r>
        <w:r>
          <w:instrText>PAGE   \* MERGEFORMAT</w:instrText>
        </w:r>
        <w:r>
          <w:fldChar w:fldCharType="separate"/>
        </w:r>
        <w:r w:rsidR="002B5DE9" w:rsidRPr="002B5DE9">
          <w:rPr>
            <w:noProof/>
            <w:lang w:val="zh-CN"/>
          </w:rPr>
          <w:t>1</w:t>
        </w:r>
        <w:r>
          <w:fldChar w:fldCharType="end"/>
        </w:r>
      </w:p>
    </w:sdtContent>
  </w:sdt>
  <w:p w:rsidR="008D4B00" w:rsidRDefault="008D4B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35E" w:rsidRDefault="00DB735E" w:rsidP="00320355">
      <w:r>
        <w:separator/>
      </w:r>
    </w:p>
  </w:footnote>
  <w:footnote w:type="continuationSeparator" w:id="0">
    <w:p w:rsidR="00DB735E" w:rsidRDefault="00DB735E" w:rsidP="003203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8C7D2A"/>
    <w:multiLevelType w:val="multilevel"/>
    <w:tmpl w:val="1DCC8368"/>
    <w:lvl w:ilvl="0">
      <w:start w:val="1"/>
      <w:numFmt w:val="japaneseCounting"/>
      <w:lvlText w:val="第%1章"/>
      <w:lvlJc w:val="left"/>
      <w:pPr>
        <w:ind w:left="1080" w:hanging="1080"/>
      </w:pPr>
      <w:rPr>
        <w:rFonts w:ascii="黑体" w:eastAsia="黑体" w:hAnsi="黑体" w:cs="黑体" w:hint="default"/>
        <w:b w:val="0"/>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101"/>
    <w:rsid w:val="00000796"/>
    <w:rsid w:val="000323AF"/>
    <w:rsid w:val="00032CBE"/>
    <w:rsid w:val="00043030"/>
    <w:rsid w:val="000534C0"/>
    <w:rsid w:val="00080A0D"/>
    <w:rsid w:val="000971AB"/>
    <w:rsid w:val="000B22CD"/>
    <w:rsid w:val="000E7CE5"/>
    <w:rsid w:val="00106D06"/>
    <w:rsid w:val="00107359"/>
    <w:rsid w:val="00113DFC"/>
    <w:rsid w:val="00114B62"/>
    <w:rsid w:val="00126D9A"/>
    <w:rsid w:val="0013061D"/>
    <w:rsid w:val="001321FC"/>
    <w:rsid w:val="001350FA"/>
    <w:rsid w:val="00187E90"/>
    <w:rsid w:val="001903B6"/>
    <w:rsid w:val="001B0660"/>
    <w:rsid w:val="001C03BA"/>
    <w:rsid w:val="001C7975"/>
    <w:rsid w:val="001C79B1"/>
    <w:rsid w:val="001D48C6"/>
    <w:rsid w:val="001E2E54"/>
    <w:rsid w:val="00200BCC"/>
    <w:rsid w:val="00220416"/>
    <w:rsid w:val="00234A99"/>
    <w:rsid w:val="00237E07"/>
    <w:rsid w:val="002435AC"/>
    <w:rsid w:val="0024374D"/>
    <w:rsid w:val="002466C8"/>
    <w:rsid w:val="0026401E"/>
    <w:rsid w:val="002721A1"/>
    <w:rsid w:val="00272BD6"/>
    <w:rsid w:val="002B5DE9"/>
    <w:rsid w:val="002C3D6D"/>
    <w:rsid w:val="002D3E1C"/>
    <w:rsid w:val="002E380E"/>
    <w:rsid w:val="002E3C59"/>
    <w:rsid w:val="002E7ACC"/>
    <w:rsid w:val="00315BD5"/>
    <w:rsid w:val="00320355"/>
    <w:rsid w:val="0034090E"/>
    <w:rsid w:val="00345101"/>
    <w:rsid w:val="00365750"/>
    <w:rsid w:val="00375774"/>
    <w:rsid w:val="00381F8A"/>
    <w:rsid w:val="003A7826"/>
    <w:rsid w:val="003B1A11"/>
    <w:rsid w:val="003B2D68"/>
    <w:rsid w:val="003D00B3"/>
    <w:rsid w:val="003E4D4F"/>
    <w:rsid w:val="00401FC4"/>
    <w:rsid w:val="00414A7C"/>
    <w:rsid w:val="00416FCF"/>
    <w:rsid w:val="00445A73"/>
    <w:rsid w:val="004464DC"/>
    <w:rsid w:val="0047527A"/>
    <w:rsid w:val="00491F96"/>
    <w:rsid w:val="004A1A91"/>
    <w:rsid w:val="004A5046"/>
    <w:rsid w:val="004B637E"/>
    <w:rsid w:val="004C2774"/>
    <w:rsid w:val="004C3750"/>
    <w:rsid w:val="004D1608"/>
    <w:rsid w:val="004D6B0A"/>
    <w:rsid w:val="004F2CBE"/>
    <w:rsid w:val="00526CDB"/>
    <w:rsid w:val="00566763"/>
    <w:rsid w:val="00585E29"/>
    <w:rsid w:val="005A4FDA"/>
    <w:rsid w:val="005C123E"/>
    <w:rsid w:val="005D0FD4"/>
    <w:rsid w:val="005F24D2"/>
    <w:rsid w:val="00625AAD"/>
    <w:rsid w:val="0064773E"/>
    <w:rsid w:val="00656DA3"/>
    <w:rsid w:val="00657FE0"/>
    <w:rsid w:val="006606B6"/>
    <w:rsid w:val="00670B63"/>
    <w:rsid w:val="00676C7B"/>
    <w:rsid w:val="0068172E"/>
    <w:rsid w:val="006860EC"/>
    <w:rsid w:val="006953EB"/>
    <w:rsid w:val="006B7AE3"/>
    <w:rsid w:val="006E66F6"/>
    <w:rsid w:val="007224DA"/>
    <w:rsid w:val="007570AB"/>
    <w:rsid w:val="0077643B"/>
    <w:rsid w:val="00792064"/>
    <w:rsid w:val="00796C9C"/>
    <w:rsid w:val="007B0699"/>
    <w:rsid w:val="007B792A"/>
    <w:rsid w:val="007C2010"/>
    <w:rsid w:val="007D1829"/>
    <w:rsid w:val="007D6D4B"/>
    <w:rsid w:val="007E6595"/>
    <w:rsid w:val="00817963"/>
    <w:rsid w:val="00825463"/>
    <w:rsid w:val="00825BC6"/>
    <w:rsid w:val="00832668"/>
    <w:rsid w:val="00857136"/>
    <w:rsid w:val="00862F07"/>
    <w:rsid w:val="00870FDB"/>
    <w:rsid w:val="00871317"/>
    <w:rsid w:val="008C7FF7"/>
    <w:rsid w:val="008D4B00"/>
    <w:rsid w:val="008E67BD"/>
    <w:rsid w:val="008F4802"/>
    <w:rsid w:val="00902065"/>
    <w:rsid w:val="00905243"/>
    <w:rsid w:val="009129AD"/>
    <w:rsid w:val="00931A0D"/>
    <w:rsid w:val="00952B04"/>
    <w:rsid w:val="0096750E"/>
    <w:rsid w:val="00980C94"/>
    <w:rsid w:val="009B2033"/>
    <w:rsid w:val="009C099C"/>
    <w:rsid w:val="009D4325"/>
    <w:rsid w:val="009F5BEF"/>
    <w:rsid w:val="00A05E43"/>
    <w:rsid w:val="00A06757"/>
    <w:rsid w:val="00A07CC9"/>
    <w:rsid w:val="00A11012"/>
    <w:rsid w:val="00A12065"/>
    <w:rsid w:val="00A15EB4"/>
    <w:rsid w:val="00A21841"/>
    <w:rsid w:val="00A21EC8"/>
    <w:rsid w:val="00A339A4"/>
    <w:rsid w:val="00A551C0"/>
    <w:rsid w:val="00A64697"/>
    <w:rsid w:val="00A72013"/>
    <w:rsid w:val="00A75AA2"/>
    <w:rsid w:val="00A8404D"/>
    <w:rsid w:val="00A93056"/>
    <w:rsid w:val="00A953B9"/>
    <w:rsid w:val="00AA718B"/>
    <w:rsid w:val="00AD54FE"/>
    <w:rsid w:val="00AE5A2E"/>
    <w:rsid w:val="00AF5783"/>
    <w:rsid w:val="00AF7792"/>
    <w:rsid w:val="00B068A3"/>
    <w:rsid w:val="00B22BEC"/>
    <w:rsid w:val="00B43558"/>
    <w:rsid w:val="00B4634F"/>
    <w:rsid w:val="00B61CFB"/>
    <w:rsid w:val="00B9110B"/>
    <w:rsid w:val="00B93635"/>
    <w:rsid w:val="00BF006D"/>
    <w:rsid w:val="00C224E0"/>
    <w:rsid w:val="00C34CB1"/>
    <w:rsid w:val="00C43167"/>
    <w:rsid w:val="00CB3BA4"/>
    <w:rsid w:val="00CE5916"/>
    <w:rsid w:val="00CF1B0C"/>
    <w:rsid w:val="00CF4F05"/>
    <w:rsid w:val="00D036B3"/>
    <w:rsid w:val="00D125D8"/>
    <w:rsid w:val="00D36143"/>
    <w:rsid w:val="00D36E50"/>
    <w:rsid w:val="00D376D3"/>
    <w:rsid w:val="00D5545F"/>
    <w:rsid w:val="00D761F0"/>
    <w:rsid w:val="00D93494"/>
    <w:rsid w:val="00DB735E"/>
    <w:rsid w:val="00DD1EE5"/>
    <w:rsid w:val="00E05CDC"/>
    <w:rsid w:val="00E249B6"/>
    <w:rsid w:val="00E2723E"/>
    <w:rsid w:val="00E4346E"/>
    <w:rsid w:val="00E92232"/>
    <w:rsid w:val="00EB0568"/>
    <w:rsid w:val="00EB10B4"/>
    <w:rsid w:val="00EB3D65"/>
    <w:rsid w:val="00EC7081"/>
    <w:rsid w:val="00ED60BC"/>
    <w:rsid w:val="00EF028D"/>
    <w:rsid w:val="00F07A9D"/>
    <w:rsid w:val="00F36E91"/>
    <w:rsid w:val="00F721EC"/>
    <w:rsid w:val="00F7454D"/>
    <w:rsid w:val="00F74694"/>
    <w:rsid w:val="00F93024"/>
    <w:rsid w:val="00FA0556"/>
    <w:rsid w:val="00FC1AC2"/>
    <w:rsid w:val="00FC21DC"/>
    <w:rsid w:val="00FC50C1"/>
    <w:rsid w:val="00FD1CBF"/>
    <w:rsid w:val="00FF4583"/>
    <w:rsid w:val="00FF4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10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45101"/>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3203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20355"/>
    <w:rPr>
      <w:rFonts w:ascii="Times New Roman" w:eastAsia="宋体" w:hAnsi="Times New Roman" w:cs="Times New Roman"/>
      <w:sz w:val="18"/>
      <w:szCs w:val="18"/>
    </w:rPr>
  </w:style>
  <w:style w:type="paragraph" w:styleId="a5">
    <w:name w:val="footer"/>
    <w:basedOn w:val="a"/>
    <w:link w:val="Char0"/>
    <w:uiPriority w:val="99"/>
    <w:unhideWhenUsed/>
    <w:rsid w:val="00320355"/>
    <w:pPr>
      <w:tabs>
        <w:tab w:val="center" w:pos="4153"/>
        <w:tab w:val="right" w:pos="8306"/>
      </w:tabs>
      <w:snapToGrid w:val="0"/>
      <w:jc w:val="left"/>
    </w:pPr>
    <w:rPr>
      <w:sz w:val="18"/>
      <w:szCs w:val="18"/>
    </w:rPr>
  </w:style>
  <w:style w:type="character" w:customStyle="1" w:styleId="Char0">
    <w:name w:val="页脚 Char"/>
    <w:basedOn w:val="a0"/>
    <w:link w:val="a5"/>
    <w:uiPriority w:val="99"/>
    <w:rsid w:val="00320355"/>
    <w:rPr>
      <w:rFonts w:ascii="Times New Roman" w:eastAsia="宋体" w:hAnsi="Times New Roman" w:cs="Times New Roman"/>
      <w:sz w:val="18"/>
      <w:szCs w:val="18"/>
    </w:rPr>
  </w:style>
  <w:style w:type="paragraph" w:styleId="a6">
    <w:name w:val="Balloon Text"/>
    <w:basedOn w:val="a"/>
    <w:link w:val="Char1"/>
    <w:uiPriority w:val="99"/>
    <w:semiHidden/>
    <w:unhideWhenUsed/>
    <w:rsid w:val="006E66F6"/>
    <w:rPr>
      <w:sz w:val="18"/>
      <w:szCs w:val="18"/>
    </w:rPr>
  </w:style>
  <w:style w:type="character" w:customStyle="1" w:styleId="Char1">
    <w:name w:val="批注框文本 Char"/>
    <w:basedOn w:val="a0"/>
    <w:link w:val="a6"/>
    <w:uiPriority w:val="99"/>
    <w:semiHidden/>
    <w:rsid w:val="006E66F6"/>
    <w:rPr>
      <w:rFonts w:ascii="Times New Roman" w:eastAsia="宋体" w:hAnsi="Times New Roman" w:cs="Times New Roman"/>
      <w:sz w:val="18"/>
      <w:szCs w:val="18"/>
    </w:rPr>
  </w:style>
  <w:style w:type="paragraph" w:styleId="a7">
    <w:name w:val="List Paragraph"/>
    <w:basedOn w:val="a"/>
    <w:uiPriority w:val="34"/>
    <w:qFormat/>
    <w:rsid w:val="00B068A3"/>
    <w:pPr>
      <w:ind w:firstLineChars="200" w:firstLine="420"/>
    </w:pPr>
  </w:style>
  <w:style w:type="paragraph" w:customStyle="1" w:styleId="reader-word-layer">
    <w:name w:val="reader-word-layer"/>
    <w:basedOn w:val="a"/>
    <w:rsid w:val="00126D9A"/>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10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45101"/>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3203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20355"/>
    <w:rPr>
      <w:rFonts w:ascii="Times New Roman" w:eastAsia="宋体" w:hAnsi="Times New Roman" w:cs="Times New Roman"/>
      <w:sz w:val="18"/>
      <w:szCs w:val="18"/>
    </w:rPr>
  </w:style>
  <w:style w:type="paragraph" w:styleId="a5">
    <w:name w:val="footer"/>
    <w:basedOn w:val="a"/>
    <w:link w:val="Char0"/>
    <w:uiPriority w:val="99"/>
    <w:unhideWhenUsed/>
    <w:rsid w:val="00320355"/>
    <w:pPr>
      <w:tabs>
        <w:tab w:val="center" w:pos="4153"/>
        <w:tab w:val="right" w:pos="8306"/>
      </w:tabs>
      <w:snapToGrid w:val="0"/>
      <w:jc w:val="left"/>
    </w:pPr>
    <w:rPr>
      <w:sz w:val="18"/>
      <w:szCs w:val="18"/>
    </w:rPr>
  </w:style>
  <w:style w:type="character" w:customStyle="1" w:styleId="Char0">
    <w:name w:val="页脚 Char"/>
    <w:basedOn w:val="a0"/>
    <w:link w:val="a5"/>
    <w:uiPriority w:val="99"/>
    <w:rsid w:val="00320355"/>
    <w:rPr>
      <w:rFonts w:ascii="Times New Roman" w:eastAsia="宋体" w:hAnsi="Times New Roman" w:cs="Times New Roman"/>
      <w:sz w:val="18"/>
      <w:szCs w:val="18"/>
    </w:rPr>
  </w:style>
  <w:style w:type="paragraph" w:styleId="a6">
    <w:name w:val="Balloon Text"/>
    <w:basedOn w:val="a"/>
    <w:link w:val="Char1"/>
    <w:uiPriority w:val="99"/>
    <w:semiHidden/>
    <w:unhideWhenUsed/>
    <w:rsid w:val="006E66F6"/>
    <w:rPr>
      <w:sz w:val="18"/>
      <w:szCs w:val="18"/>
    </w:rPr>
  </w:style>
  <w:style w:type="character" w:customStyle="1" w:styleId="Char1">
    <w:name w:val="批注框文本 Char"/>
    <w:basedOn w:val="a0"/>
    <w:link w:val="a6"/>
    <w:uiPriority w:val="99"/>
    <w:semiHidden/>
    <w:rsid w:val="006E66F6"/>
    <w:rPr>
      <w:rFonts w:ascii="Times New Roman" w:eastAsia="宋体" w:hAnsi="Times New Roman" w:cs="Times New Roman"/>
      <w:sz w:val="18"/>
      <w:szCs w:val="18"/>
    </w:rPr>
  </w:style>
  <w:style w:type="paragraph" w:styleId="a7">
    <w:name w:val="List Paragraph"/>
    <w:basedOn w:val="a"/>
    <w:uiPriority w:val="34"/>
    <w:qFormat/>
    <w:rsid w:val="00B068A3"/>
    <w:pPr>
      <w:ind w:firstLineChars="200" w:firstLine="420"/>
    </w:pPr>
  </w:style>
  <w:style w:type="paragraph" w:customStyle="1" w:styleId="reader-word-layer">
    <w:name w:val="reader-word-layer"/>
    <w:basedOn w:val="a"/>
    <w:rsid w:val="00126D9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68159">
      <w:bodyDiv w:val="1"/>
      <w:marLeft w:val="0"/>
      <w:marRight w:val="0"/>
      <w:marTop w:val="0"/>
      <w:marBottom w:val="0"/>
      <w:divBdr>
        <w:top w:val="none" w:sz="0" w:space="0" w:color="auto"/>
        <w:left w:val="none" w:sz="0" w:space="0" w:color="auto"/>
        <w:bottom w:val="none" w:sz="0" w:space="0" w:color="auto"/>
        <w:right w:val="none" w:sz="0" w:space="0" w:color="auto"/>
      </w:divBdr>
    </w:div>
    <w:div w:id="168050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345</Words>
  <Characters>1971</Characters>
  <Application>Microsoft Office Word</Application>
  <DocSecurity>0</DocSecurity>
  <Lines>16</Lines>
  <Paragraphs>4</Paragraphs>
  <ScaleCrop>false</ScaleCrop>
  <Company>Lenovo</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lenovo-22</dc:creator>
  <cp:lastModifiedBy>lenovo-22</cp:lastModifiedBy>
  <cp:revision>2</cp:revision>
  <cp:lastPrinted>2020-09-22T01:42:00Z</cp:lastPrinted>
  <dcterms:created xsi:type="dcterms:W3CDTF">2020-10-16T07:00:00Z</dcterms:created>
  <dcterms:modified xsi:type="dcterms:W3CDTF">2020-10-16T07:00:00Z</dcterms:modified>
</cp:coreProperties>
</file>