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F2" w:rsidRPr="00BF0018" w:rsidRDefault="00A04BF2" w:rsidP="00A04BF2">
      <w:pPr>
        <w:autoSpaceDE w:val="0"/>
        <w:autoSpaceDN w:val="0"/>
        <w:adjustRightInd w:val="0"/>
        <w:spacing w:before="160" w:line="560" w:lineRule="exact"/>
        <w:jc w:val="center"/>
        <w:rPr>
          <w:rFonts w:ascii="仿宋_GB2312" w:eastAsia="仿宋_GB2312"/>
          <w:color w:val="000000" w:themeColor="text1"/>
          <w:kern w:val="0"/>
          <w:sz w:val="32"/>
        </w:rPr>
      </w:pPr>
    </w:p>
    <w:p w:rsidR="00A04BF2" w:rsidRPr="00BF0018" w:rsidRDefault="00A04BF2" w:rsidP="00A04BF2">
      <w:pPr>
        <w:autoSpaceDE w:val="0"/>
        <w:autoSpaceDN w:val="0"/>
        <w:adjustRightInd w:val="0"/>
        <w:spacing w:before="160" w:line="560" w:lineRule="exact"/>
        <w:jc w:val="center"/>
        <w:rPr>
          <w:rFonts w:ascii="仿宋_GB2312" w:eastAsia="仿宋_GB2312"/>
          <w:color w:val="000000" w:themeColor="text1"/>
          <w:kern w:val="0"/>
          <w:sz w:val="32"/>
        </w:rPr>
      </w:pPr>
    </w:p>
    <w:p w:rsidR="00A04BF2" w:rsidRPr="00BF0018" w:rsidRDefault="00A04BF2" w:rsidP="00A04BF2">
      <w:pPr>
        <w:autoSpaceDE w:val="0"/>
        <w:autoSpaceDN w:val="0"/>
        <w:adjustRightInd w:val="0"/>
        <w:spacing w:before="160" w:line="560" w:lineRule="exact"/>
        <w:jc w:val="center"/>
        <w:rPr>
          <w:rFonts w:ascii="仿宋_GB2312" w:eastAsia="仿宋_GB2312"/>
          <w:color w:val="000000" w:themeColor="text1"/>
          <w:kern w:val="0"/>
          <w:sz w:val="32"/>
        </w:rPr>
      </w:pPr>
    </w:p>
    <w:p w:rsidR="00A04BF2" w:rsidRPr="00BF0018" w:rsidRDefault="00A04BF2" w:rsidP="00A04BF2">
      <w:pPr>
        <w:autoSpaceDE w:val="0"/>
        <w:autoSpaceDN w:val="0"/>
        <w:adjustRightInd w:val="0"/>
        <w:spacing w:before="160" w:line="560" w:lineRule="exact"/>
        <w:jc w:val="center"/>
        <w:rPr>
          <w:rFonts w:ascii="仿宋_GB2312" w:eastAsia="仿宋_GB2312"/>
          <w:color w:val="000000" w:themeColor="text1"/>
          <w:kern w:val="0"/>
          <w:sz w:val="32"/>
        </w:rPr>
      </w:pPr>
    </w:p>
    <w:p w:rsidR="00A04BF2" w:rsidRPr="00BF0018" w:rsidRDefault="00A04BF2" w:rsidP="00A04BF2">
      <w:pPr>
        <w:autoSpaceDE w:val="0"/>
        <w:autoSpaceDN w:val="0"/>
        <w:adjustRightInd w:val="0"/>
        <w:spacing w:before="160" w:line="560" w:lineRule="exact"/>
        <w:jc w:val="center"/>
        <w:rPr>
          <w:rFonts w:ascii="仿宋_GB2312" w:eastAsia="仿宋_GB2312"/>
          <w:color w:val="000000" w:themeColor="text1"/>
          <w:kern w:val="0"/>
          <w:sz w:val="32"/>
        </w:rPr>
      </w:pPr>
    </w:p>
    <w:p w:rsidR="00A04BF2" w:rsidRPr="00BF0018" w:rsidRDefault="00A04BF2" w:rsidP="00A04BF2">
      <w:pPr>
        <w:autoSpaceDE w:val="0"/>
        <w:autoSpaceDN w:val="0"/>
        <w:adjustRightInd w:val="0"/>
        <w:spacing w:before="120" w:line="560" w:lineRule="exact"/>
        <w:jc w:val="center"/>
        <w:rPr>
          <w:color w:val="000000" w:themeColor="text1"/>
          <w:kern w:val="0"/>
          <w:sz w:val="28"/>
        </w:rPr>
      </w:pPr>
    </w:p>
    <w:p w:rsidR="00A04BF2" w:rsidRPr="00BF0018" w:rsidRDefault="00A04BF2" w:rsidP="00A04BF2">
      <w:pPr>
        <w:autoSpaceDE w:val="0"/>
        <w:autoSpaceDN w:val="0"/>
        <w:adjustRightInd w:val="0"/>
        <w:spacing w:line="560" w:lineRule="exact"/>
        <w:jc w:val="center"/>
        <w:rPr>
          <w:color w:val="000000" w:themeColor="text1"/>
          <w:kern w:val="0"/>
          <w:sz w:val="28"/>
        </w:rPr>
      </w:pPr>
    </w:p>
    <w:p w:rsidR="00A04BF2" w:rsidRPr="00FE742B" w:rsidRDefault="00A04BF2" w:rsidP="00FE742B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黑体"/>
          <w:color w:val="000000" w:themeColor="text1"/>
          <w:spacing w:val="-16"/>
          <w:sz w:val="44"/>
          <w:szCs w:val="44"/>
        </w:rPr>
      </w:pPr>
      <w:r w:rsidRPr="00BF0018">
        <w:rPr>
          <w:rFonts w:ascii="方正小标宋简体" w:eastAsia="方正小标宋简体" w:hAnsi="黑体" w:hint="eastAsia"/>
          <w:color w:val="000000" w:themeColor="text1"/>
          <w:spacing w:val="-16"/>
          <w:sz w:val="44"/>
          <w:szCs w:val="44"/>
        </w:rPr>
        <w:t>关于印发《湖州市人力资源和社会保障局</w:t>
      </w:r>
      <w:r w:rsidR="00E12137">
        <w:rPr>
          <w:rFonts w:ascii="方正小标宋简体" w:eastAsia="方正小标宋简体" w:hAnsi="黑体" w:hint="eastAsia"/>
          <w:color w:val="000000" w:themeColor="text1"/>
          <w:spacing w:val="-16"/>
          <w:sz w:val="44"/>
          <w:szCs w:val="44"/>
        </w:rPr>
        <w:t>2020年</w:t>
      </w:r>
      <w:r w:rsidRPr="00BF0018">
        <w:rPr>
          <w:rFonts w:ascii="方正小标宋简体" w:eastAsia="方正小标宋简体" w:hAnsi="黑体" w:hint="eastAsia"/>
          <w:color w:val="000000" w:themeColor="text1"/>
          <w:spacing w:val="-16"/>
          <w:sz w:val="44"/>
          <w:szCs w:val="44"/>
        </w:rPr>
        <w:t>社会信用体系建设工作</w:t>
      </w:r>
      <w:r w:rsidR="00FE742B">
        <w:rPr>
          <w:rFonts w:ascii="方正小标宋简体" w:eastAsia="方正小标宋简体" w:hAnsi="黑体" w:hint="eastAsia"/>
          <w:color w:val="000000" w:themeColor="text1"/>
          <w:spacing w:val="-16"/>
          <w:sz w:val="44"/>
          <w:szCs w:val="44"/>
        </w:rPr>
        <w:t>要点</w:t>
      </w:r>
      <w:r w:rsidRPr="00BF0018">
        <w:rPr>
          <w:rFonts w:ascii="方正小标宋简体" w:eastAsia="方正小标宋简体" w:hAnsi="黑体" w:hint="eastAsia"/>
          <w:color w:val="000000" w:themeColor="text1"/>
          <w:spacing w:val="-16"/>
          <w:sz w:val="44"/>
          <w:szCs w:val="44"/>
        </w:rPr>
        <w:t>》的通知</w:t>
      </w:r>
    </w:p>
    <w:p w:rsidR="00A04BF2" w:rsidRPr="00BF0018" w:rsidRDefault="00A04BF2" w:rsidP="00A04BF2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</w:p>
    <w:p w:rsidR="00A04BF2" w:rsidRPr="00BF0018" w:rsidRDefault="00A04BF2" w:rsidP="00A04BF2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</w:p>
    <w:p w:rsidR="00A04BF2" w:rsidRPr="00BF0018" w:rsidRDefault="00A04BF2" w:rsidP="00A04BF2">
      <w:pPr>
        <w:pStyle w:val="a3"/>
        <w:shd w:val="clear" w:color="auto" w:fill="FFFFFF"/>
        <w:spacing w:before="0" w:beforeAutospacing="0" w:after="0" w:afterAutospacing="0" w:line="480" w:lineRule="exac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BF0018">
        <w:rPr>
          <w:rFonts w:ascii="仿宋_GB2312" w:eastAsia="仿宋_GB2312" w:hAnsi="仿宋" w:hint="eastAsia"/>
          <w:color w:val="000000" w:themeColor="text1"/>
          <w:sz w:val="32"/>
          <w:szCs w:val="32"/>
        </w:rPr>
        <w:t>各区县人力资源和社会保障局，南太湖新区相关职能部门，市局机关各处室、直属各单位：</w:t>
      </w:r>
    </w:p>
    <w:p w:rsidR="00A04BF2" w:rsidRPr="00BF0018" w:rsidRDefault="00A04BF2" w:rsidP="00A04BF2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640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BF0018">
        <w:rPr>
          <w:rFonts w:ascii="仿宋_GB2312" w:eastAsia="仿宋_GB2312" w:hAnsi="仿宋" w:hint="eastAsia"/>
          <w:color w:val="000000" w:themeColor="text1"/>
          <w:sz w:val="32"/>
          <w:szCs w:val="32"/>
        </w:rPr>
        <w:t>为贯彻落实国家、省、市社会信用体系建设</w:t>
      </w:r>
      <w:r w:rsidR="00FE742B">
        <w:rPr>
          <w:rFonts w:ascii="仿宋_GB2312" w:eastAsia="仿宋_GB2312" w:hAnsi="仿宋" w:hint="eastAsia"/>
          <w:color w:val="000000" w:themeColor="text1"/>
          <w:sz w:val="32"/>
          <w:szCs w:val="32"/>
        </w:rPr>
        <w:t>决策</w:t>
      </w:r>
      <w:r w:rsidRPr="00BF0018">
        <w:rPr>
          <w:rFonts w:ascii="仿宋_GB2312" w:eastAsia="仿宋_GB2312" w:hAnsi="仿宋" w:hint="eastAsia"/>
          <w:color w:val="000000" w:themeColor="text1"/>
          <w:sz w:val="32"/>
          <w:szCs w:val="32"/>
        </w:rPr>
        <w:t>部署</w:t>
      </w:r>
      <w:r w:rsidR="00FE742B" w:rsidRPr="00AE4564">
        <w:rPr>
          <w:rFonts w:hint="eastAsia"/>
        </w:rPr>
        <w:t>和</w:t>
      </w:r>
      <w:r w:rsidR="00FE742B">
        <w:rPr>
          <w:rFonts w:ascii="Times New Roman" w:eastAsia="仿宋_GB2312" w:hAnsi="Times New Roman" w:hint="eastAsia"/>
          <w:sz w:val="32"/>
          <w:szCs w:val="32"/>
        </w:rPr>
        <w:t>工作任务</w:t>
      </w:r>
      <w:r w:rsidR="00FE742B" w:rsidRPr="00AE4564">
        <w:rPr>
          <w:rFonts w:hint="eastAsia"/>
        </w:rPr>
        <w:t>，</w:t>
      </w:r>
      <w:r w:rsidR="00FE742B">
        <w:rPr>
          <w:rFonts w:ascii="Times New Roman" w:eastAsia="仿宋_GB2312" w:hAnsi="Times New Roman" w:hint="eastAsia"/>
          <w:sz w:val="32"/>
          <w:szCs w:val="32"/>
        </w:rPr>
        <w:t>做深做细做实社会信用体系建设各项工作，积极为我市争创国家社会信用体系示范城市</w:t>
      </w:r>
      <w:r w:rsidR="00E12137">
        <w:rPr>
          <w:rFonts w:ascii="Times New Roman" w:eastAsia="仿宋_GB2312" w:hAnsi="Times New Roman" w:hint="eastAsia"/>
          <w:sz w:val="32"/>
          <w:szCs w:val="32"/>
        </w:rPr>
        <w:t>建设贡献人社力量，</w:t>
      </w:r>
      <w:r w:rsidRPr="00BF0018">
        <w:rPr>
          <w:rFonts w:ascii="仿宋_GB2312" w:eastAsia="仿宋_GB2312" w:hAnsi="仿宋" w:hint="eastAsia"/>
          <w:color w:val="000000" w:themeColor="text1"/>
          <w:sz w:val="32"/>
          <w:szCs w:val="32"/>
        </w:rPr>
        <w:t>根据《湖州市社会信用体系建设</w:t>
      </w:r>
      <w:r w:rsidRPr="00BF0018">
        <w:rPr>
          <w:rFonts w:ascii="仿宋_GB2312" w:eastAsia="仿宋_GB2312" w:hAnsi="仿宋"/>
          <w:color w:val="000000" w:themeColor="text1"/>
          <w:sz w:val="32"/>
          <w:szCs w:val="32"/>
        </w:rPr>
        <w:t>2019</w:t>
      </w:r>
      <w:r w:rsidRPr="00BF0018">
        <w:rPr>
          <w:rFonts w:ascii="仿宋_GB2312" w:eastAsia="仿宋_GB2312" w:hAnsi="仿宋" w:hint="eastAsia"/>
          <w:color w:val="000000" w:themeColor="text1"/>
          <w:sz w:val="32"/>
          <w:szCs w:val="32"/>
        </w:rPr>
        <w:t>年工作要点》，特制定《湖州市人力资源和社会保障局</w:t>
      </w:r>
      <w:r w:rsidR="00E12137">
        <w:rPr>
          <w:rFonts w:ascii="仿宋_GB2312" w:eastAsia="仿宋_GB2312" w:hAnsi="仿宋" w:hint="eastAsia"/>
          <w:color w:val="000000" w:themeColor="text1"/>
          <w:sz w:val="32"/>
          <w:szCs w:val="32"/>
        </w:rPr>
        <w:t>2020</w:t>
      </w:r>
      <w:r w:rsidRPr="00BF0018">
        <w:rPr>
          <w:rFonts w:ascii="仿宋_GB2312" w:eastAsia="仿宋_GB2312" w:hAnsi="仿宋" w:hint="eastAsia"/>
          <w:color w:val="000000" w:themeColor="text1"/>
          <w:sz w:val="32"/>
          <w:szCs w:val="32"/>
        </w:rPr>
        <w:t>社会信用体系建设工作</w:t>
      </w:r>
      <w:r w:rsidR="00E12137">
        <w:rPr>
          <w:rFonts w:ascii="仿宋_GB2312" w:eastAsia="仿宋_GB2312" w:hAnsi="仿宋" w:hint="eastAsia"/>
          <w:color w:val="000000" w:themeColor="text1"/>
          <w:sz w:val="32"/>
          <w:szCs w:val="32"/>
        </w:rPr>
        <w:t>要点</w:t>
      </w:r>
      <w:r w:rsidRPr="00BF0018">
        <w:rPr>
          <w:rFonts w:ascii="仿宋_GB2312" w:eastAsia="仿宋_GB2312" w:hAnsi="仿宋" w:hint="eastAsia"/>
          <w:color w:val="000000" w:themeColor="text1"/>
          <w:sz w:val="32"/>
          <w:szCs w:val="32"/>
        </w:rPr>
        <w:t>）》，现印发给你们，请贯彻落实。</w:t>
      </w:r>
    </w:p>
    <w:p w:rsidR="00A04BF2" w:rsidRPr="00FE742B" w:rsidRDefault="00A04BF2" w:rsidP="00A04BF2">
      <w:pPr>
        <w:pStyle w:val="a3"/>
        <w:shd w:val="clear" w:color="auto" w:fill="FFFFFF"/>
        <w:spacing w:before="0" w:beforeAutospacing="0" w:after="0" w:afterAutospacing="0" w:line="400" w:lineRule="exact"/>
        <w:ind w:firstLine="48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A04BF2" w:rsidRPr="00BF0018" w:rsidRDefault="00A04BF2" w:rsidP="00A04BF2">
      <w:pPr>
        <w:pStyle w:val="a3"/>
        <w:shd w:val="clear" w:color="auto" w:fill="FFFFFF"/>
        <w:spacing w:before="0" w:beforeAutospacing="0" w:after="0" w:afterAutospacing="0" w:line="400" w:lineRule="exact"/>
        <w:ind w:firstLine="480"/>
        <w:rPr>
          <w:color w:val="000000" w:themeColor="text1"/>
          <w:sz w:val="32"/>
          <w:szCs w:val="32"/>
        </w:rPr>
      </w:pPr>
      <w:r w:rsidRPr="00BF0018">
        <w:rPr>
          <w:color w:val="000000" w:themeColor="text1"/>
          <w:sz w:val="32"/>
          <w:szCs w:val="32"/>
        </w:rPr>
        <w:t> </w:t>
      </w:r>
    </w:p>
    <w:p w:rsidR="00A04BF2" w:rsidRPr="00BF0018" w:rsidRDefault="00A04BF2" w:rsidP="00A04BF2">
      <w:pPr>
        <w:pStyle w:val="a3"/>
        <w:shd w:val="clear" w:color="auto" w:fill="FFFFFF"/>
        <w:spacing w:before="0" w:beforeAutospacing="0" w:after="0" w:afterAutospacing="0" w:line="400" w:lineRule="exact"/>
        <w:ind w:firstLine="480"/>
        <w:rPr>
          <w:color w:val="000000" w:themeColor="text1"/>
          <w:sz w:val="32"/>
          <w:szCs w:val="32"/>
        </w:rPr>
      </w:pPr>
    </w:p>
    <w:p w:rsidR="00A04BF2" w:rsidRPr="00BF0018" w:rsidRDefault="00A04BF2" w:rsidP="00A04BF2">
      <w:pPr>
        <w:pStyle w:val="a3"/>
        <w:shd w:val="clear" w:color="auto" w:fill="FFFFFF"/>
        <w:tabs>
          <w:tab w:val="left" w:pos="6946"/>
        </w:tabs>
        <w:spacing w:before="0" w:beforeAutospacing="0" w:after="0" w:afterAutospacing="0" w:line="400" w:lineRule="exact"/>
        <w:ind w:firstLine="480"/>
        <w:jc w:val="righ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BF0018">
        <w:rPr>
          <w:color w:val="000000" w:themeColor="text1"/>
          <w:sz w:val="32"/>
          <w:szCs w:val="32"/>
        </w:rPr>
        <w:t>           </w:t>
      </w:r>
      <w:r w:rsidRPr="00BF0018">
        <w:rPr>
          <w:rFonts w:ascii="仿宋_GB2312" w:eastAsia="仿宋_GB2312" w:hAnsi="仿宋" w:hint="eastAsia"/>
          <w:color w:val="000000" w:themeColor="text1"/>
          <w:sz w:val="32"/>
          <w:szCs w:val="32"/>
        </w:rPr>
        <w:t>湖州市人力资源和社会保障局</w:t>
      </w:r>
    </w:p>
    <w:p w:rsidR="00A04BF2" w:rsidRPr="00BF0018" w:rsidRDefault="00A04BF2" w:rsidP="00A04BF2">
      <w:pPr>
        <w:pStyle w:val="a3"/>
        <w:shd w:val="clear" w:color="auto" w:fill="FFFFFF"/>
        <w:spacing w:before="0" w:beforeAutospacing="0" w:after="0" w:afterAutospacing="0" w:line="400" w:lineRule="exact"/>
        <w:ind w:firstLineChars="1650" w:firstLine="528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BF0018">
        <w:rPr>
          <w:rFonts w:ascii="仿宋_GB2312" w:eastAsia="仿宋_GB2312" w:hAnsi="仿宋"/>
          <w:color w:val="000000" w:themeColor="text1"/>
          <w:sz w:val="32"/>
          <w:szCs w:val="32"/>
        </w:rPr>
        <w:t>20</w:t>
      </w:r>
      <w:r w:rsidR="00E12137">
        <w:rPr>
          <w:rFonts w:ascii="仿宋_GB2312" w:eastAsia="仿宋_GB2312" w:hAnsi="仿宋" w:hint="eastAsia"/>
          <w:color w:val="000000" w:themeColor="text1"/>
          <w:sz w:val="32"/>
          <w:szCs w:val="32"/>
        </w:rPr>
        <w:t>20</w:t>
      </w:r>
      <w:r w:rsidRPr="00BF0018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E12137">
        <w:rPr>
          <w:rFonts w:ascii="仿宋_GB2312" w:eastAsia="仿宋_GB2312" w:hAnsi="仿宋" w:hint="eastAsia"/>
          <w:color w:val="000000" w:themeColor="text1"/>
          <w:sz w:val="32"/>
          <w:szCs w:val="32"/>
        </w:rPr>
        <w:t>3</w:t>
      </w:r>
      <w:r w:rsidRPr="00BF0018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E12137">
        <w:rPr>
          <w:rFonts w:ascii="仿宋_GB2312" w:eastAsia="仿宋_GB2312" w:hAnsi="仿宋" w:hint="eastAsia"/>
          <w:color w:val="000000" w:themeColor="text1"/>
          <w:sz w:val="32"/>
          <w:szCs w:val="32"/>
        </w:rPr>
        <w:t>13</w:t>
      </w:r>
      <w:r w:rsidRPr="00BF0018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</w:p>
    <w:p w:rsidR="00A04BF2" w:rsidRDefault="00A04BF2" w:rsidP="00A04BF2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仿宋" w:eastAsia="仿宋" w:hAnsi="仿宋" w:hint="eastAsia"/>
          <w:color w:val="000000" w:themeColor="text1"/>
          <w:sz w:val="30"/>
          <w:szCs w:val="30"/>
        </w:rPr>
      </w:pPr>
    </w:p>
    <w:p w:rsidR="006534ED" w:rsidRPr="00BF0018" w:rsidRDefault="006534ED" w:rsidP="00A04BF2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仿宋" w:eastAsia="仿宋" w:hAnsi="仿宋"/>
          <w:color w:val="000000" w:themeColor="text1"/>
          <w:sz w:val="30"/>
          <w:szCs w:val="30"/>
        </w:rPr>
      </w:pPr>
    </w:p>
    <w:p w:rsidR="00E12137" w:rsidRDefault="00A04BF2" w:rsidP="00E12137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BF0018">
        <w:rPr>
          <w:rFonts w:ascii="黑体" w:eastAsia="黑体" w:hAnsi="黑体" w:hint="eastAsia"/>
          <w:color w:val="000000" w:themeColor="text1"/>
          <w:sz w:val="44"/>
          <w:szCs w:val="44"/>
        </w:rPr>
        <w:lastRenderedPageBreak/>
        <w:t>湖州市人力资源和社会保障局</w:t>
      </w:r>
    </w:p>
    <w:p w:rsidR="00A04BF2" w:rsidRPr="00BF0018" w:rsidRDefault="00E12137" w:rsidP="00E12137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BF0018">
        <w:rPr>
          <w:rFonts w:ascii="黑体" w:eastAsia="黑体" w:hAnsi="黑体"/>
          <w:color w:val="000000" w:themeColor="text1"/>
          <w:sz w:val="44"/>
          <w:szCs w:val="44"/>
        </w:rPr>
        <w:t>20</w:t>
      </w:r>
      <w:r w:rsidRPr="00BF0018">
        <w:rPr>
          <w:rFonts w:ascii="黑体" w:eastAsia="黑体" w:hAnsi="黑体" w:hint="eastAsia"/>
          <w:color w:val="000000" w:themeColor="text1"/>
          <w:sz w:val="44"/>
          <w:szCs w:val="44"/>
        </w:rPr>
        <w:t>20年</w:t>
      </w:r>
      <w:r w:rsidR="00A04BF2" w:rsidRPr="00BF0018">
        <w:rPr>
          <w:rFonts w:ascii="黑体" w:eastAsia="黑体" w:hAnsi="黑体" w:hint="eastAsia"/>
          <w:color w:val="000000" w:themeColor="text1"/>
          <w:sz w:val="44"/>
          <w:szCs w:val="44"/>
        </w:rPr>
        <w:t>社会信用体系建设工作要点</w:t>
      </w:r>
    </w:p>
    <w:p w:rsidR="00A04BF2" w:rsidRPr="00BF0018" w:rsidRDefault="00A04BF2" w:rsidP="00A04BF2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0A6DF3" w:rsidRPr="000A6DF3" w:rsidRDefault="00A04BF2" w:rsidP="00342647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D73B2">
        <w:rPr>
          <w:rFonts w:ascii="仿宋_GB2312" w:eastAsia="仿宋_GB2312" w:hAnsi="仿宋" w:hint="eastAsia"/>
          <w:color w:val="000000" w:themeColor="text1"/>
          <w:sz w:val="32"/>
          <w:szCs w:val="32"/>
        </w:rPr>
        <w:t>为加快推进“信用湖州”建设，做好全市人力社保系统信用体系建设工作，</w:t>
      </w:r>
      <w:r w:rsidR="000A6DF3">
        <w:rPr>
          <w:rFonts w:ascii="仿宋_GB2312" w:eastAsia="仿宋_GB2312" w:hint="eastAsia"/>
          <w:sz w:val="32"/>
          <w:szCs w:val="32"/>
        </w:rPr>
        <w:t>为全面打造“信用湖州”城市品牌，全面提升城市信用监测水平，不断推动社会信用体系建设高质量发展，</w:t>
      </w:r>
      <w:r w:rsidRPr="00DD73B2">
        <w:rPr>
          <w:rFonts w:ascii="仿宋_GB2312" w:eastAsia="仿宋_GB2312" w:hAnsi="仿宋" w:hint="eastAsia"/>
          <w:color w:val="000000" w:themeColor="text1"/>
          <w:sz w:val="32"/>
          <w:szCs w:val="32"/>
        </w:rPr>
        <w:t>结合《湖州市社会信用体系建设</w:t>
      </w:r>
      <w:r w:rsidR="000A6DF3">
        <w:rPr>
          <w:rFonts w:ascii="仿宋_GB2312" w:eastAsia="仿宋_GB2312" w:hAnsi="仿宋" w:hint="eastAsia"/>
          <w:color w:val="000000" w:themeColor="text1"/>
          <w:sz w:val="32"/>
          <w:szCs w:val="32"/>
        </w:rPr>
        <w:t>2020</w:t>
      </w:r>
      <w:r w:rsidRPr="00DD73B2">
        <w:rPr>
          <w:rFonts w:ascii="仿宋_GB2312" w:eastAsia="仿宋_GB2312" w:hAnsi="仿宋" w:hint="eastAsia"/>
          <w:color w:val="000000" w:themeColor="text1"/>
          <w:sz w:val="32"/>
          <w:szCs w:val="32"/>
        </w:rPr>
        <w:t>年工作要点》，</w:t>
      </w:r>
      <w:r w:rsidR="00342647">
        <w:rPr>
          <w:rFonts w:ascii="仿宋_GB2312" w:eastAsia="仿宋_GB2312" w:hAnsi="仿宋" w:hint="eastAsia"/>
          <w:color w:val="000000" w:themeColor="text1"/>
          <w:sz w:val="32"/>
          <w:szCs w:val="32"/>
        </w:rPr>
        <w:t>根据人社系统实际，制定</w:t>
      </w:r>
      <w:r w:rsidRPr="00DD73B2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A04BF2" w:rsidRPr="00DD73B2" w:rsidRDefault="00A04BF2" w:rsidP="00A04BF2">
      <w:pPr>
        <w:pStyle w:val="a3"/>
        <w:shd w:val="clear" w:color="auto" w:fill="FFFFFF"/>
        <w:spacing w:before="0" w:beforeAutospacing="0" w:after="0" w:afterAutospacing="0" w:line="600" w:lineRule="exact"/>
        <w:ind w:right="120" w:firstLineChars="200" w:firstLine="640"/>
        <w:jc w:val="both"/>
        <w:rPr>
          <w:rFonts w:ascii="黑体" w:eastAsia="黑体" w:hAnsi="黑体"/>
          <w:color w:val="000000" w:themeColor="text1"/>
          <w:sz w:val="32"/>
          <w:szCs w:val="32"/>
        </w:rPr>
      </w:pPr>
      <w:r w:rsidRPr="00DD73B2">
        <w:rPr>
          <w:rFonts w:ascii="黑体" w:eastAsia="黑体" w:hAnsi="黑体" w:hint="eastAsia"/>
          <w:color w:val="000000" w:themeColor="text1"/>
          <w:sz w:val="32"/>
          <w:szCs w:val="32"/>
        </w:rPr>
        <w:t>一、目标任务</w:t>
      </w:r>
    </w:p>
    <w:p w:rsidR="00A04BF2" w:rsidRPr="00DD73B2" w:rsidRDefault="00A04BF2" w:rsidP="00A04BF2">
      <w:pPr>
        <w:pStyle w:val="a3"/>
        <w:shd w:val="clear" w:color="auto" w:fill="FFFFFF"/>
        <w:spacing w:before="0" w:beforeAutospacing="0" w:after="0" w:afterAutospacing="0" w:line="600" w:lineRule="exact"/>
        <w:ind w:right="120"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DD73B2">
        <w:rPr>
          <w:rFonts w:ascii="仿宋_GB2312" w:eastAsia="仿宋_GB2312" w:hint="eastAsia"/>
          <w:color w:val="000000" w:themeColor="text1"/>
          <w:sz w:val="32"/>
          <w:szCs w:val="32"/>
        </w:rPr>
        <w:t>深入贯彻落实省市各级社会信用体系建设规划要求，以健全人社领域信用制度和建设人社信用信息平台为基础，以社会保险、劳动用工等领域诚信建设为重点，以提高全社会诚信意识和信用水平、促进全市人社事业健康可持续发展为目的，全面开展人社领域社会信用体系建设。</w:t>
      </w:r>
    </w:p>
    <w:p w:rsidR="00741DB3" w:rsidRPr="00DD73B2" w:rsidRDefault="00741DB3" w:rsidP="00741DB3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D73B2">
        <w:rPr>
          <w:rFonts w:ascii="仿宋_GB2312" w:eastAsia="仿宋_GB2312" w:hint="eastAsia"/>
          <w:color w:val="000000" w:themeColor="text1"/>
          <w:sz w:val="32"/>
          <w:szCs w:val="32"/>
        </w:rPr>
        <w:t>紧扣国家社会信用体系建设示范城市创建评审要求，按照“一年促提升，二年创成功”的工作步骤，结合国家城市信用监测指标、省市信用工作要求，谋划2020年工作目标是：</w:t>
      </w:r>
    </w:p>
    <w:p w:rsidR="00741DB3" w:rsidRPr="00DD73B2" w:rsidRDefault="00741DB3" w:rsidP="00741DB3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D73B2">
        <w:rPr>
          <w:rFonts w:ascii="仿宋_GB2312" w:eastAsia="仿宋_GB2312" w:hint="eastAsia"/>
          <w:color w:val="000000" w:themeColor="text1"/>
          <w:sz w:val="32"/>
          <w:szCs w:val="32"/>
        </w:rPr>
        <w:t>——加强信用工作机制顶层设计，全社会推进信用建设工作合力基本形成；</w:t>
      </w:r>
    </w:p>
    <w:p w:rsidR="00741DB3" w:rsidRPr="00DD73B2" w:rsidRDefault="00741DB3" w:rsidP="00741DB3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D73B2">
        <w:rPr>
          <w:rFonts w:ascii="仿宋_GB2312" w:eastAsia="仿宋_GB2312" w:hint="eastAsia"/>
          <w:color w:val="000000" w:themeColor="text1"/>
          <w:sz w:val="32"/>
          <w:szCs w:val="32"/>
        </w:rPr>
        <w:t>——迭代优化公共信用信息平台，五类主体信用档案与信息归集实现“全覆盖、无死角”；</w:t>
      </w:r>
    </w:p>
    <w:p w:rsidR="00741DB3" w:rsidRPr="00DD73B2" w:rsidRDefault="00741DB3" w:rsidP="00741DB3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D73B2">
        <w:rPr>
          <w:rFonts w:ascii="仿宋_GB2312" w:eastAsia="仿宋_GB2312" w:hint="eastAsia"/>
          <w:color w:val="000000" w:themeColor="text1"/>
          <w:sz w:val="32"/>
          <w:szCs w:val="32"/>
        </w:rPr>
        <w:t>——企业综合信用评价与重点人群诚信档案基本建立，分级分类监管行业领域力争过半；</w:t>
      </w:r>
    </w:p>
    <w:p w:rsidR="00741DB3" w:rsidRPr="00DD73B2" w:rsidRDefault="00741DB3" w:rsidP="00741DB3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D73B2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——全面推进信用培训、信用承诺、信用修复，信用联合奖惩领域覆盖面达到70%以上；</w:t>
      </w:r>
    </w:p>
    <w:p w:rsidR="00741DB3" w:rsidRPr="00DD73B2" w:rsidRDefault="00741DB3" w:rsidP="00741DB3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D73B2">
        <w:rPr>
          <w:rFonts w:ascii="仿宋_GB2312" w:eastAsia="仿宋_GB2312" w:hint="eastAsia"/>
          <w:color w:val="000000" w:themeColor="text1"/>
          <w:sz w:val="32"/>
          <w:szCs w:val="32"/>
        </w:rPr>
        <w:t>——信用惠民助企服务积极探索创新，信用在社会治理中的基础作用不断显现，“信用+”应用场景达到20个以上。</w:t>
      </w:r>
    </w:p>
    <w:p w:rsidR="00741DB3" w:rsidRPr="00DD73B2" w:rsidRDefault="00741DB3" w:rsidP="00A04BF2">
      <w:pPr>
        <w:pStyle w:val="a3"/>
        <w:shd w:val="clear" w:color="auto" w:fill="FFFFFF"/>
        <w:spacing w:before="0" w:beforeAutospacing="0" w:after="0" w:afterAutospacing="0" w:line="600" w:lineRule="exact"/>
        <w:ind w:right="120"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</w:p>
    <w:p w:rsidR="00A04BF2" w:rsidRPr="00DD73B2" w:rsidRDefault="00A04BF2" w:rsidP="00A04BF2">
      <w:pPr>
        <w:pStyle w:val="a3"/>
        <w:shd w:val="clear" w:color="auto" w:fill="FFFFFF"/>
        <w:spacing w:before="0" w:beforeAutospacing="0" w:after="0" w:afterAutospacing="0" w:line="600" w:lineRule="exact"/>
        <w:ind w:right="120" w:firstLineChars="200" w:firstLine="640"/>
        <w:jc w:val="both"/>
        <w:rPr>
          <w:rFonts w:ascii="黑体" w:eastAsia="黑体" w:hAnsi="黑体"/>
          <w:color w:val="000000" w:themeColor="text1"/>
          <w:sz w:val="32"/>
          <w:szCs w:val="32"/>
        </w:rPr>
      </w:pPr>
      <w:r w:rsidRPr="00DD73B2">
        <w:rPr>
          <w:rFonts w:ascii="黑体" w:eastAsia="黑体" w:hAnsi="黑体" w:hint="eastAsia"/>
          <w:color w:val="000000" w:themeColor="text1"/>
          <w:sz w:val="32"/>
          <w:szCs w:val="32"/>
        </w:rPr>
        <w:t>二、工作重点</w:t>
      </w:r>
    </w:p>
    <w:p w:rsidR="00A04BF2" w:rsidRPr="00DD73B2" w:rsidRDefault="00A04BF2" w:rsidP="00A04BF2">
      <w:pPr>
        <w:pStyle w:val="a3"/>
        <w:shd w:val="clear" w:color="auto" w:fill="FFFFFF"/>
        <w:spacing w:before="0" w:beforeAutospacing="0" w:after="0" w:afterAutospacing="0" w:line="600" w:lineRule="exact"/>
        <w:ind w:right="120" w:firstLineChars="196" w:firstLine="63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DD73B2">
        <w:rPr>
          <w:rFonts w:ascii="楷体_GB2312" w:eastAsia="楷体_GB2312" w:hint="eastAsia"/>
          <w:b/>
          <w:color w:val="000000" w:themeColor="text1"/>
          <w:sz w:val="32"/>
          <w:szCs w:val="32"/>
        </w:rPr>
        <w:t>（一）建立健全行政权力运行公示制度。</w:t>
      </w:r>
      <w:r w:rsidRPr="00DD73B2">
        <w:rPr>
          <w:rFonts w:ascii="仿宋_GB2312" w:eastAsia="仿宋_GB2312" w:hint="eastAsia"/>
          <w:color w:val="000000" w:themeColor="text1"/>
          <w:sz w:val="32"/>
          <w:szCs w:val="32"/>
        </w:rPr>
        <w:t>不断深化“最多跑一次”改革，大力推行“政务公开”，力求政务公开各个环节都有规可依、有章可循、公开透明；开展行政许可和行政处罚“双公示”，做好人力资源社会保障行政权力清单梳理、动态调整与公示工作，按要求做好行政许可、行政处罚等信用信息公示工作。</w:t>
      </w:r>
    </w:p>
    <w:p w:rsidR="00A04BF2" w:rsidRPr="00DD73B2" w:rsidRDefault="00A04BF2" w:rsidP="00A04BF2">
      <w:pPr>
        <w:pStyle w:val="a3"/>
        <w:shd w:val="clear" w:color="auto" w:fill="FFFFFF"/>
        <w:spacing w:before="0" w:beforeAutospacing="0" w:after="0" w:afterAutospacing="0" w:line="600" w:lineRule="exact"/>
        <w:ind w:right="120" w:firstLineChars="196" w:firstLine="63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DD73B2">
        <w:rPr>
          <w:rFonts w:ascii="楷体_GB2312" w:eastAsia="楷体_GB2312" w:hint="eastAsia"/>
          <w:b/>
          <w:color w:val="000000" w:themeColor="text1"/>
          <w:sz w:val="32"/>
          <w:szCs w:val="32"/>
        </w:rPr>
        <w:t>（二）加强事业单位工作人员诚信管理。</w:t>
      </w:r>
      <w:r w:rsidRPr="00DD73B2">
        <w:rPr>
          <w:rFonts w:ascii="仿宋_GB2312" w:eastAsia="仿宋_GB2312" w:hint="eastAsia"/>
          <w:color w:val="000000" w:themeColor="text1"/>
          <w:sz w:val="32"/>
          <w:szCs w:val="32"/>
        </w:rPr>
        <w:t>建立事业单位工作人员诚信档案，将事业单位工作人员招聘考试（考核）、职称评聘、年度考核结果等信用信息纳入档案。完善事业单位工作人员招聘和考核评价制度，将诚信记录作为事业单位工作人员聘用、考核晋升和奖惩的重要依据。深入开展事业单位工作人员诚信、守法和道德教育。</w:t>
      </w:r>
    </w:p>
    <w:p w:rsidR="00A04BF2" w:rsidRPr="00DD73B2" w:rsidRDefault="00A04BF2" w:rsidP="00A04BF2">
      <w:pPr>
        <w:pStyle w:val="a3"/>
        <w:shd w:val="clear" w:color="auto" w:fill="FFFFFF"/>
        <w:spacing w:before="0" w:beforeAutospacing="0" w:after="0" w:afterAutospacing="0" w:line="600" w:lineRule="exact"/>
        <w:ind w:right="120" w:firstLineChars="196" w:firstLine="63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DD73B2">
        <w:rPr>
          <w:rFonts w:ascii="楷体_GB2312" w:eastAsia="楷体_GB2312" w:hint="eastAsia"/>
          <w:b/>
          <w:color w:val="000000" w:themeColor="text1"/>
          <w:sz w:val="32"/>
          <w:szCs w:val="32"/>
        </w:rPr>
        <w:t>（三）建立健全社会保险领域诚信管理制度。</w:t>
      </w:r>
      <w:r w:rsidRPr="00DD73B2">
        <w:rPr>
          <w:rFonts w:ascii="仿宋_GB2312" w:eastAsia="仿宋_GB2312" w:hint="eastAsia"/>
          <w:color w:val="000000" w:themeColor="text1"/>
          <w:sz w:val="32"/>
          <w:szCs w:val="32"/>
        </w:rPr>
        <w:t>开展社会保险诚信参保制度建设，完善社会保险领域失信行为的认定、管理和披露发布机制，规范参保缴费行为。加强社会保险经办机构及其工作人员的管理，加大对各类参保单位、社会保险协议服务机构及其工作人员、各类参保人员违规、欺诈、</w:t>
      </w:r>
      <w:r w:rsidRPr="00DD73B2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骗保等行为的惩戒力度，防止和打击各种骗保行为。进一步完善社会保险基金管理制度，提高基金征收、管理、支付等各环节的透明度，推动社会保险信用制度建设，规范参保缴费行为，确保社会保险基金的安全运行。</w:t>
      </w:r>
    </w:p>
    <w:p w:rsidR="00A04BF2" w:rsidRPr="00DD73B2" w:rsidRDefault="00A04BF2" w:rsidP="00A04BF2">
      <w:pPr>
        <w:pStyle w:val="a3"/>
        <w:shd w:val="clear" w:color="auto" w:fill="FFFFFF"/>
        <w:spacing w:before="0" w:beforeAutospacing="0" w:after="0" w:afterAutospacing="0" w:line="600" w:lineRule="exact"/>
        <w:ind w:right="120" w:firstLineChars="196" w:firstLine="63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DD73B2">
        <w:rPr>
          <w:rFonts w:ascii="楷体_GB2312" w:eastAsia="楷体_GB2312" w:hint="eastAsia"/>
          <w:b/>
          <w:color w:val="000000" w:themeColor="text1"/>
          <w:sz w:val="32"/>
          <w:szCs w:val="32"/>
        </w:rPr>
        <w:t>（四）不断加强劳动用工领域信用体系建设。</w:t>
      </w:r>
      <w:r w:rsidRPr="00DD73B2">
        <w:rPr>
          <w:rFonts w:ascii="仿宋_GB2312" w:eastAsia="仿宋_GB2312" w:hint="eastAsia"/>
          <w:color w:val="000000" w:themeColor="text1"/>
          <w:sz w:val="32"/>
          <w:szCs w:val="32"/>
        </w:rPr>
        <w:t>贯彻落实人社部《企业劳动保障守法诚信等级评价办法》《重大劳动保障违法行为社会公布办法》等规章制度，组织开展守法诚信等级评价活动。强化人力资源市场信用建设，规范劳务派遣、职业中介、技能培训、咨询等人力资源服务行为，打击各类黑中介、黑用工等违法失信行为。加强对劳动合同履行的管理和劳动争议处理。加大劳动保障监察执法力度，不断规范劳动用工行为。完善劳动用工领域相关单位和人员的信息记录，逐步建立覆盖全市用人单位的劳动保障守法诚信档案库。</w:t>
      </w:r>
    </w:p>
    <w:p w:rsidR="00A04BF2" w:rsidRPr="00DD73B2" w:rsidRDefault="00A04BF2" w:rsidP="00A04BF2">
      <w:pPr>
        <w:pStyle w:val="a3"/>
        <w:shd w:val="clear" w:color="auto" w:fill="FFFFFF"/>
        <w:spacing w:before="0" w:beforeAutospacing="0" w:after="0" w:afterAutospacing="0" w:line="600" w:lineRule="exact"/>
        <w:ind w:right="120" w:firstLineChars="196" w:firstLine="63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DD73B2">
        <w:rPr>
          <w:rFonts w:ascii="楷体_GB2312" w:eastAsia="楷体_GB2312" w:hint="eastAsia"/>
          <w:b/>
          <w:color w:val="000000" w:themeColor="text1"/>
          <w:sz w:val="32"/>
          <w:szCs w:val="32"/>
        </w:rPr>
        <w:t>（五）建立完善人事考试违规信息记录制度。</w:t>
      </w:r>
      <w:r w:rsidRPr="00DD73B2">
        <w:rPr>
          <w:rFonts w:ascii="仿宋_GB2312" w:eastAsia="仿宋_GB2312" w:hint="eastAsia"/>
          <w:color w:val="000000" w:themeColor="text1"/>
          <w:sz w:val="32"/>
          <w:szCs w:val="32"/>
        </w:rPr>
        <w:t>积极参与国家考试诚信档案数据库建设，对机关事业单位工作人员招录（聘）考试、专业技术人员资格考试和职业资格考试违纪违规信息，按相关规定和程序上报并公示。</w:t>
      </w:r>
    </w:p>
    <w:p w:rsidR="00A04BF2" w:rsidRPr="00DD73B2" w:rsidRDefault="00A04BF2" w:rsidP="00A04BF2">
      <w:pPr>
        <w:pStyle w:val="a3"/>
        <w:shd w:val="clear" w:color="auto" w:fill="FFFFFF"/>
        <w:spacing w:before="0" w:beforeAutospacing="0" w:after="0" w:afterAutospacing="0" w:line="600" w:lineRule="exact"/>
        <w:ind w:right="120" w:firstLineChars="196" w:firstLine="63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DD73B2">
        <w:rPr>
          <w:rFonts w:ascii="楷体_GB2312" w:eastAsia="楷体_GB2312" w:hint="eastAsia"/>
          <w:b/>
          <w:color w:val="000000" w:themeColor="text1"/>
          <w:sz w:val="32"/>
          <w:szCs w:val="32"/>
        </w:rPr>
        <w:t>（六）建立健全劳动保障守信激励和失信惩戒制度。</w:t>
      </w:r>
      <w:r w:rsidRPr="00DD73B2">
        <w:rPr>
          <w:rFonts w:ascii="仿宋_GB2312" w:eastAsia="仿宋_GB2312" w:hint="eastAsia"/>
          <w:color w:val="000000" w:themeColor="text1"/>
          <w:sz w:val="32"/>
          <w:szCs w:val="32"/>
        </w:rPr>
        <w:t>积极开展人力资源社会保障信用评价体系应用工作。推动事业单位工作人员诚信管理和教育、社会保险、劳动用工等领域信用信息，在人力资源社会保障部门内部相关工作中的应用，将信用评价与就业创业资金使用、专业技术职务评聘、岗位</w:t>
      </w:r>
      <w:r w:rsidRPr="00DD73B2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聘用、评选表彰等挂钩。建立劳动保障违法失信“黑名单”制度，将严重失信信息纳入公共信用信息平台并依法依规向社会公布。建立信用信息联合奖惩机制，与相关部门联动响应，逐步推动信用信息在其他部门的应用，实现对守信者的联合激励和对失信者的联合惩戒。</w:t>
      </w:r>
    </w:p>
    <w:p w:rsidR="006534ED" w:rsidRDefault="00A04BF2" w:rsidP="006534ED">
      <w:pPr>
        <w:autoSpaceDE w:val="0"/>
        <w:autoSpaceDN w:val="0"/>
        <w:adjustRightInd w:val="0"/>
        <w:spacing w:line="600" w:lineRule="exact"/>
        <w:ind w:firstLineChars="200" w:firstLine="643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DD73B2">
        <w:rPr>
          <w:rFonts w:ascii="楷体_GB2312" w:eastAsia="楷体_GB2312" w:cs="KaiTi" w:hint="eastAsia"/>
          <w:b/>
          <w:color w:val="000000" w:themeColor="text1"/>
          <w:kern w:val="0"/>
          <w:sz w:val="32"/>
          <w:szCs w:val="32"/>
        </w:rPr>
        <w:t>（七）</w:t>
      </w:r>
      <w:r w:rsidR="006534ED">
        <w:rPr>
          <w:rFonts w:ascii="仿宋_GB2312" w:eastAsia="仿宋_GB2312" w:hAnsi="Times New Roman" w:hint="eastAsia"/>
          <w:b/>
          <w:sz w:val="32"/>
          <w:szCs w:val="32"/>
        </w:rPr>
        <w:t>加强政务诚信建设。</w:t>
      </w:r>
      <w:r w:rsidR="006534ED">
        <w:rPr>
          <w:rFonts w:ascii="Times New Roman" w:eastAsia="仿宋_GB2312" w:hAnsi="Times New Roman" w:hint="eastAsia"/>
          <w:sz w:val="32"/>
          <w:szCs w:val="32"/>
        </w:rPr>
        <w:t>健全国家公职人员</w:t>
      </w:r>
      <w:r w:rsidR="006534ED">
        <w:rPr>
          <w:rFonts w:ascii="Times New Roman" w:eastAsia="仿宋_GB2312" w:hAnsi="Times New Roman"/>
          <w:sz w:val="32"/>
          <w:szCs w:val="32"/>
        </w:rPr>
        <w:t>诚信档案，</w:t>
      </w:r>
      <w:r w:rsidR="006534ED">
        <w:rPr>
          <w:rFonts w:ascii="Times New Roman" w:eastAsia="仿宋_GB2312" w:hAnsi="Times New Roman" w:hint="eastAsia"/>
          <w:sz w:val="32"/>
          <w:szCs w:val="32"/>
        </w:rPr>
        <w:t>完善</w:t>
      </w:r>
      <w:r w:rsidR="006534ED">
        <w:rPr>
          <w:rFonts w:ascii="Times New Roman" w:eastAsia="仿宋_GB2312" w:hAnsi="Times New Roman"/>
          <w:sz w:val="32"/>
          <w:szCs w:val="32"/>
        </w:rPr>
        <w:t>个人相关事项报告、廉政记录、年度考核结果、相关违法违纪违约行为等信息，并作为干部考核、任用和奖惩的重要依据</w:t>
      </w:r>
    </w:p>
    <w:p w:rsidR="00A04BF2" w:rsidRPr="00DD73B2" w:rsidRDefault="00A04BF2" w:rsidP="006534E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DD73B2">
        <w:rPr>
          <w:rFonts w:ascii="黑体" w:eastAsia="黑体" w:hAnsi="黑体" w:hint="eastAsia"/>
          <w:color w:val="000000" w:themeColor="text1"/>
          <w:sz w:val="32"/>
          <w:szCs w:val="32"/>
        </w:rPr>
        <w:t>三、保障措施</w:t>
      </w:r>
    </w:p>
    <w:p w:rsidR="00A04BF2" w:rsidRPr="00DD73B2" w:rsidRDefault="00A04BF2" w:rsidP="00A04BF2">
      <w:pPr>
        <w:pStyle w:val="a3"/>
        <w:shd w:val="clear" w:color="auto" w:fill="FFFFFF"/>
        <w:spacing w:before="0" w:beforeAutospacing="0" w:after="0" w:afterAutospacing="0" w:line="600" w:lineRule="exact"/>
        <w:ind w:right="120" w:firstLineChars="196" w:firstLine="63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DD73B2">
        <w:rPr>
          <w:rFonts w:ascii="楷体_GB2312" w:eastAsia="楷体_GB2312" w:hint="eastAsia"/>
          <w:b/>
          <w:color w:val="000000" w:themeColor="text1"/>
          <w:sz w:val="32"/>
          <w:szCs w:val="32"/>
        </w:rPr>
        <w:t>（一）加强组织领导。</w:t>
      </w:r>
      <w:r w:rsidRPr="00DD73B2">
        <w:rPr>
          <w:rFonts w:ascii="仿宋_GB2312" w:eastAsia="仿宋_GB2312" w:hint="eastAsia"/>
          <w:color w:val="000000" w:themeColor="text1"/>
          <w:sz w:val="32"/>
          <w:szCs w:val="32"/>
        </w:rPr>
        <w:t>市局</w:t>
      </w:r>
      <w:r w:rsidRPr="00DD73B2">
        <w:rPr>
          <w:rFonts w:ascii="仿宋_GB2312" w:eastAsia="仿宋_GB2312" w:hAnsi="仿宋" w:hint="eastAsia"/>
          <w:color w:val="000000" w:themeColor="text1"/>
          <w:sz w:val="32"/>
          <w:szCs w:val="32"/>
        </w:rPr>
        <w:t>成立以局主要领导为组长、分管领导为副组长，各相关处室（单位）负责人为成员的信用体系建设工作领导小组，落实工作责任，上下联动，齐抓共管，加强对全市人力社保系统信用体系建设工作的指导、督促和检查。</w:t>
      </w:r>
      <w:r w:rsidRPr="00DD73B2">
        <w:rPr>
          <w:rFonts w:ascii="仿宋_GB2312" w:eastAsia="仿宋_GB2312" w:hint="eastAsia"/>
          <w:color w:val="000000" w:themeColor="text1"/>
          <w:sz w:val="32"/>
          <w:szCs w:val="32"/>
        </w:rPr>
        <w:t>各区（县）人社部门要高度重视社会信用体系建设，强化组织领导，完善制度措施，大力推进人社领域信用体系建设。</w:t>
      </w:r>
    </w:p>
    <w:p w:rsidR="00A04BF2" w:rsidRPr="00DD73B2" w:rsidRDefault="00A04BF2" w:rsidP="00A04BF2">
      <w:pPr>
        <w:pStyle w:val="a3"/>
        <w:shd w:val="clear" w:color="auto" w:fill="FFFFFF"/>
        <w:spacing w:before="0" w:beforeAutospacing="0" w:after="0" w:afterAutospacing="0" w:line="600" w:lineRule="exact"/>
        <w:ind w:right="120" w:firstLineChars="196" w:firstLine="63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DD73B2">
        <w:rPr>
          <w:rFonts w:ascii="楷体_GB2312" w:eastAsia="楷体_GB2312" w:hint="eastAsia"/>
          <w:b/>
          <w:color w:val="000000" w:themeColor="text1"/>
          <w:sz w:val="32"/>
          <w:szCs w:val="32"/>
        </w:rPr>
        <w:t>（二）强化责任落实。</w:t>
      </w:r>
      <w:r w:rsidRPr="00DD73B2">
        <w:rPr>
          <w:rFonts w:ascii="仿宋_GB2312" w:eastAsia="仿宋_GB2312" w:hint="eastAsia"/>
          <w:color w:val="000000" w:themeColor="text1"/>
          <w:sz w:val="32"/>
          <w:szCs w:val="32"/>
        </w:rPr>
        <w:t>要按照实施意见确定的工作目标和主要任务，根据职责分工和工作实际，制定具体落实方案，做出周密部署安排，确保任务落实到位。要定期对本部门信用体系建设情况进行通报，及时发现问题并提出改进措施。</w:t>
      </w:r>
    </w:p>
    <w:p w:rsidR="00A04BF2" w:rsidRPr="00DD73B2" w:rsidRDefault="00A04BF2" w:rsidP="00A04BF2">
      <w:pPr>
        <w:pStyle w:val="a3"/>
        <w:shd w:val="clear" w:color="auto" w:fill="FFFFFF"/>
        <w:spacing w:before="0" w:beforeAutospacing="0" w:after="0" w:afterAutospacing="0" w:line="600" w:lineRule="exact"/>
        <w:ind w:right="120" w:firstLineChars="196" w:firstLine="63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DD73B2">
        <w:rPr>
          <w:rFonts w:ascii="楷体_GB2312" w:eastAsia="楷体_GB2312" w:hint="eastAsia"/>
          <w:b/>
          <w:color w:val="000000" w:themeColor="text1"/>
          <w:sz w:val="32"/>
          <w:szCs w:val="32"/>
        </w:rPr>
        <w:t>（三）注重宣传引导。</w:t>
      </w:r>
      <w:r w:rsidRPr="00DD73B2">
        <w:rPr>
          <w:rFonts w:ascii="仿宋_GB2312" w:eastAsia="仿宋_GB2312" w:hint="eastAsia"/>
          <w:color w:val="000000" w:themeColor="text1"/>
          <w:sz w:val="32"/>
          <w:szCs w:val="32"/>
        </w:rPr>
        <w:t>要根据本部门工作开展实际，积极探索有效的推进模式，广泛开展信用体系建设宣传交流活</w:t>
      </w:r>
      <w:r w:rsidRPr="00DD73B2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动，充分发挥示范带动作用，树立行业诚信典范，全面提升人力资源社会保障信用水平。</w:t>
      </w:r>
      <w:r w:rsidRPr="00DD73B2">
        <w:rPr>
          <w:rFonts w:eastAsia="仿宋_GB2312"/>
          <w:color w:val="000000" w:themeColor="text1"/>
          <w:sz w:val="32"/>
          <w:szCs w:val="32"/>
        </w:rPr>
        <w:t>      </w:t>
      </w:r>
    </w:p>
    <w:p w:rsidR="00A04BF2" w:rsidRPr="00DD73B2" w:rsidRDefault="00A04BF2" w:rsidP="00A04BF2">
      <w:pPr>
        <w:pStyle w:val="a3"/>
        <w:shd w:val="clear" w:color="auto" w:fill="FFFFFF"/>
        <w:spacing w:before="0" w:beforeAutospacing="0" w:after="0" w:afterAutospacing="0" w:line="600" w:lineRule="exact"/>
        <w:ind w:right="120" w:firstLineChars="200" w:firstLine="640"/>
        <w:jc w:val="both"/>
        <w:rPr>
          <w:rFonts w:eastAsia="仿宋_GB2312"/>
          <w:color w:val="000000" w:themeColor="text1"/>
          <w:sz w:val="32"/>
          <w:szCs w:val="32"/>
        </w:rPr>
      </w:pPr>
      <w:r w:rsidRPr="00DD73B2">
        <w:rPr>
          <w:rFonts w:eastAsia="仿宋_GB2312" w:hint="eastAsia"/>
          <w:color w:val="000000" w:themeColor="text1"/>
          <w:sz w:val="32"/>
          <w:szCs w:val="32"/>
        </w:rPr>
        <w:t>本工作方案自发布之日起施行。</w:t>
      </w:r>
    </w:p>
    <w:p w:rsidR="00825846" w:rsidRDefault="00825846">
      <w:pPr>
        <w:rPr>
          <w:rFonts w:hint="eastAsia"/>
          <w:color w:val="000000" w:themeColor="text1"/>
        </w:rPr>
      </w:pPr>
    </w:p>
    <w:p w:rsidR="0087663F" w:rsidRDefault="0087663F">
      <w:pPr>
        <w:rPr>
          <w:rFonts w:hint="eastAsia"/>
          <w:color w:val="000000" w:themeColor="text1"/>
        </w:rPr>
      </w:pPr>
    </w:p>
    <w:p w:rsidR="00741DB3" w:rsidRDefault="00741DB3">
      <w:pPr>
        <w:rPr>
          <w:rFonts w:hint="eastAsia"/>
          <w:color w:val="000000" w:themeColor="text1"/>
        </w:rPr>
      </w:pPr>
    </w:p>
    <w:p w:rsidR="0087663F" w:rsidRDefault="0087663F">
      <w:pPr>
        <w:rPr>
          <w:rFonts w:hint="eastAsia"/>
          <w:color w:val="000000" w:themeColor="text1"/>
        </w:rPr>
      </w:pPr>
    </w:p>
    <w:p w:rsidR="0087663F" w:rsidRDefault="0087663F">
      <w:pPr>
        <w:rPr>
          <w:rFonts w:hint="eastAsia"/>
          <w:color w:val="000000" w:themeColor="text1"/>
        </w:rPr>
      </w:pPr>
    </w:p>
    <w:p w:rsidR="0087663F" w:rsidRDefault="0087663F">
      <w:pPr>
        <w:rPr>
          <w:rFonts w:hint="eastAsia"/>
          <w:color w:val="000000" w:themeColor="text1"/>
        </w:rPr>
      </w:pPr>
    </w:p>
    <w:p w:rsidR="0087663F" w:rsidRDefault="0087663F">
      <w:pPr>
        <w:rPr>
          <w:rFonts w:hint="eastAsia"/>
          <w:color w:val="000000" w:themeColor="text1"/>
        </w:rPr>
      </w:pPr>
    </w:p>
    <w:p w:rsidR="0087663F" w:rsidRDefault="0087663F">
      <w:pPr>
        <w:rPr>
          <w:rFonts w:hint="eastAsia"/>
          <w:color w:val="000000" w:themeColor="text1"/>
        </w:rPr>
      </w:pPr>
    </w:p>
    <w:p w:rsidR="0087663F" w:rsidRDefault="0087663F">
      <w:pPr>
        <w:rPr>
          <w:rFonts w:hint="eastAsia"/>
          <w:color w:val="000000" w:themeColor="text1"/>
        </w:rPr>
      </w:pPr>
    </w:p>
    <w:p w:rsidR="0087663F" w:rsidRPr="00BF0018" w:rsidRDefault="0087663F">
      <w:pPr>
        <w:rPr>
          <w:color w:val="000000" w:themeColor="text1"/>
        </w:rPr>
      </w:pPr>
    </w:p>
    <w:p w:rsidR="00741DB3" w:rsidRPr="00BF0018" w:rsidRDefault="00741DB3">
      <w:pPr>
        <w:rPr>
          <w:color w:val="000000" w:themeColor="text1"/>
        </w:rPr>
      </w:pPr>
    </w:p>
    <w:p w:rsidR="00741DB3" w:rsidRPr="00BF0018" w:rsidRDefault="00741DB3">
      <w:pPr>
        <w:rPr>
          <w:color w:val="000000" w:themeColor="text1"/>
        </w:rPr>
      </w:pPr>
    </w:p>
    <w:p w:rsidR="00741DB3" w:rsidRDefault="00741DB3">
      <w:pPr>
        <w:rPr>
          <w:rFonts w:hint="eastAsia"/>
          <w:color w:val="000000" w:themeColor="text1"/>
        </w:rPr>
      </w:pPr>
    </w:p>
    <w:p w:rsidR="0087663F" w:rsidRDefault="0087663F">
      <w:pPr>
        <w:rPr>
          <w:rFonts w:hint="eastAsia"/>
          <w:color w:val="000000" w:themeColor="text1"/>
        </w:rPr>
      </w:pPr>
    </w:p>
    <w:p w:rsidR="0087663F" w:rsidRDefault="0087663F">
      <w:pPr>
        <w:rPr>
          <w:rFonts w:hint="eastAsia"/>
          <w:color w:val="000000" w:themeColor="text1"/>
        </w:rPr>
      </w:pPr>
    </w:p>
    <w:p w:rsidR="0087663F" w:rsidRDefault="0087663F">
      <w:pPr>
        <w:rPr>
          <w:rFonts w:hint="eastAsia"/>
          <w:color w:val="000000" w:themeColor="text1"/>
        </w:rPr>
      </w:pPr>
    </w:p>
    <w:p w:rsidR="0087663F" w:rsidRDefault="0087663F">
      <w:pPr>
        <w:rPr>
          <w:rFonts w:hint="eastAsia"/>
          <w:color w:val="000000" w:themeColor="text1"/>
        </w:rPr>
      </w:pPr>
    </w:p>
    <w:p w:rsidR="0087663F" w:rsidRDefault="0087663F">
      <w:pPr>
        <w:rPr>
          <w:rFonts w:hint="eastAsia"/>
          <w:color w:val="000000" w:themeColor="text1"/>
        </w:rPr>
      </w:pPr>
    </w:p>
    <w:p w:rsidR="0087663F" w:rsidRDefault="0087663F">
      <w:pPr>
        <w:rPr>
          <w:rFonts w:hint="eastAsia"/>
          <w:color w:val="000000" w:themeColor="text1"/>
        </w:rPr>
      </w:pPr>
    </w:p>
    <w:p w:rsidR="0087663F" w:rsidRPr="00BF0018" w:rsidRDefault="0087663F">
      <w:pPr>
        <w:rPr>
          <w:color w:val="000000" w:themeColor="text1"/>
        </w:rPr>
      </w:pPr>
    </w:p>
    <w:p w:rsidR="00741DB3" w:rsidRPr="00BF0018" w:rsidRDefault="00741DB3">
      <w:pPr>
        <w:rPr>
          <w:color w:val="000000" w:themeColor="text1"/>
        </w:rPr>
      </w:pPr>
    </w:p>
    <w:p w:rsidR="00741DB3" w:rsidRDefault="00741DB3">
      <w:pPr>
        <w:rPr>
          <w:rFonts w:hint="eastAsia"/>
          <w:color w:val="000000" w:themeColor="text1"/>
        </w:rPr>
      </w:pPr>
    </w:p>
    <w:p w:rsidR="006534ED" w:rsidRDefault="006534ED">
      <w:pPr>
        <w:rPr>
          <w:rFonts w:hint="eastAsia"/>
          <w:color w:val="000000" w:themeColor="text1"/>
        </w:rPr>
      </w:pPr>
    </w:p>
    <w:p w:rsidR="006534ED" w:rsidRDefault="006534ED">
      <w:pPr>
        <w:rPr>
          <w:rFonts w:hint="eastAsia"/>
          <w:color w:val="000000" w:themeColor="text1"/>
        </w:rPr>
      </w:pPr>
    </w:p>
    <w:p w:rsidR="006534ED" w:rsidRDefault="006534ED">
      <w:pPr>
        <w:rPr>
          <w:rFonts w:hint="eastAsia"/>
          <w:color w:val="000000" w:themeColor="text1"/>
        </w:rPr>
      </w:pPr>
    </w:p>
    <w:p w:rsidR="006534ED" w:rsidRDefault="006534ED">
      <w:pPr>
        <w:rPr>
          <w:rFonts w:hint="eastAsia"/>
          <w:color w:val="000000" w:themeColor="text1"/>
        </w:rPr>
      </w:pPr>
    </w:p>
    <w:p w:rsidR="006534ED" w:rsidRDefault="006534ED">
      <w:pPr>
        <w:rPr>
          <w:rFonts w:hint="eastAsia"/>
          <w:color w:val="000000" w:themeColor="text1"/>
        </w:rPr>
      </w:pPr>
    </w:p>
    <w:p w:rsidR="006534ED" w:rsidRDefault="006534ED">
      <w:pPr>
        <w:rPr>
          <w:rFonts w:hint="eastAsia"/>
          <w:color w:val="000000" w:themeColor="text1"/>
        </w:rPr>
      </w:pPr>
    </w:p>
    <w:p w:rsidR="006534ED" w:rsidRDefault="006534ED">
      <w:pPr>
        <w:rPr>
          <w:rFonts w:hint="eastAsia"/>
          <w:color w:val="000000" w:themeColor="text1"/>
        </w:rPr>
      </w:pPr>
    </w:p>
    <w:p w:rsidR="006534ED" w:rsidRDefault="006534ED">
      <w:pPr>
        <w:rPr>
          <w:rFonts w:hint="eastAsia"/>
          <w:color w:val="000000" w:themeColor="text1"/>
        </w:rPr>
      </w:pPr>
    </w:p>
    <w:p w:rsidR="0087663F" w:rsidRDefault="0087663F">
      <w:pPr>
        <w:rPr>
          <w:rFonts w:hint="eastAsia"/>
          <w:color w:val="000000" w:themeColor="text1"/>
        </w:rPr>
      </w:pPr>
    </w:p>
    <w:p w:rsidR="0087663F" w:rsidRDefault="0087663F">
      <w:pPr>
        <w:rPr>
          <w:rFonts w:hint="eastAsia"/>
          <w:color w:val="000000" w:themeColor="text1"/>
        </w:rPr>
      </w:pPr>
    </w:p>
    <w:p w:rsidR="0087663F" w:rsidRDefault="0087663F">
      <w:pPr>
        <w:rPr>
          <w:rFonts w:hint="eastAsia"/>
          <w:color w:val="000000" w:themeColor="text1"/>
        </w:rPr>
      </w:pPr>
    </w:p>
    <w:p w:rsidR="0087663F" w:rsidRDefault="0087663F">
      <w:pPr>
        <w:rPr>
          <w:rFonts w:hint="eastAsia"/>
          <w:color w:val="000000" w:themeColor="text1"/>
        </w:rPr>
      </w:pPr>
    </w:p>
    <w:p w:rsidR="0087663F" w:rsidRDefault="0087663F">
      <w:pPr>
        <w:rPr>
          <w:rFonts w:hint="eastAsia"/>
          <w:color w:val="000000" w:themeColor="text1"/>
        </w:rPr>
      </w:pPr>
    </w:p>
    <w:p w:rsidR="0087663F" w:rsidRDefault="0087663F">
      <w:pPr>
        <w:rPr>
          <w:rFonts w:hint="eastAsia"/>
          <w:color w:val="000000" w:themeColor="text1"/>
        </w:rPr>
      </w:pPr>
    </w:p>
    <w:p w:rsidR="0087663F" w:rsidRDefault="0087663F">
      <w:pPr>
        <w:rPr>
          <w:rFonts w:hint="eastAsia"/>
          <w:color w:val="000000" w:themeColor="text1"/>
        </w:rPr>
      </w:pPr>
    </w:p>
    <w:p w:rsidR="006534ED" w:rsidRPr="00BF0018" w:rsidRDefault="006534ED">
      <w:pPr>
        <w:rPr>
          <w:color w:val="000000" w:themeColor="text1"/>
        </w:rPr>
      </w:pPr>
    </w:p>
    <w:p w:rsidR="00741DB3" w:rsidRPr="00BF0018" w:rsidRDefault="00741DB3" w:rsidP="00741DB3">
      <w:pPr>
        <w:spacing w:line="600" w:lineRule="exact"/>
        <w:jc w:val="center"/>
        <w:rPr>
          <w:rFonts w:ascii="楷体_GB2312" w:eastAsia="楷体_GB2312"/>
          <w:b/>
          <w:color w:val="000000" w:themeColor="text1"/>
          <w:kern w:val="0"/>
          <w:sz w:val="36"/>
          <w:szCs w:val="36"/>
        </w:rPr>
      </w:pPr>
    </w:p>
    <w:p w:rsidR="0087663F" w:rsidRPr="00BF0018" w:rsidRDefault="0087663F" w:rsidP="0087663F">
      <w:pPr>
        <w:spacing w:line="600" w:lineRule="exact"/>
        <w:jc w:val="center"/>
        <w:rPr>
          <w:rFonts w:ascii="楷体_GB2312" w:eastAsia="楷体_GB2312"/>
          <w:b/>
          <w:color w:val="000000" w:themeColor="text1"/>
          <w:kern w:val="0"/>
          <w:sz w:val="36"/>
          <w:szCs w:val="36"/>
        </w:rPr>
      </w:pPr>
      <w:r w:rsidRPr="00BF0018">
        <w:rPr>
          <w:rFonts w:ascii="楷体_GB2312" w:eastAsia="楷体_GB2312" w:hint="eastAsia"/>
          <w:b/>
          <w:color w:val="000000" w:themeColor="text1"/>
          <w:kern w:val="0"/>
          <w:sz w:val="36"/>
          <w:szCs w:val="36"/>
        </w:rPr>
        <w:t>湖州市社会信用体系建设2020年工作责任分解</w:t>
      </w:r>
    </w:p>
    <w:p w:rsidR="0087663F" w:rsidRPr="0087663F" w:rsidRDefault="0087663F" w:rsidP="0087663F">
      <w:pPr>
        <w:spacing w:line="360" w:lineRule="exact"/>
        <w:jc w:val="center"/>
        <w:rPr>
          <w:rFonts w:eastAsia="仿宋_GB2312"/>
          <w:color w:val="000000" w:themeColor="text1"/>
          <w:sz w:val="32"/>
          <w:szCs w:val="32"/>
        </w:rPr>
      </w:pPr>
      <w:r w:rsidRPr="0087663F">
        <w:rPr>
          <w:rFonts w:ascii="楷体_GB2312" w:eastAsia="楷体_GB2312" w:hint="eastAsia"/>
          <w:b/>
          <w:color w:val="000000" w:themeColor="text1"/>
          <w:kern w:val="0"/>
          <w:sz w:val="32"/>
          <w:szCs w:val="32"/>
        </w:rPr>
        <w:t>（</w:t>
      </w:r>
      <w:r w:rsidRPr="0087663F">
        <w:rPr>
          <w:rFonts w:eastAsia="仿宋_GB2312" w:hint="eastAsia"/>
          <w:color w:val="000000" w:themeColor="text1"/>
          <w:sz w:val="32"/>
          <w:szCs w:val="32"/>
        </w:rPr>
        <w:t>市人力社保局</w:t>
      </w:r>
      <w:r w:rsidRPr="0087663F">
        <w:rPr>
          <w:rFonts w:ascii="楷体_GB2312" w:eastAsia="楷体_GB2312" w:hint="eastAsia"/>
          <w:b/>
          <w:color w:val="000000" w:themeColor="text1"/>
          <w:kern w:val="0"/>
          <w:sz w:val="32"/>
          <w:szCs w:val="32"/>
        </w:rPr>
        <w:t>）</w:t>
      </w:r>
    </w:p>
    <w:tbl>
      <w:tblPr>
        <w:tblpPr w:leftFromText="180" w:rightFromText="180" w:vertAnchor="page" w:horzAnchor="margin" w:tblpY="3826"/>
        <w:tblW w:w="7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6973"/>
      </w:tblGrid>
      <w:tr w:rsidR="0087663F" w:rsidRPr="00BF0018" w:rsidTr="0087663F">
        <w:trPr>
          <w:trHeight w:val="555"/>
        </w:trPr>
        <w:tc>
          <w:tcPr>
            <w:tcW w:w="1008" w:type="dxa"/>
            <w:noWrap/>
            <w:vAlign w:val="center"/>
          </w:tcPr>
          <w:p w:rsidR="0087663F" w:rsidRPr="00BF0018" w:rsidRDefault="0087663F" w:rsidP="0087663F">
            <w:pPr>
              <w:spacing w:line="360" w:lineRule="exact"/>
              <w:jc w:val="center"/>
              <w:rPr>
                <w:rFonts w:eastAsia="黑体" w:cs="黑体"/>
                <w:color w:val="000000" w:themeColor="text1"/>
                <w:szCs w:val="21"/>
              </w:rPr>
            </w:pPr>
            <w:r w:rsidRPr="00BF0018">
              <w:rPr>
                <w:rFonts w:eastAsia="黑体" w:cs="黑体" w:hint="eastAsia"/>
                <w:color w:val="000000" w:themeColor="text1"/>
                <w:szCs w:val="21"/>
              </w:rPr>
              <w:t>成员单位</w:t>
            </w:r>
          </w:p>
        </w:tc>
        <w:tc>
          <w:tcPr>
            <w:tcW w:w="6973" w:type="dxa"/>
            <w:noWrap/>
            <w:vAlign w:val="center"/>
          </w:tcPr>
          <w:p w:rsidR="0087663F" w:rsidRPr="00BF0018" w:rsidRDefault="0087663F" w:rsidP="0087663F">
            <w:pPr>
              <w:spacing w:line="360" w:lineRule="exact"/>
              <w:jc w:val="center"/>
              <w:rPr>
                <w:rFonts w:eastAsia="黑体" w:cs="黑体"/>
                <w:color w:val="000000" w:themeColor="text1"/>
                <w:szCs w:val="21"/>
              </w:rPr>
            </w:pPr>
            <w:r w:rsidRPr="00BF0018">
              <w:rPr>
                <w:rFonts w:eastAsia="黑体" w:cs="黑体" w:hint="eastAsia"/>
                <w:color w:val="000000" w:themeColor="text1"/>
                <w:szCs w:val="21"/>
              </w:rPr>
              <w:t>责任清单</w:t>
            </w:r>
          </w:p>
        </w:tc>
      </w:tr>
      <w:tr w:rsidR="0087663F" w:rsidRPr="00BF0018" w:rsidTr="0087663F">
        <w:trPr>
          <w:trHeight w:val="854"/>
        </w:trPr>
        <w:tc>
          <w:tcPr>
            <w:tcW w:w="1008" w:type="dxa"/>
            <w:vMerge w:val="restart"/>
            <w:noWrap/>
            <w:vAlign w:val="center"/>
          </w:tcPr>
          <w:p w:rsidR="0087663F" w:rsidRPr="00BF0018" w:rsidRDefault="0087663F" w:rsidP="0087663F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BF0018">
              <w:rPr>
                <w:rFonts w:eastAsia="仿宋_GB2312" w:hint="eastAsia"/>
                <w:color w:val="000000" w:themeColor="text1"/>
                <w:szCs w:val="21"/>
              </w:rPr>
              <w:t>市人力社保局</w:t>
            </w:r>
          </w:p>
          <w:p w:rsidR="0087663F" w:rsidRPr="00BF0018" w:rsidRDefault="0087663F" w:rsidP="0087663F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44"/>
                <w:szCs w:val="21"/>
              </w:rPr>
            </w:pPr>
          </w:p>
        </w:tc>
        <w:tc>
          <w:tcPr>
            <w:tcW w:w="6973" w:type="dxa"/>
            <w:noWrap/>
            <w:vAlign w:val="center"/>
          </w:tcPr>
          <w:p w:rsidR="0087663F" w:rsidRPr="00BF0018" w:rsidRDefault="0087663F" w:rsidP="0087663F">
            <w:pPr>
              <w:spacing w:line="36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 w:rsidRPr="00BF0018">
              <w:rPr>
                <w:rFonts w:eastAsia="仿宋_GB2312" w:hint="eastAsia"/>
                <w:color w:val="000000" w:themeColor="text1"/>
                <w:szCs w:val="21"/>
              </w:rPr>
              <w:t>在行政审批、政务管理、公共服务等事项中，全面推行信用承诺，并实现</w:t>
            </w:r>
            <w:r w:rsidRPr="00BF0018">
              <w:rPr>
                <w:rFonts w:eastAsia="仿宋_GB2312"/>
                <w:color w:val="000000" w:themeColor="text1"/>
                <w:szCs w:val="21"/>
              </w:rPr>
              <w:t>100%</w:t>
            </w:r>
            <w:r w:rsidRPr="00BF0018">
              <w:rPr>
                <w:rFonts w:eastAsia="仿宋_GB2312" w:hint="eastAsia"/>
                <w:color w:val="000000" w:themeColor="text1"/>
                <w:szCs w:val="21"/>
              </w:rPr>
              <w:t>覆盖；全面加强信用核查应用，推进联合奖惩实施。</w:t>
            </w:r>
          </w:p>
        </w:tc>
      </w:tr>
      <w:tr w:rsidR="0087663F" w:rsidRPr="00BF0018" w:rsidTr="0087663F">
        <w:trPr>
          <w:trHeight w:val="566"/>
        </w:trPr>
        <w:tc>
          <w:tcPr>
            <w:tcW w:w="1008" w:type="dxa"/>
            <w:vMerge/>
            <w:noWrap/>
            <w:vAlign w:val="center"/>
          </w:tcPr>
          <w:p w:rsidR="0087663F" w:rsidRPr="00BF0018" w:rsidRDefault="0087663F" w:rsidP="0087663F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973" w:type="dxa"/>
            <w:noWrap/>
            <w:vAlign w:val="center"/>
          </w:tcPr>
          <w:p w:rsidR="0087663F" w:rsidRPr="00BF0018" w:rsidRDefault="0087663F" w:rsidP="0087663F">
            <w:pPr>
              <w:spacing w:line="36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 w:rsidRPr="00BF0018">
              <w:rPr>
                <w:rFonts w:eastAsia="仿宋_GB2312" w:hint="eastAsia"/>
                <w:color w:val="000000" w:themeColor="text1"/>
                <w:szCs w:val="21"/>
              </w:rPr>
              <w:t>在劳务派遣、职业介绍、劳动用工等监管领域建立分级分类动态信用评价监管机制。</w:t>
            </w:r>
          </w:p>
        </w:tc>
      </w:tr>
      <w:tr w:rsidR="0087663F" w:rsidRPr="00BF0018" w:rsidTr="0087663F">
        <w:trPr>
          <w:trHeight w:val="394"/>
        </w:trPr>
        <w:tc>
          <w:tcPr>
            <w:tcW w:w="1008" w:type="dxa"/>
            <w:vMerge/>
            <w:noWrap/>
            <w:vAlign w:val="center"/>
          </w:tcPr>
          <w:p w:rsidR="0087663F" w:rsidRPr="00BF0018" w:rsidRDefault="0087663F" w:rsidP="0087663F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973" w:type="dxa"/>
            <w:noWrap/>
            <w:vAlign w:val="center"/>
          </w:tcPr>
          <w:p w:rsidR="0087663F" w:rsidRPr="00BF0018" w:rsidRDefault="0087663F" w:rsidP="0087663F">
            <w:pPr>
              <w:spacing w:line="36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 w:rsidRPr="00BF0018">
              <w:rPr>
                <w:rFonts w:eastAsia="仿宋_GB2312" w:hint="eastAsia"/>
                <w:color w:val="000000" w:themeColor="text1"/>
                <w:szCs w:val="21"/>
              </w:rPr>
              <w:t>建立健全事业单位人员诚信建设制度和诚信档案。</w:t>
            </w:r>
          </w:p>
        </w:tc>
      </w:tr>
      <w:tr w:rsidR="0087663F" w:rsidRPr="00BF0018" w:rsidTr="0087663F">
        <w:trPr>
          <w:trHeight w:val="248"/>
        </w:trPr>
        <w:tc>
          <w:tcPr>
            <w:tcW w:w="1008" w:type="dxa"/>
            <w:vMerge/>
            <w:noWrap/>
            <w:vAlign w:val="center"/>
          </w:tcPr>
          <w:p w:rsidR="0087663F" w:rsidRPr="00BF0018" w:rsidRDefault="0087663F" w:rsidP="0087663F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973" w:type="dxa"/>
            <w:noWrap/>
            <w:vAlign w:val="center"/>
          </w:tcPr>
          <w:p w:rsidR="0087663F" w:rsidRPr="00BF0018" w:rsidRDefault="0087663F" w:rsidP="0087663F">
            <w:pPr>
              <w:spacing w:line="36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 w:rsidRPr="00BF0018">
              <w:rPr>
                <w:rFonts w:eastAsia="仿宋_GB2312" w:hint="eastAsia"/>
                <w:color w:val="000000" w:themeColor="text1"/>
                <w:szCs w:val="21"/>
              </w:rPr>
              <w:t>持续推进拖欠工资问题专项治理。</w:t>
            </w:r>
          </w:p>
        </w:tc>
      </w:tr>
      <w:tr w:rsidR="0087663F" w:rsidRPr="00BF0018" w:rsidTr="0087663F">
        <w:trPr>
          <w:trHeight w:val="409"/>
        </w:trPr>
        <w:tc>
          <w:tcPr>
            <w:tcW w:w="1008" w:type="dxa"/>
            <w:vMerge/>
            <w:noWrap/>
            <w:vAlign w:val="center"/>
          </w:tcPr>
          <w:p w:rsidR="0087663F" w:rsidRPr="00BF0018" w:rsidRDefault="0087663F" w:rsidP="0087663F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973" w:type="dxa"/>
            <w:noWrap/>
            <w:vAlign w:val="center"/>
          </w:tcPr>
          <w:p w:rsidR="0087663F" w:rsidRPr="00BF0018" w:rsidRDefault="0087663F" w:rsidP="0087663F">
            <w:pPr>
              <w:spacing w:line="36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 w:rsidRPr="00BF0018">
              <w:rPr>
                <w:rFonts w:eastAsia="仿宋_GB2312" w:hint="eastAsia"/>
                <w:color w:val="000000" w:themeColor="text1"/>
                <w:szCs w:val="21"/>
              </w:rPr>
              <w:t>根据监管行业、领域特点，至少创新</w:t>
            </w:r>
            <w:r w:rsidRPr="00BF0018">
              <w:rPr>
                <w:rFonts w:eastAsia="仿宋_GB2312"/>
                <w:color w:val="000000" w:themeColor="text1"/>
                <w:szCs w:val="21"/>
              </w:rPr>
              <w:t>1</w:t>
            </w:r>
            <w:r w:rsidRPr="00BF0018">
              <w:rPr>
                <w:rFonts w:eastAsia="仿宋_GB2312" w:hint="eastAsia"/>
                <w:color w:val="000000" w:themeColor="text1"/>
                <w:szCs w:val="21"/>
              </w:rPr>
              <w:t>个“互联网</w:t>
            </w:r>
            <w:r w:rsidRPr="00BF0018">
              <w:rPr>
                <w:rFonts w:eastAsia="仿宋_GB2312"/>
                <w:color w:val="000000" w:themeColor="text1"/>
                <w:szCs w:val="21"/>
              </w:rPr>
              <w:t>+</w:t>
            </w:r>
            <w:r w:rsidRPr="00BF0018">
              <w:rPr>
                <w:rFonts w:eastAsia="仿宋_GB2312" w:hint="eastAsia"/>
                <w:color w:val="000000" w:themeColor="text1"/>
                <w:szCs w:val="21"/>
              </w:rPr>
              <w:t>信用</w:t>
            </w:r>
            <w:r w:rsidRPr="00BF0018">
              <w:rPr>
                <w:rFonts w:eastAsia="仿宋_GB2312"/>
                <w:color w:val="000000" w:themeColor="text1"/>
                <w:szCs w:val="21"/>
              </w:rPr>
              <w:t>+</w:t>
            </w:r>
            <w:r w:rsidRPr="00BF0018">
              <w:rPr>
                <w:rFonts w:eastAsia="仿宋_GB2312" w:hint="eastAsia"/>
                <w:color w:val="000000" w:themeColor="text1"/>
                <w:szCs w:val="21"/>
              </w:rPr>
              <w:t>”或“信易</w:t>
            </w:r>
            <w:r w:rsidRPr="00BF0018">
              <w:rPr>
                <w:rFonts w:eastAsia="仿宋_GB2312"/>
                <w:color w:val="000000" w:themeColor="text1"/>
                <w:szCs w:val="21"/>
              </w:rPr>
              <w:t>+</w:t>
            </w:r>
            <w:r w:rsidRPr="00BF0018">
              <w:rPr>
                <w:rFonts w:eastAsia="仿宋_GB2312" w:hint="eastAsia"/>
                <w:color w:val="000000" w:themeColor="text1"/>
                <w:szCs w:val="21"/>
              </w:rPr>
              <w:t>”应用场景。</w:t>
            </w:r>
          </w:p>
        </w:tc>
      </w:tr>
      <w:tr w:rsidR="0087663F" w:rsidRPr="00BF0018" w:rsidTr="0087663F">
        <w:trPr>
          <w:trHeight w:val="447"/>
        </w:trPr>
        <w:tc>
          <w:tcPr>
            <w:tcW w:w="1008" w:type="dxa"/>
            <w:vMerge/>
            <w:noWrap/>
            <w:vAlign w:val="center"/>
          </w:tcPr>
          <w:p w:rsidR="0087663F" w:rsidRPr="00BF0018" w:rsidRDefault="0087663F" w:rsidP="0087663F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973" w:type="dxa"/>
            <w:noWrap/>
            <w:vAlign w:val="center"/>
          </w:tcPr>
          <w:p w:rsidR="0087663F" w:rsidRPr="00BF0018" w:rsidRDefault="0087663F" w:rsidP="0087663F">
            <w:pPr>
              <w:spacing w:line="36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 w:rsidRPr="00BF0018">
              <w:rPr>
                <w:rFonts w:eastAsia="仿宋_GB2312" w:hint="eastAsia"/>
                <w:color w:val="000000" w:themeColor="text1"/>
                <w:szCs w:val="21"/>
              </w:rPr>
              <w:t>加强行业领域信用监管，监管行业公共信用评价优良率在</w:t>
            </w:r>
            <w:r w:rsidRPr="00BF0018">
              <w:rPr>
                <w:rFonts w:eastAsia="仿宋_GB2312"/>
                <w:color w:val="000000" w:themeColor="text1"/>
                <w:szCs w:val="21"/>
              </w:rPr>
              <w:t>97%</w:t>
            </w:r>
            <w:r w:rsidRPr="00BF0018">
              <w:rPr>
                <w:rFonts w:eastAsia="仿宋_GB2312" w:hint="eastAsia"/>
                <w:color w:val="000000" w:themeColor="text1"/>
                <w:szCs w:val="21"/>
              </w:rPr>
              <w:t>以上。</w:t>
            </w:r>
          </w:p>
        </w:tc>
      </w:tr>
      <w:tr w:rsidR="0087663F" w:rsidRPr="00BF0018" w:rsidTr="0087663F">
        <w:trPr>
          <w:trHeight w:val="275"/>
        </w:trPr>
        <w:tc>
          <w:tcPr>
            <w:tcW w:w="1008" w:type="dxa"/>
            <w:vMerge/>
            <w:noWrap/>
            <w:vAlign w:val="center"/>
          </w:tcPr>
          <w:p w:rsidR="0087663F" w:rsidRPr="00BF0018" w:rsidRDefault="0087663F" w:rsidP="0087663F">
            <w:pPr>
              <w:spacing w:line="360" w:lineRule="exact"/>
              <w:jc w:val="center"/>
              <w:rPr>
                <w:rFonts w:eastAsia="黑体" w:cs="黑体"/>
                <w:color w:val="000000" w:themeColor="text1"/>
                <w:szCs w:val="21"/>
              </w:rPr>
            </w:pPr>
          </w:p>
        </w:tc>
        <w:tc>
          <w:tcPr>
            <w:tcW w:w="6973" w:type="dxa"/>
            <w:noWrap/>
            <w:vAlign w:val="center"/>
          </w:tcPr>
          <w:p w:rsidR="0087663F" w:rsidRPr="00BF0018" w:rsidRDefault="0087663F" w:rsidP="0087663F">
            <w:pPr>
              <w:spacing w:line="36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 w:rsidRPr="00BF0018">
              <w:rPr>
                <w:rFonts w:eastAsia="仿宋_GB2312" w:hint="eastAsia"/>
                <w:color w:val="000000" w:themeColor="text1"/>
                <w:szCs w:val="21"/>
              </w:rPr>
              <w:t>加强人社一体化平台信用信息应用反馈，并达到</w:t>
            </w:r>
            <w:r w:rsidRPr="00BF0018">
              <w:rPr>
                <w:rFonts w:eastAsia="仿宋_GB2312"/>
                <w:color w:val="000000" w:themeColor="text1"/>
                <w:szCs w:val="21"/>
              </w:rPr>
              <w:t>98%</w:t>
            </w:r>
            <w:r w:rsidRPr="00BF0018">
              <w:rPr>
                <w:rFonts w:eastAsia="仿宋_GB2312" w:hint="eastAsia"/>
                <w:color w:val="000000" w:themeColor="text1"/>
                <w:szCs w:val="21"/>
              </w:rPr>
              <w:t>以上。</w:t>
            </w:r>
          </w:p>
        </w:tc>
      </w:tr>
      <w:tr w:rsidR="0087663F" w:rsidRPr="00BF0018" w:rsidTr="0087663F">
        <w:trPr>
          <w:trHeight w:val="621"/>
        </w:trPr>
        <w:tc>
          <w:tcPr>
            <w:tcW w:w="1008" w:type="dxa"/>
            <w:vMerge/>
            <w:noWrap/>
            <w:vAlign w:val="center"/>
          </w:tcPr>
          <w:p w:rsidR="0087663F" w:rsidRPr="00BF0018" w:rsidRDefault="0087663F" w:rsidP="0087663F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973" w:type="dxa"/>
            <w:noWrap/>
            <w:vAlign w:val="center"/>
          </w:tcPr>
          <w:p w:rsidR="0087663F" w:rsidRPr="00BF0018" w:rsidRDefault="0087663F" w:rsidP="0087663F">
            <w:pPr>
              <w:spacing w:line="36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 w:rsidRPr="00BF0018">
              <w:rPr>
                <w:rFonts w:eastAsia="仿宋_GB2312" w:hint="eastAsia"/>
                <w:color w:val="000000" w:themeColor="text1"/>
                <w:szCs w:val="21"/>
              </w:rPr>
              <w:t>依法依规加强拖欠工资黑名单认定，并推进退出工作。</w:t>
            </w:r>
          </w:p>
        </w:tc>
      </w:tr>
    </w:tbl>
    <w:p w:rsidR="0087663F" w:rsidRPr="00BF0018" w:rsidRDefault="0087663F">
      <w:pPr>
        <w:rPr>
          <w:color w:val="000000" w:themeColor="text1"/>
        </w:rPr>
      </w:pPr>
    </w:p>
    <w:sectPr w:rsidR="0087663F" w:rsidRPr="00BF0018" w:rsidSect="008258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325" w:rsidRDefault="00097325" w:rsidP="006534ED">
      <w:r>
        <w:separator/>
      </w:r>
    </w:p>
  </w:endnote>
  <w:endnote w:type="continuationSeparator" w:id="1">
    <w:p w:rsidR="00097325" w:rsidRDefault="00097325" w:rsidP="00653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KaiTi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3F" w:rsidRDefault="0087663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68212"/>
      <w:docPartObj>
        <w:docPartGallery w:val="Page Numbers (Bottom of Page)"/>
        <w:docPartUnique/>
      </w:docPartObj>
    </w:sdtPr>
    <w:sdtContent>
      <w:p w:rsidR="0087663F" w:rsidRDefault="0087663F">
        <w:pPr>
          <w:pStyle w:val="a5"/>
          <w:jc w:val="center"/>
        </w:pPr>
        <w:fldSimple w:instr=" PAGE   \* MERGEFORMAT ">
          <w:r w:rsidRPr="0087663F">
            <w:rPr>
              <w:noProof/>
              <w:lang w:val="zh-CN"/>
            </w:rPr>
            <w:t>7</w:t>
          </w:r>
        </w:fldSimple>
      </w:p>
    </w:sdtContent>
  </w:sdt>
  <w:p w:rsidR="0087663F" w:rsidRDefault="0087663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3F" w:rsidRDefault="008766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325" w:rsidRDefault="00097325" w:rsidP="006534ED">
      <w:r>
        <w:separator/>
      </w:r>
    </w:p>
  </w:footnote>
  <w:footnote w:type="continuationSeparator" w:id="1">
    <w:p w:rsidR="00097325" w:rsidRDefault="00097325" w:rsidP="00653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3F" w:rsidRDefault="0087663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3F" w:rsidRDefault="0087663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3F" w:rsidRDefault="0087663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BF2"/>
    <w:rsid w:val="000957BF"/>
    <w:rsid w:val="00097325"/>
    <w:rsid w:val="000A6DF3"/>
    <w:rsid w:val="00170102"/>
    <w:rsid w:val="00342647"/>
    <w:rsid w:val="00493362"/>
    <w:rsid w:val="00505F29"/>
    <w:rsid w:val="006534ED"/>
    <w:rsid w:val="00741DB3"/>
    <w:rsid w:val="007E751C"/>
    <w:rsid w:val="008116DF"/>
    <w:rsid w:val="00825846"/>
    <w:rsid w:val="0087663F"/>
    <w:rsid w:val="00A04BF2"/>
    <w:rsid w:val="00BE5E8B"/>
    <w:rsid w:val="00BF0018"/>
    <w:rsid w:val="00D33A25"/>
    <w:rsid w:val="00DD73B2"/>
    <w:rsid w:val="00DE6D29"/>
    <w:rsid w:val="00E12137"/>
    <w:rsid w:val="00FE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4B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53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534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3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34E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415</Words>
  <Characters>2371</Characters>
  <Application>Microsoft Office Word</Application>
  <DocSecurity>0</DocSecurity>
  <Lines>19</Lines>
  <Paragraphs>5</Paragraphs>
  <ScaleCrop>false</ScaleCrop>
  <Company>微软中国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微软用户</cp:lastModifiedBy>
  <cp:revision>15</cp:revision>
  <dcterms:created xsi:type="dcterms:W3CDTF">2020-03-12T04:59:00Z</dcterms:created>
  <dcterms:modified xsi:type="dcterms:W3CDTF">2020-10-12T08:06:00Z</dcterms:modified>
</cp:coreProperties>
</file>