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82A0" w14:textId="77777777" w:rsidR="00FA194E" w:rsidRDefault="00FA194E" w:rsidP="00FA194E">
      <w:pPr>
        <w:spacing w:line="500" w:lineRule="exact"/>
        <w:jc w:val="center"/>
        <w:rPr>
          <w:rFonts w:ascii="方正小标宋简体" w:eastAsia="方正小标宋简体" w:hAnsi="黑体" w:cs="方正小标宋简体"/>
          <w:sz w:val="44"/>
          <w:szCs w:val="36"/>
        </w:rPr>
      </w:pPr>
      <w:r>
        <w:rPr>
          <w:rFonts w:ascii="方正小标宋简体" w:eastAsia="方正小标宋简体" w:hAnsi="黑体" w:cs="方正小标宋简体" w:hint="eastAsia"/>
          <w:sz w:val="44"/>
          <w:szCs w:val="36"/>
        </w:rPr>
        <w:t>2020年湖州市本</w:t>
      </w:r>
      <w:r>
        <w:rPr>
          <w:rFonts w:ascii="方正小标宋简体" w:eastAsia="方正小标宋简体" w:hAnsi="黑体" w:cs="方正小标宋简体"/>
          <w:sz w:val="44"/>
          <w:szCs w:val="36"/>
        </w:rPr>
        <w:t>级</w:t>
      </w:r>
      <w:r>
        <w:rPr>
          <w:rFonts w:ascii="方正小标宋简体" w:eastAsia="方正小标宋简体" w:hAnsi="黑体" w:cs="方正小标宋简体" w:hint="eastAsia"/>
          <w:sz w:val="44"/>
          <w:szCs w:val="36"/>
        </w:rPr>
        <w:t>体育产业发展专</w:t>
      </w:r>
      <w:r>
        <w:rPr>
          <w:rFonts w:ascii="方正小标宋简体" w:eastAsia="方正小标宋简体" w:hAnsi="黑体" w:cs="方正小标宋简体"/>
          <w:sz w:val="44"/>
          <w:szCs w:val="36"/>
        </w:rPr>
        <w:t>项</w:t>
      </w:r>
      <w:r>
        <w:rPr>
          <w:rFonts w:ascii="方正小标宋简体" w:eastAsia="方正小标宋简体" w:hAnsi="黑体" w:cs="方正小标宋简体" w:hint="eastAsia"/>
          <w:sz w:val="44"/>
          <w:szCs w:val="36"/>
        </w:rPr>
        <w:t>资金</w:t>
      </w:r>
      <w:r>
        <w:rPr>
          <w:rFonts w:ascii="方正小标宋简体" w:eastAsia="方正小标宋简体" w:hAnsi="黑体" w:cs="方正小标宋简体" w:hint="eastAsia"/>
          <w:sz w:val="44"/>
          <w:szCs w:val="36"/>
        </w:rPr>
        <w:br/>
        <w:t>项目材料审查表</w:t>
      </w:r>
    </w:p>
    <w:p w14:paraId="4CC2F8FC" w14:textId="77777777" w:rsidR="00FA194E" w:rsidRDefault="00FA194E" w:rsidP="00FA194E">
      <w:pPr>
        <w:spacing w:line="300" w:lineRule="exact"/>
        <w:jc w:val="center"/>
        <w:rPr>
          <w:rFonts w:ascii="黑体" w:eastAsia="黑体" w:hAnsi="黑体"/>
          <w:b/>
          <w:bCs/>
          <w:sz w:val="44"/>
          <w:szCs w:val="36"/>
        </w:rPr>
      </w:pPr>
    </w:p>
    <w:p w14:paraId="6ED6B29C" w14:textId="77777777" w:rsidR="00FA194E" w:rsidRDefault="00FA194E" w:rsidP="00FA194E">
      <w:pPr>
        <w:spacing w:line="500" w:lineRule="exact"/>
        <w:rPr>
          <w:rFonts w:ascii="仿宋_GB2312"/>
          <w:bCs/>
          <w:color w:val="000000"/>
          <w:sz w:val="28"/>
          <w:szCs w:val="28"/>
        </w:rPr>
      </w:pPr>
      <w:r>
        <w:rPr>
          <w:rFonts w:ascii="仿宋_GB2312" w:hint="eastAsia"/>
          <w:bCs/>
          <w:color w:val="000000"/>
          <w:sz w:val="28"/>
          <w:szCs w:val="28"/>
        </w:rPr>
        <w:t>项目名称:                              项目类别：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371"/>
        <w:gridCol w:w="1666"/>
        <w:gridCol w:w="2361"/>
        <w:gridCol w:w="922"/>
        <w:gridCol w:w="680"/>
        <w:gridCol w:w="826"/>
      </w:tblGrid>
      <w:tr w:rsidR="00FA194E" w14:paraId="2F28E048" w14:textId="77777777" w:rsidTr="00F5077D">
        <w:trPr>
          <w:trHeight w:val="565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0D6C" w14:textId="77777777" w:rsidR="00FA194E" w:rsidRDefault="00FA194E" w:rsidP="00F5077D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形式审查内容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C0BA" w14:textId="77777777" w:rsidR="00FA194E" w:rsidRDefault="00FA194E" w:rsidP="00F5077D">
            <w:pPr>
              <w:spacing w:line="280" w:lineRule="exact"/>
              <w:ind w:leftChars="-33" w:left="-99" w:rightChars="-33" w:right="-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申报单位自评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66E6" w14:textId="77777777" w:rsidR="00FA194E" w:rsidRDefault="00FA194E" w:rsidP="00F5077D">
            <w:pPr>
              <w:spacing w:line="280" w:lineRule="exact"/>
              <w:ind w:leftChars="-33" w:left="-99" w:rightChars="-33" w:right="-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区级</w:t>
            </w:r>
          </w:p>
          <w:p w14:paraId="1F8082C3" w14:textId="77777777" w:rsidR="00FA194E" w:rsidRDefault="00FA194E" w:rsidP="00F5077D">
            <w:pPr>
              <w:spacing w:line="280" w:lineRule="exact"/>
              <w:ind w:leftChars="-33" w:left="-99" w:rightChars="-33" w:right="-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A53" w14:textId="77777777" w:rsidR="00FA194E" w:rsidRDefault="00FA194E" w:rsidP="00F5077D">
            <w:pPr>
              <w:spacing w:line="280" w:lineRule="exact"/>
              <w:ind w:leftChars="-33" w:left="-99" w:rightChars="-33" w:right="-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市级</w:t>
            </w:r>
          </w:p>
          <w:p w14:paraId="4F3B4091" w14:textId="77777777" w:rsidR="00FA194E" w:rsidRDefault="00FA194E" w:rsidP="00F5077D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</w:tr>
      <w:tr w:rsidR="00FA194E" w14:paraId="5EA8AB84" w14:textId="77777777" w:rsidTr="00F5077D">
        <w:trPr>
          <w:trHeight w:val="397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952" w14:textId="77777777" w:rsidR="00FA194E" w:rsidRDefault="00FA194E" w:rsidP="00F5077D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一、申报材料完整性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CD59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204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FF65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0AF956F2" w14:textId="77777777" w:rsidTr="00F5077D">
        <w:trPr>
          <w:trHeight w:val="411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164" w14:textId="77777777" w:rsidR="00FA194E" w:rsidRDefault="00FA194E" w:rsidP="00F5077D">
            <w:pPr>
              <w:spacing w:line="280" w:lineRule="exact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>资金项目库申报表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6529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B9B3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DFC4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3012729A" w14:textId="77777777" w:rsidTr="00F5077D">
        <w:trPr>
          <w:trHeight w:val="369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353E" w14:textId="77777777" w:rsidR="00FA194E" w:rsidRDefault="00FA194E" w:rsidP="00F5077D">
            <w:pPr>
              <w:spacing w:line="280" w:lineRule="exact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项目实施情况总结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F43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789B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C626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6D652DA0" w14:textId="77777777" w:rsidTr="00F5077D">
        <w:trPr>
          <w:trHeight w:val="620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4CC5" w14:textId="77777777" w:rsidR="00FA194E" w:rsidRDefault="00FA194E" w:rsidP="00F5077D">
            <w:pPr>
              <w:overflowPunct w:val="0"/>
              <w:spacing w:line="2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由中介机构出具的项目完结专项审计报告（包含项目投入资金情况）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FEB4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10C2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ECB8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2E3262D8" w14:textId="77777777" w:rsidTr="00F5077D">
        <w:trPr>
          <w:trHeight w:val="634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4AB6" w14:textId="77777777" w:rsidR="00FA194E" w:rsidRDefault="00FA194E" w:rsidP="00F5077D">
            <w:pPr>
              <w:spacing w:line="280" w:lineRule="exact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项目相关权属、面积证明。有关部门批准文件或立项报告（如项目需有关部门批准）（如实填写）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FE10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6C67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4ED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1CE40A06" w14:textId="77777777" w:rsidTr="00F5077D">
        <w:trPr>
          <w:trHeight w:val="372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BB87" w14:textId="77777777" w:rsidR="00FA194E" w:rsidRDefault="00FA194E" w:rsidP="00F5077D">
            <w:pPr>
              <w:spacing w:line="280" w:lineRule="exact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符合规定的经审计的会计报表或财务报表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19B0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124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D181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593D667C" w14:textId="77777777" w:rsidTr="00F5077D">
        <w:trPr>
          <w:trHeight w:val="341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895" w14:textId="77777777" w:rsidR="00FA194E" w:rsidRDefault="00FA194E" w:rsidP="00F5077D">
            <w:pPr>
              <w:spacing w:line="280" w:lineRule="exact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单位法人营业执照、税</w:t>
            </w:r>
            <w:r>
              <w:rPr>
                <w:sz w:val="24"/>
                <w:szCs w:val="24"/>
              </w:rPr>
              <w:t>务登记证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301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7656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D84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7E2CE34A" w14:textId="77777777" w:rsidTr="00F5077D">
        <w:trPr>
          <w:trHeight w:val="313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9278" w14:textId="77777777" w:rsidR="00FA194E" w:rsidRDefault="00FA194E" w:rsidP="00F5077D">
            <w:pPr>
              <w:spacing w:line="280" w:lineRule="exact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proofErr w:type="gramStart"/>
            <w:r>
              <w:rPr>
                <w:rFonts w:hint="eastAsia"/>
                <w:sz w:val="24"/>
                <w:szCs w:val="24"/>
              </w:rPr>
              <w:t>单位公益</w:t>
            </w:r>
            <w:proofErr w:type="gramEnd"/>
            <w:r>
              <w:rPr>
                <w:rFonts w:hint="eastAsia"/>
                <w:sz w:val="24"/>
                <w:szCs w:val="24"/>
              </w:rPr>
              <w:t>能力、企业荣誉等材料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CE5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529D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3E6D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62834801" w14:textId="77777777" w:rsidTr="00F5077D">
        <w:trPr>
          <w:trHeight w:val="341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8C4A" w14:textId="77777777" w:rsidR="00FA194E" w:rsidRDefault="00FA194E" w:rsidP="00F5077D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二、申报材料按照规定顺序和要求装订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B6D8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4CA4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170E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4AAC7FCE" w14:textId="77777777" w:rsidTr="00F5077D">
        <w:trPr>
          <w:trHeight w:val="313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38FC" w14:textId="77777777" w:rsidR="00FA194E" w:rsidRDefault="00FA194E" w:rsidP="00F5077D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三、申报单位主体资格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0798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2936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D209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7E55C0A1" w14:textId="77777777" w:rsidTr="00F5077D">
        <w:trPr>
          <w:trHeight w:val="606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E830" w14:textId="77777777" w:rsidR="00FA194E" w:rsidRDefault="00FA194E" w:rsidP="00F5077D">
            <w:pPr>
              <w:spacing w:line="280" w:lineRule="exact"/>
              <w:ind w:firstLineChars="50" w:firstLine="120"/>
              <w:rPr>
                <w:rFonts w:hint="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体育服务业企业注册资本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万元以上，</w:t>
            </w:r>
            <w:r>
              <w:rPr>
                <w:sz w:val="24"/>
                <w:szCs w:val="24"/>
              </w:rPr>
              <w:t>体育制造业企业注册资本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元以上。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57EC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D472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FFD7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56FB96DA" w14:textId="77777777" w:rsidTr="00F5077D">
        <w:trPr>
          <w:trHeight w:val="372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E569" w14:textId="77777777" w:rsidR="00FA194E" w:rsidRDefault="00FA194E" w:rsidP="00F5077D">
            <w:pPr>
              <w:spacing w:line="280" w:lineRule="exact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bCs/>
                <w:sz w:val="24"/>
                <w:szCs w:val="24"/>
              </w:rPr>
              <w:t>符合其它要求（相关详见《申报通知》及《</w:t>
            </w:r>
            <w:r>
              <w:rPr>
                <w:bCs/>
                <w:sz w:val="24"/>
                <w:szCs w:val="24"/>
              </w:rPr>
              <w:t>管理办法</w:t>
            </w:r>
            <w:r>
              <w:rPr>
                <w:rFonts w:hint="eastAsia"/>
                <w:bCs/>
                <w:sz w:val="24"/>
                <w:szCs w:val="24"/>
              </w:rPr>
              <w:t>》）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CFFA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73B3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779C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0A4040A7" w14:textId="77777777" w:rsidTr="00F5077D">
        <w:trPr>
          <w:trHeight w:val="355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1AB7" w14:textId="77777777" w:rsidR="00FA194E" w:rsidRDefault="00FA194E" w:rsidP="00F5077D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四、项目投资</w:t>
            </w:r>
            <w:r>
              <w:rPr>
                <w:b/>
                <w:sz w:val="24"/>
                <w:szCs w:val="24"/>
              </w:rPr>
              <w:t>（投入）</w:t>
            </w:r>
            <w:r>
              <w:rPr>
                <w:rFonts w:hint="eastAsia"/>
                <w:b/>
                <w:sz w:val="24"/>
                <w:szCs w:val="24"/>
              </w:rPr>
              <w:t>额不低于最低门槛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9913" w14:textId="77777777" w:rsidR="00FA194E" w:rsidRDefault="00FA194E" w:rsidP="00F5077D">
            <w:pPr>
              <w:tabs>
                <w:tab w:val="center" w:pos="340"/>
              </w:tabs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4964" w14:textId="77777777" w:rsidR="00FA194E" w:rsidRDefault="00FA194E" w:rsidP="00F5077D">
            <w:pPr>
              <w:tabs>
                <w:tab w:val="center" w:pos="340"/>
              </w:tabs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52DA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495B8E4D" w14:textId="77777777" w:rsidTr="00F5077D">
        <w:trPr>
          <w:trHeight w:val="372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F6C5" w14:textId="77777777" w:rsidR="00FA194E" w:rsidRDefault="00FA194E" w:rsidP="00F5077D">
            <w:pPr>
              <w:spacing w:line="280" w:lineRule="exact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运动休闲类项目投入不低于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D4EF" w14:textId="77777777" w:rsidR="00FA194E" w:rsidRDefault="00FA194E" w:rsidP="00F5077D">
            <w:pPr>
              <w:widowControl/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7D8" w14:textId="77777777" w:rsidR="00FA194E" w:rsidRDefault="00FA194E" w:rsidP="00F5077D">
            <w:pPr>
              <w:widowControl/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ED33" w14:textId="77777777" w:rsidR="00FA194E" w:rsidRDefault="00FA194E" w:rsidP="00F5077D">
            <w:pPr>
              <w:widowControl/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11DE7F80" w14:textId="77777777" w:rsidTr="00F5077D">
        <w:trPr>
          <w:trHeight w:val="341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F278" w14:textId="77777777" w:rsidR="00FA194E" w:rsidRDefault="00FA194E" w:rsidP="00F5077D">
            <w:pPr>
              <w:spacing w:line="280" w:lineRule="exact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其他类项目投入不低于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BEE9" w14:textId="77777777" w:rsidR="00FA194E" w:rsidRDefault="00FA194E" w:rsidP="00F5077D">
            <w:pPr>
              <w:widowControl/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B7E6" w14:textId="77777777" w:rsidR="00FA194E" w:rsidRDefault="00FA194E" w:rsidP="00F5077D">
            <w:pPr>
              <w:widowControl/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E8CB" w14:textId="77777777" w:rsidR="00FA194E" w:rsidRDefault="00FA194E" w:rsidP="00F5077D">
            <w:pPr>
              <w:widowControl/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7F3A0E75" w14:textId="77777777" w:rsidTr="00F5077D">
        <w:trPr>
          <w:trHeight w:val="372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1D7B" w14:textId="77777777" w:rsidR="00FA194E" w:rsidRDefault="00FA194E" w:rsidP="00F5077D">
            <w:pPr>
              <w:spacing w:line="280" w:lineRule="exact"/>
              <w:rPr>
                <w:b/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2"/>
                <w:sz w:val="24"/>
                <w:szCs w:val="24"/>
              </w:rPr>
              <w:t>五、申报单位该项目是</w:t>
            </w:r>
            <w:r>
              <w:rPr>
                <w:b/>
                <w:bCs/>
                <w:spacing w:val="-12"/>
                <w:sz w:val="24"/>
                <w:szCs w:val="24"/>
              </w:rPr>
              <w:t>否</w:t>
            </w:r>
            <w:r>
              <w:rPr>
                <w:rFonts w:hint="eastAsia"/>
                <w:b/>
                <w:bCs/>
                <w:spacing w:val="-12"/>
                <w:sz w:val="24"/>
                <w:szCs w:val="24"/>
              </w:rPr>
              <w:t>获得以前年度省、</w:t>
            </w:r>
            <w:r>
              <w:rPr>
                <w:b/>
                <w:bCs/>
                <w:spacing w:val="-12"/>
                <w:sz w:val="24"/>
                <w:szCs w:val="24"/>
              </w:rPr>
              <w:t>市</w:t>
            </w:r>
            <w:r>
              <w:rPr>
                <w:rFonts w:hint="eastAsia"/>
                <w:b/>
                <w:bCs/>
                <w:spacing w:val="-12"/>
                <w:sz w:val="24"/>
                <w:szCs w:val="24"/>
              </w:rPr>
              <w:t>级体育产业发展资金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B234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4969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6C9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717FCB09" w14:textId="77777777" w:rsidTr="00F5077D">
        <w:trPr>
          <w:trHeight w:val="372"/>
          <w:jc w:val="center"/>
        </w:trPr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9F01" w14:textId="77777777" w:rsidR="00FA194E" w:rsidRDefault="00FA194E" w:rsidP="00F5077D">
            <w:pPr>
              <w:spacing w:line="280" w:lineRule="exact"/>
              <w:rPr>
                <w:rFonts w:hint="eastAsia"/>
                <w:b/>
                <w:bCs/>
                <w:spacing w:val="-12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2"/>
                <w:sz w:val="24"/>
                <w:szCs w:val="24"/>
              </w:rPr>
              <w:t>六、申报单位该项目是</w:t>
            </w:r>
            <w:r>
              <w:rPr>
                <w:b/>
                <w:bCs/>
                <w:spacing w:val="-12"/>
                <w:sz w:val="24"/>
                <w:szCs w:val="24"/>
              </w:rPr>
              <w:t>否</w:t>
            </w:r>
            <w:r>
              <w:rPr>
                <w:rFonts w:hint="eastAsia"/>
                <w:b/>
                <w:bCs/>
                <w:spacing w:val="-12"/>
                <w:sz w:val="24"/>
                <w:szCs w:val="24"/>
              </w:rPr>
              <w:t>获得以前年度其它各</w:t>
            </w:r>
            <w:r>
              <w:rPr>
                <w:b/>
                <w:bCs/>
                <w:spacing w:val="-12"/>
                <w:sz w:val="24"/>
                <w:szCs w:val="24"/>
              </w:rPr>
              <w:t>级财政性</w:t>
            </w:r>
            <w:r>
              <w:rPr>
                <w:rFonts w:hint="eastAsia"/>
                <w:b/>
                <w:bCs/>
                <w:spacing w:val="-12"/>
                <w:sz w:val="24"/>
                <w:szCs w:val="24"/>
              </w:rPr>
              <w:t>资</w:t>
            </w:r>
            <w:r>
              <w:rPr>
                <w:b/>
                <w:bCs/>
                <w:spacing w:val="-12"/>
                <w:sz w:val="24"/>
                <w:szCs w:val="24"/>
              </w:rPr>
              <w:t>金的补助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D6FC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17F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7B5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A194E" w14:paraId="242DC402" w14:textId="77777777" w:rsidTr="00F5077D">
        <w:trPr>
          <w:trHeight w:val="35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1C5" w14:textId="77777777" w:rsidR="00FA194E" w:rsidRDefault="00FA194E" w:rsidP="00F5077D">
            <w:pPr>
              <w:spacing w:line="2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七、其它需要说明的问题</w:t>
            </w:r>
          </w:p>
        </w:tc>
        <w:tc>
          <w:tcPr>
            <w:tcW w:w="6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B2D0" w14:textId="77777777" w:rsidR="00FA194E" w:rsidRDefault="00FA194E" w:rsidP="00F5077D">
            <w:pPr>
              <w:spacing w:line="280" w:lineRule="exact"/>
              <w:rPr>
                <w:bCs/>
                <w:sz w:val="24"/>
                <w:szCs w:val="24"/>
              </w:rPr>
            </w:pPr>
          </w:p>
        </w:tc>
      </w:tr>
      <w:tr w:rsidR="00FA194E" w14:paraId="5974CFBD" w14:textId="77777777" w:rsidTr="00F5077D">
        <w:trPr>
          <w:trHeight w:val="16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50AE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审查意见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CF6B" w14:textId="77777777" w:rsidR="00FA194E" w:rsidRDefault="00FA194E" w:rsidP="00F5077D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  <w:p w14:paraId="09861C28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>通</w:t>
            </w:r>
            <w:r>
              <w:rPr>
                <w:rFonts w:hint="eastAsia"/>
                <w:sz w:val="24"/>
                <w:szCs w:val="24"/>
              </w:rPr>
              <w:t>过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□未通过</w:t>
            </w:r>
          </w:p>
          <w:p w14:paraId="78F2EDAA" w14:textId="77777777" w:rsidR="00FA194E" w:rsidRDefault="00FA194E" w:rsidP="00F5077D">
            <w:pPr>
              <w:spacing w:line="280" w:lineRule="exact"/>
              <w:rPr>
                <w:bCs/>
                <w:sz w:val="24"/>
                <w:szCs w:val="24"/>
              </w:rPr>
            </w:pPr>
          </w:p>
          <w:p w14:paraId="1A94895F" w14:textId="77777777" w:rsidR="00FA194E" w:rsidRDefault="00FA194E" w:rsidP="00F5077D">
            <w:pPr>
              <w:spacing w:line="2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区级审查人：</w:t>
            </w:r>
          </w:p>
          <w:p w14:paraId="4F66C9AB" w14:textId="77777777" w:rsidR="00FA194E" w:rsidRDefault="00FA194E" w:rsidP="00F5077D">
            <w:pPr>
              <w:spacing w:line="280" w:lineRule="exact"/>
              <w:rPr>
                <w:bCs/>
                <w:sz w:val="24"/>
                <w:szCs w:val="24"/>
              </w:rPr>
            </w:pPr>
          </w:p>
          <w:p w14:paraId="35537BE4" w14:textId="77777777" w:rsidR="00FA194E" w:rsidRDefault="00FA194E" w:rsidP="00F5077D">
            <w:pPr>
              <w:spacing w:line="2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体育部门（章）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A57" w14:textId="77777777" w:rsidR="00FA194E" w:rsidRDefault="00FA194E" w:rsidP="00F5077D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  <w:p w14:paraId="3761E482" w14:textId="77777777" w:rsidR="00FA194E" w:rsidRDefault="00FA194E" w:rsidP="00F5077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>通</w:t>
            </w:r>
            <w:r>
              <w:rPr>
                <w:rFonts w:hint="eastAsia"/>
                <w:sz w:val="24"/>
                <w:szCs w:val="24"/>
              </w:rPr>
              <w:t>过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□未通过</w:t>
            </w:r>
          </w:p>
          <w:p w14:paraId="41880E17" w14:textId="77777777" w:rsidR="00FA194E" w:rsidRDefault="00FA194E" w:rsidP="00F5077D">
            <w:pPr>
              <w:spacing w:line="280" w:lineRule="exact"/>
              <w:rPr>
                <w:bCs/>
                <w:sz w:val="24"/>
                <w:szCs w:val="24"/>
              </w:rPr>
            </w:pPr>
          </w:p>
          <w:p w14:paraId="1B917168" w14:textId="77777777" w:rsidR="00FA194E" w:rsidRDefault="00FA194E" w:rsidP="00F5077D">
            <w:pPr>
              <w:spacing w:line="2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市级审查人：</w:t>
            </w:r>
          </w:p>
          <w:p w14:paraId="35B86F95" w14:textId="77777777" w:rsidR="00FA194E" w:rsidRDefault="00FA194E" w:rsidP="00F5077D">
            <w:pPr>
              <w:spacing w:line="280" w:lineRule="exact"/>
              <w:rPr>
                <w:bCs/>
                <w:sz w:val="24"/>
                <w:szCs w:val="24"/>
              </w:rPr>
            </w:pPr>
          </w:p>
          <w:p w14:paraId="7F9D87EF" w14:textId="77777777" w:rsidR="00FA194E" w:rsidRDefault="00FA194E" w:rsidP="00F5077D">
            <w:pPr>
              <w:spacing w:line="2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体育部门（章）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</w:p>
        </w:tc>
      </w:tr>
    </w:tbl>
    <w:p w14:paraId="71525F7F" w14:textId="77777777" w:rsidR="00FA194E" w:rsidRDefault="00FA194E" w:rsidP="00FA194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审查通过的栏目在方格内打“√”，审查未通过的栏目在方格内打“×”</w:t>
      </w:r>
    </w:p>
    <w:p w14:paraId="704601CD" w14:textId="0E4A5243" w:rsidR="005C72B8" w:rsidRPr="00FA194E" w:rsidRDefault="00FA194E" w:rsidP="00FA194E">
      <w:pPr>
        <w:spacing w:line="300" w:lineRule="exact"/>
        <w:ind w:firstLineChars="200" w:firstLine="480"/>
      </w:pPr>
      <w:r>
        <w:rPr>
          <w:rFonts w:hint="eastAsia"/>
          <w:bCs/>
          <w:sz w:val="24"/>
          <w:szCs w:val="24"/>
        </w:rPr>
        <w:t>2.</w:t>
      </w:r>
      <w:r>
        <w:rPr>
          <w:rFonts w:hint="eastAsia"/>
          <w:bCs/>
          <w:sz w:val="24"/>
          <w:szCs w:val="24"/>
        </w:rPr>
        <w:t>审查意见由各级体育部门组织审查后填写，由审查人签名，并加盖单位公章</w:t>
      </w:r>
    </w:p>
    <w:sectPr w:rsidR="005C72B8" w:rsidRPr="00FA194E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7E10" w14:textId="77777777" w:rsidR="00000000" w:rsidRDefault="00FA19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6B09" w14:textId="65CE05F8" w:rsidR="00000000" w:rsidRDefault="00FA194E">
    <w:pPr>
      <w:pStyle w:val="a4"/>
      <w:jc w:val="center"/>
      <w:rPr>
        <w:rFonts w:ascii="仿宋_GB2312"/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30886" wp14:editId="61611E2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D8D8" w14:textId="77777777" w:rsidR="00000000" w:rsidRDefault="00FA194E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3088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vBDbmfMBAAC0AwAADgAAAAAAAAAAAAAAAAAuAgAAZHJzL2Uyb0Rv&#10;Yy54bWxQSwECLQAUAAYACAAAACEA0KJef9gAAAADAQAADwAAAAAAAAAAAAAAAABNBAAAZHJzL2Rv&#10;d25yZXYueG1sUEsFBgAAAAAEAAQA8wAAAFIFAAAAAA==&#10;" filled="f" stroked="f">
              <v:textbox style="mso-fit-shape-to-text:t" inset="0,0,0,0">
                <w:txbxContent>
                  <w:p w14:paraId="1DEAD8D8" w14:textId="77777777" w:rsidR="00000000" w:rsidRDefault="00FA194E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EE9278B" w14:textId="77777777" w:rsidR="00000000" w:rsidRDefault="00FA194E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BD96" w14:textId="77777777" w:rsidR="00000000" w:rsidRDefault="00FA194E">
    <w:pPr>
      <w:pStyle w:val="a4"/>
      <w:jc w:val="center"/>
      <w:rPr>
        <w:rFonts w:ascii="仿宋_GB2312" w:hint="eastAsia"/>
        <w:sz w:val="30"/>
        <w:szCs w:val="30"/>
      </w:rPr>
    </w:pPr>
    <w:r>
      <w:rPr>
        <w:rFonts w:ascii="仿宋_GB2312" w:hint="eastAsia"/>
        <w:sz w:val="30"/>
        <w:szCs w:val="30"/>
      </w:rPr>
      <w:fldChar w:fldCharType="begin"/>
    </w:r>
    <w:r>
      <w:rPr>
        <w:rFonts w:ascii="仿宋_GB2312" w:hint="eastAsia"/>
        <w:sz w:val="30"/>
        <w:szCs w:val="30"/>
      </w:rPr>
      <w:instrText>PAGE   \* MERGEFORMAT</w:instrText>
    </w:r>
    <w:r>
      <w:rPr>
        <w:rFonts w:ascii="仿宋_GB2312" w:hint="eastAsia"/>
        <w:sz w:val="30"/>
        <w:szCs w:val="30"/>
      </w:rPr>
      <w:fldChar w:fldCharType="separate"/>
    </w:r>
    <w:r>
      <w:rPr>
        <w:rFonts w:ascii="仿宋_GB2312"/>
        <w:sz w:val="30"/>
        <w:szCs w:val="30"/>
        <w:lang w:val="zh-CN" w:eastAsia="zh-CN"/>
      </w:rPr>
      <w:t>1</w:t>
    </w:r>
    <w:r>
      <w:rPr>
        <w:rFonts w:ascii="仿宋_GB2312"/>
        <w:sz w:val="30"/>
        <w:szCs w:val="30"/>
        <w:lang w:val="zh-CN" w:eastAsia="zh-CN"/>
      </w:rPr>
      <w:t>7</w:t>
    </w:r>
    <w:r>
      <w:rPr>
        <w:rFonts w:ascii="仿宋_GB2312" w:hint="eastAsia"/>
        <w:sz w:val="30"/>
        <w:szCs w:val="30"/>
      </w:rPr>
      <w:fldChar w:fldCharType="end"/>
    </w:r>
  </w:p>
  <w:p w14:paraId="23361024" w14:textId="77777777" w:rsidR="00000000" w:rsidRDefault="00FA194E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E615" w14:textId="77777777" w:rsidR="00000000" w:rsidRDefault="00FA19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32FA6" w14:textId="77777777" w:rsidR="00000000" w:rsidRDefault="00FA194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4E"/>
    <w:rsid w:val="005C72B8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E9794"/>
  <w15:chartTrackingRefBased/>
  <w15:docId w15:val="{E100F46E-D659-444F-A733-23D8901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94E"/>
    <w:pPr>
      <w:widowControl w:val="0"/>
      <w:jc w:val="both"/>
    </w:pPr>
    <w:rPr>
      <w:rFonts w:ascii="Calibri" w:eastAsia="仿宋_GB2312" w:hAnsi="Calibri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FA194E"/>
    <w:rPr>
      <w:rFonts w:eastAsia="仿宋_GB2312"/>
      <w:sz w:val="18"/>
      <w:szCs w:val="18"/>
    </w:rPr>
  </w:style>
  <w:style w:type="character" w:customStyle="1" w:styleId="a5">
    <w:name w:val="页眉 字符"/>
    <w:link w:val="a6"/>
    <w:rsid w:val="00FA194E"/>
    <w:rPr>
      <w:rFonts w:eastAsia="仿宋_GB2312"/>
      <w:sz w:val="18"/>
      <w:szCs w:val="18"/>
    </w:rPr>
  </w:style>
  <w:style w:type="paragraph" w:styleId="a6">
    <w:name w:val="header"/>
    <w:basedOn w:val="a"/>
    <w:link w:val="a5"/>
    <w:rsid w:val="00FA1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FA194E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FA194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FA194E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sunbing</dc:creator>
  <cp:keywords/>
  <dc:description/>
  <cp:lastModifiedBy>sunbing</cp:lastModifiedBy>
  <cp:revision>1</cp:revision>
  <dcterms:created xsi:type="dcterms:W3CDTF">2020-09-27T01:06:00Z</dcterms:created>
  <dcterms:modified xsi:type="dcterms:W3CDTF">2020-09-27T01:06:00Z</dcterms:modified>
</cp:coreProperties>
</file>