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atLeas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rPr>
          <w:color w:val="191919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90" w:lineRule="exact"/>
        <w:jc w:val="center"/>
        <w:rPr>
          <w:rFonts w:eastAsia="方正小标宋简体"/>
          <w:color w:val="191919"/>
          <w:spacing w:val="-10"/>
          <w:sz w:val="44"/>
          <w:szCs w:val="44"/>
          <w:shd w:val="clear" w:color="auto" w:fill="FFFFFF"/>
        </w:rPr>
      </w:pPr>
      <w:r>
        <w:rPr>
          <w:rFonts w:eastAsia="方正小标宋简体"/>
          <w:color w:val="191919"/>
          <w:spacing w:val="-10"/>
          <w:sz w:val="44"/>
          <w:szCs w:val="44"/>
          <w:shd w:val="clear" w:color="auto" w:fill="FFFFFF"/>
        </w:rPr>
        <w:t>德清县各类主体介绍就业一次性奖励实施办法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640" w:firstLineChars="200"/>
        <w:rPr>
          <w:color w:val="191919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color w:val="191919"/>
          <w:sz w:val="32"/>
          <w:szCs w:val="32"/>
          <w:shd w:val="clear" w:color="auto" w:fill="FFFFFF"/>
        </w:rPr>
      </w:pPr>
      <w:r>
        <w:rPr>
          <w:rFonts w:hAnsi="仿宋_GB2312"/>
          <w:color w:val="191919"/>
          <w:sz w:val="32"/>
          <w:szCs w:val="32"/>
          <w:shd w:val="clear" w:color="auto" w:fill="FFFFFF"/>
        </w:rPr>
        <w:t>根据《德清县人民政府关于企业复工复产补助奖励的意见》（德政发〔</w:t>
      </w:r>
      <w:r>
        <w:rPr>
          <w:color w:val="191919"/>
          <w:sz w:val="32"/>
          <w:szCs w:val="32"/>
          <w:shd w:val="clear" w:color="auto" w:fill="FFFFFF"/>
        </w:rPr>
        <w:t>2020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〕</w:t>
      </w:r>
      <w:r>
        <w:rPr>
          <w:color w:val="191919"/>
          <w:sz w:val="32"/>
          <w:szCs w:val="32"/>
          <w:shd w:val="clear" w:color="auto" w:fill="FFFFFF"/>
        </w:rPr>
        <w:t>7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号）精神，现就各类主体介绍就业一次性奖励实施办法明确如下：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color w:val="191919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191919"/>
          <w:sz w:val="32"/>
          <w:szCs w:val="32"/>
          <w:shd w:val="clear" w:color="auto" w:fill="FFFFFF"/>
        </w:rPr>
        <w:t>一、奖励对象</w:t>
      </w:r>
      <w:r>
        <w:rPr>
          <w:rFonts w:hAnsi="仿宋_GB2312"/>
          <w:b/>
          <w:color w:val="191919"/>
          <w:sz w:val="32"/>
          <w:szCs w:val="32"/>
          <w:shd w:val="clear" w:color="auto" w:fill="FFFFFF"/>
        </w:rPr>
        <w:t>：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各地的企业、行业协会、社区、村及其他各类组织等主体。由用工企业自行招用的，不列入奖励范围。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color w:val="191919"/>
          <w:sz w:val="32"/>
          <w:szCs w:val="32"/>
        </w:rPr>
      </w:pPr>
      <w:r>
        <w:rPr>
          <w:rFonts w:ascii="黑体" w:hAnsi="黑体" w:eastAsia="黑体"/>
          <w:color w:val="191919"/>
          <w:sz w:val="32"/>
          <w:szCs w:val="32"/>
          <w:shd w:val="clear" w:color="auto" w:fill="FFFFFF"/>
        </w:rPr>
        <w:t>二、奖励办法</w:t>
      </w:r>
      <w:r>
        <w:rPr>
          <w:rFonts w:hAnsi="仿宋_GB2312"/>
          <w:b/>
          <w:color w:val="191919"/>
          <w:sz w:val="32"/>
          <w:szCs w:val="32"/>
          <w:shd w:val="clear" w:color="auto" w:fill="FFFFFF"/>
        </w:rPr>
        <w:t>：</w:t>
      </w:r>
      <w:r>
        <w:rPr>
          <w:color w:val="191919"/>
          <w:sz w:val="32"/>
          <w:szCs w:val="32"/>
          <w:shd w:val="clear" w:color="auto" w:fill="FFFFFF"/>
        </w:rPr>
        <w:t>2020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年</w:t>
      </w:r>
      <w:r>
        <w:rPr>
          <w:color w:val="191919"/>
          <w:sz w:val="32"/>
          <w:szCs w:val="32"/>
          <w:shd w:val="clear" w:color="auto" w:fill="FFFFFF"/>
        </w:rPr>
        <w:t>2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月</w:t>
      </w:r>
      <w:r>
        <w:rPr>
          <w:color w:val="191919"/>
          <w:sz w:val="32"/>
          <w:szCs w:val="32"/>
          <w:shd w:val="clear" w:color="auto" w:fill="FFFFFF"/>
        </w:rPr>
        <w:t>17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日后</w:t>
      </w:r>
      <w:r>
        <w:rPr>
          <w:color w:val="191919"/>
          <w:sz w:val="32"/>
          <w:szCs w:val="32"/>
          <w:shd w:val="clear" w:color="auto" w:fill="FFFFFF"/>
        </w:rPr>
        <w:t>,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各类主体累计介绍</w:t>
      </w:r>
      <w:r>
        <w:rPr>
          <w:color w:val="191919"/>
          <w:sz w:val="32"/>
          <w:szCs w:val="32"/>
          <w:shd w:val="clear" w:color="auto" w:fill="FFFFFF"/>
        </w:rPr>
        <w:t>20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人及以上未曾在我县参加过工作的县外人员来我县企业就业的，由政府给予</w:t>
      </w:r>
      <w:r>
        <w:rPr>
          <w:color w:val="191919"/>
          <w:sz w:val="32"/>
          <w:szCs w:val="32"/>
          <w:shd w:val="clear" w:color="auto" w:fill="FFFFFF"/>
        </w:rPr>
        <w:t>200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元</w:t>
      </w:r>
      <w:r>
        <w:rPr>
          <w:color w:val="191919"/>
          <w:sz w:val="32"/>
          <w:szCs w:val="32"/>
          <w:shd w:val="clear" w:color="auto" w:fill="FFFFFF"/>
        </w:rPr>
        <w:t>/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人的一次性奖励。</w:t>
      </w:r>
    </w:p>
    <w:p>
      <w:pPr>
        <w:widowControl/>
        <w:ind w:firstLine="640" w:firstLineChars="200"/>
        <w:rPr>
          <w:kern w:val="0"/>
          <w:szCs w:val="32"/>
        </w:rPr>
      </w:pPr>
      <w:r>
        <w:rPr>
          <w:rFonts w:ascii="黑体" w:hAnsi="黑体" w:eastAsia="黑体"/>
          <w:color w:val="191919"/>
          <w:szCs w:val="32"/>
          <w:shd w:val="clear" w:color="auto" w:fill="FFFFFF"/>
        </w:rPr>
        <w:t>三、办理流程</w:t>
      </w:r>
      <w:r>
        <w:rPr>
          <w:rFonts w:hAnsi="仿宋_GB2312"/>
          <w:b/>
          <w:color w:val="191919"/>
          <w:szCs w:val="32"/>
          <w:shd w:val="clear" w:color="auto" w:fill="FFFFFF"/>
        </w:rPr>
        <w:t>：</w:t>
      </w:r>
      <w:r>
        <w:rPr>
          <w:rFonts w:hAnsi="仿宋_GB2312"/>
          <w:color w:val="191919"/>
          <w:szCs w:val="32"/>
          <w:shd w:val="clear" w:color="auto" w:fill="FFFFFF"/>
        </w:rPr>
        <w:t>各主体申报，高新区</w:t>
      </w:r>
      <w:r>
        <w:rPr>
          <w:rFonts w:hint="eastAsia" w:hAnsi="仿宋_GB2312"/>
          <w:color w:val="191919"/>
          <w:szCs w:val="32"/>
          <w:shd w:val="clear" w:color="auto" w:fill="FFFFFF"/>
        </w:rPr>
        <w:t>、</w:t>
      </w:r>
      <w:r>
        <w:rPr>
          <w:rFonts w:hAnsi="仿宋_GB2312"/>
          <w:color w:val="191919"/>
          <w:szCs w:val="32"/>
          <w:shd w:val="clear" w:color="auto" w:fill="FFFFFF"/>
        </w:rPr>
        <w:t>镇（街道）对申报情况进行审核，县人力社保</w:t>
      </w:r>
      <w:r>
        <w:rPr>
          <w:rFonts w:hint="eastAsia" w:hAnsi="仿宋_GB2312"/>
          <w:color w:val="191919"/>
          <w:szCs w:val="32"/>
          <w:shd w:val="clear" w:color="auto" w:fill="FFFFFF"/>
        </w:rPr>
        <w:t>局</w:t>
      </w:r>
      <w:r>
        <w:rPr>
          <w:rFonts w:hAnsi="仿宋_GB2312"/>
          <w:color w:val="191919"/>
          <w:szCs w:val="32"/>
          <w:shd w:val="clear" w:color="auto" w:fill="FFFFFF"/>
        </w:rPr>
        <w:t>进行</w:t>
      </w:r>
      <w:r>
        <w:rPr>
          <w:rFonts w:hint="eastAsia" w:hAnsi="仿宋_GB2312"/>
          <w:color w:val="191919"/>
          <w:szCs w:val="32"/>
          <w:shd w:val="clear" w:color="auto" w:fill="FFFFFF"/>
        </w:rPr>
        <w:t>确认</w:t>
      </w:r>
      <w:r>
        <w:rPr>
          <w:rFonts w:hAnsi="仿宋_GB2312"/>
          <w:color w:val="191919"/>
          <w:szCs w:val="32"/>
          <w:shd w:val="clear" w:color="auto" w:fill="FFFFFF"/>
        </w:rPr>
        <w:t>（介绍到工程项目的，由</w:t>
      </w:r>
      <w:r>
        <w:rPr>
          <w:rFonts w:hint="eastAsia" w:hAnsi="仿宋_GB2312"/>
          <w:color w:val="191919"/>
          <w:szCs w:val="32"/>
          <w:shd w:val="clear" w:color="auto" w:fill="FFFFFF"/>
        </w:rPr>
        <w:t>住</w:t>
      </w:r>
      <w:r>
        <w:rPr>
          <w:rFonts w:hAnsi="仿宋_GB2312"/>
          <w:color w:val="191919"/>
          <w:szCs w:val="32"/>
          <w:shd w:val="clear" w:color="auto" w:fill="FFFFFF"/>
        </w:rPr>
        <w:t>建局、交通局、水利</w:t>
      </w:r>
      <w:r>
        <w:rPr>
          <w:rFonts w:hint="eastAsia" w:hAnsi="仿宋_GB2312"/>
          <w:color w:val="191919"/>
          <w:szCs w:val="32"/>
          <w:shd w:val="clear" w:color="auto" w:fill="FFFFFF"/>
        </w:rPr>
        <w:t>局</w:t>
      </w:r>
      <w:r>
        <w:rPr>
          <w:rFonts w:hAnsi="仿宋_GB2312"/>
          <w:color w:val="191919"/>
          <w:szCs w:val="32"/>
          <w:shd w:val="clear" w:color="auto" w:fill="FFFFFF"/>
        </w:rPr>
        <w:t>进行</w:t>
      </w:r>
      <w:r>
        <w:rPr>
          <w:rFonts w:hint="eastAsia" w:hAnsi="仿宋_GB2312"/>
          <w:color w:val="191919"/>
          <w:szCs w:val="32"/>
          <w:shd w:val="clear" w:color="auto" w:fill="FFFFFF"/>
        </w:rPr>
        <w:t>确认</w:t>
      </w:r>
      <w:r>
        <w:rPr>
          <w:rFonts w:hAnsi="仿宋_GB2312"/>
          <w:color w:val="191919"/>
          <w:szCs w:val="32"/>
          <w:shd w:val="clear" w:color="auto" w:fill="FFFFFF"/>
        </w:rPr>
        <w:t>），经县防控工作领导小组办公室审定后，由</w:t>
      </w:r>
      <w:r>
        <w:rPr>
          <w:kern w:val="0"/>
          <w:szCs w:val="32"/>
        </w:rPr>
        <w:t>县财政统筹安排资金，县人力社保</w:t>
      </w:r>
      <w:r>
        <w:rPr>
          <w:rFonts w:hint="eastAsia"/>
          <w:kern w:val="0"/>
          <w:szCs w:val="32"/>
        </w:rPr>
        <w:t>局</w:t>
      </w:r>
      <w:r>
        <w:rPr>
          <w:kern w:val="0"/>
          <w:szCs w:val="32"/>
        </w:rPr>
        <w:t>予以</w:t>
      </w:r>
      <w:r>
        <w:rPr>
          <w:rFonts w:hint="eastAsia"/>
          <w:kern w:val="0"/>
          <w:szCs w:val="32"/>
        </w:rPr>
        <w:t>落实</w:t>
      </w:r>
      <w:r>
        <w:rPr>
          <w:kern w:val="0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color w:val="191919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191919"/>
          <w:sz w:val="32"/>
          <w:szCs w:val="32"/>
          <w:shd w:val="clear" w:color="auto" w:fill="FFFFFF"/>
        </w:rPr>
        <w:t>四、申报材料</w:t>
      </w:r>
      <w:r>
        <w:rPr>
          <w:rFonts w:hAnsi="仿宋_GB2312"/>
          <w:b/>
          <w:color w:val="191919"/>
          <w:sz w:val="32"/>
          <w:szCs w:val="32"/>
          <w:shd w:val="clear" w:color="auto" w:fill="FFFFFF"/>
        </w:rPr>
        <w:t>：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介绍就业一次性奖励申报表（见附表</w:t>
      </w:r>
      <w:r>
        <w:rPr>
          <w:color w:val="191919"/>
          <w:sz w:val="32"/>
          <w:szCs w:val="32"/>
          <w:shd w:val="clear" w:color="auto" w:fill="FFFFFF"/>
        </w:rPr>
        <w:t>1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）</w:t>
      </w:r>
      <w:r>
        <w:rPr>
          <w:rFonts w:hint="eastAsia" w:hAnsi="仿宋_GB2312"/>
          <w:color w:val="191919"/>
          <w:sz w:val="32"/>
          <w:szCs w:val="32"/>
          <w:shd w:val="clear" w:color="auto" w:fill="FFFFFF"/>
        </w:rPr>
        <w:t>、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介绍员工基本信息表（见附表</w:t>
      </w:r>
      <w:r>
        <w:rPr>
          <w:color w:val="191919"/>
          <w:sz w:val="32"/>
          <w:szCs w:val="32"/>
          <w:shd w:val="clear" w:color="auto" w:fill="FFFFFF"/>
        </w:rPr>
        <w:t>2</w:t>
      </w:r>
      <w:r>
        <w:rPr>
          <w:rFonts w:hAnsi="仿宋_GB2312"/>
          <w:color w:val="191919"/>
          <w:sz w:val="32"/>
          <w:szCs w:val="32"/>
          <w:shd w:val="clear" w:color="auto" w:fill="FFFFFF"/>
        </w:rPr>
        <w:t>）、用工企业出具的用工证明（或劳务合作协议）。</w:t>
      </w:r>
    </w:p>
    <w:tbl>
      <w:tblPr>
        <w:tblStyle w:val="3"/>
        <w:tblW w:w="91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937"/>
        <w:gridCol w:w="1780"/>
        <w:gridCol w:w="1781"/>
        <w:gridCol w:w="1775"/>
        <w:gridCol w:w="1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910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/>
                <w:color w:val="191919"/>
                <w:kern w:val="0"/>
                <w:szCs w:val="32"/>
                <w:shd w:val="clear" w:color="auto" w:fill="FFFFFF"/>
              </w:rPr>
            </w:pPr>
            <w:r>
              <w:rPr>
                <w:rFonts w:ascii="黑体" w:hAnsi="黑体" w:eastAsia="黑体"/>
                <w:color w:val="191919"/>
                <w:kern w:val="0"/>
                <w:szCs w:val="32"/>
                <w:shd w:val="clear" w:color="auto" w:fill="FFFFFF"/>
              </w:rPr>
              <w:t>附表1</w:t>
            </w:r>
          </w:p>
          <w:tbl>
            <w:tblPr>
              <w:tblStyle w:val="3"/>
              <w:tblW w:w="884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4"/>
              <w:gridCol w:w="1449"/>
              <w:gridCol w:w="1304"/>
              <w:gridCol w:w="1642"/>
              <w:gridCol w:w="28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" w:hRule="atLeast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widowControl/>
                    <w:shd w:val="clear" w:color="auto" w:fill="FFFFFF"/>
                    <w:spacing w:beforeAutospacing="0" w:afterAutospacing="0" w:line="590" w:lineRule="exact"/>
                    <w:jc w:val="center"/>
                    <w:rPr>
                      <w:rFonts w:eastAsia="方正小标宋简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方正小标宋简体"/>
                      <w:color w:val="191919"/>
                      <w:spacing w:val="-10"/>
                      <w:sz w:val="44"/>
                      <w:szCs w:val="44"/>
                      <w:shd w:val="clear" w:color="auto" w:fill="FFFFFF"/>
                    </w:rPr>
                    <w:t>介绍就业一次性奖励申报表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0" w:hRule="exact"/>
              </w:trPr>
              <w:tc>
                <w:tcPr>
                  <w:tcW w:w="900" w:type="pct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textDirection w:val="tbRlV"/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申报单位基本情况</w:t>
                  </w:r>
                </w:p>
              </w:tc>
              <w:tc>
                <w:tcPr>
                  <w:tcW w:w="81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3281" w:type="pct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 w:hRule="exact"/>
              </w:trPr>
              <w:tc>
                <w:tcPr>
                  <w:tcW w:w="900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1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法定代表人</w:t>
                  </w:r>
                </w:p>
              </w:tc>
              <w:tc>
                <w:tcPr>
                  <w:tcW w:w="73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社会信用代码</w:t>
                  </w:r>
                </w:p>
              </w:tc>
              <w:tc>
                <w:tcPr>
                  <w:tcW w:w="161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 w:hRule="exact"/>
              </w:trPr>
              <w:tc>
                <w:tcPr>
                  <w:tcW w:w="900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1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联系人</w:t>
                  </w:r>
                </w:p>
              </w:tc>
              <w:tc>
                <w:tcPr>
                  <w:tcW w:w="73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61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 w:hRule="exact"/>
              </w:trPr>
              <w:tc>
                <w:tcPr>
                  <w:tcW w:w="900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1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单位地址</w:t>
                  </w:r>
                </w:p>
              </w:tc>
              <w:tc>
                <w:tcPr>
                  <w:tcW w:w="3281" w:type="pct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exact"/>
              </w:trPr>
              <w:tc>
                <w:tcPr>
                  <w:tcW w:w="900" w:type="pct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textDirection w:val="tbRlV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81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单位开户银</w:t>
                  </w:r>
                </w:p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行及账户</w:t>
                  </w:r>
                </w:p>
              </w:tc>
              <w:tc>
                <w:tcPr>
                  <w:tcW w:w="3281" w:type="pct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42" w:hRule="exact"/>
              </w:trPr>
              <w:tc>
                <w:tcPr>
                  <w:tcW w:w="9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申报单位</w:t>
                  </w:r>
                </w:p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意见</w:t>
                  </w:r>
                </w:p>
              </w:tc>
              <w:tc>
                <w:tcPr>
                  <w:tcW w:w="4100" w:type="pct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Style w:val="5"/>
                      <w:rFonts w:hint="eastAsia" w:ascii="Times New Roman" w:hAnsi="Times New Roman" w:eastAsia="仿宋_GB2312"/>
                      <w:sz w:val="24"/>
                    </w:rPr>
                  </w:pP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根据</w:t>
                  </w:r>
                  <w:r>
                    <w:rPr>
                      <w:color w:val="000000"/>
                      <w:sz w:val="24"/>
                    </w:rPr>
                    <w:t>德政发〔2020〕7号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文件，本单位共向</w:t>
                  </w:r>
                  <w:r>
                    <w:rPr>
                      <w:rStyle w:val="5"/>
                      <w:rFonts w:hint="eastAsia" w:ascii="Times New Roman" w:hAnsi="Times New Roman" w:eastAsia="仿宋_GB2312"/>
                      <w:sz w:val="24"/>
                    </w:rPr>
                    <w:t>德清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县下辖企业介绍就业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  <w:u w:val="single"/>
                    </w:rPr>
                    <w:t xml:space="preserve">    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人（详见介绍员工基本信息表），按每人</w:t>
                  </w:r>
                  <w:r>
                    <w:rPr>
                      <w:color w:val="000000"/>
                      <w:kern w:val="0"/>
                      <w:sz w:val="24"/>
                      <w:u w:val="single"/>
                    </w:rPr>
                    <w:t xml:space="preserve">  200  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元标准，现申请一次性奖励补贴共计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 xml:space="preserve">元。本单位承诺上述信息真实有效，如若不实，愿承担相应法律责任。     </w:t>
                  </w:r>
                </w:p>
                <w:p>
                  <w:pPr>
                    <w:widowControl/>
                    <w:spacing w:line="400" w:lineRule="exact"/>
                    <w:ind w:firstLine="5167" w:firstLineChars="2153"/>
                    <w:jc w:val="left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（</w:t>
                  </w:r>
                  <w:r>
                    <w:rPr>
                      <w:color w:val="000000"/>
                      <w:kern w:val="0"/>
                      <w:sz w:val="24"/>
                    </w:rPr>
                    <w:t>单位盖章）</w:t>
                  </w:r>
                </w:p>
                <w:p>
                  <w:pPr>
                    <w:widowControl/>
                    <w:spacing w:line="400" w:lineRule="exact"/>
                    <w:ind w:firstLine="4800" w:firstLineChars="2000"/>
                    <w:jc w:val="left"/>
                    <w:textAlignment w:val="center"/>
                    <w:rPr>
                      <w:rStyle w:val="5"/>
                      <w:rFonts w:ascii="Times New Roman" w:hAnsi="Times New Roman" w:eastAsia="仿宋_GB2312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年   月   日</w:t>
                  </w:r>
                </w:p>
                <w:p>
                  <w:pPr>
                    <w:widowControl/>
                    <w:spacing w:line="400" w:lineRule="exact"/>
                    <w:jc w:val="left"/>
                    <w:textAlignment w:val="center"/>
                    <w:rPr>
                      <w:rStyle w:val="5"/>
                      <w:rFonts w:ascii="Times New Roman" w:hAnsi="Times New Roman" w:eastAsia="仿宋_GB2312"/>
                      <w:sz w:val="24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单位盖章：</w:t>
                  </w:r>
                </w:p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年月日</w:t>
                  </w:r>
                </w:p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400" w:lineRule="exact"/>
                    <w:textAlignment w:val="bottom"/>
                    <w:rPr>
                      <w:color w:val="000000"/>
                      <w:sz w:val="24"/>
                    </w:rPr>
                  </w:pPr>
                  <w:r>
                    <w:rPr>
                      <w:rStyle w:val="5"/>
                      <w:rFonts w:ascii="Times New Roman" w:hAnsi="Times New Roman" w:eastAsia="仿宋_GB2312"/>
                      <w:sz w:val="24"/>
                    </w:rPr>
                    <w:t>联系人：联系电话：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1" w:hRule="exact"/>
              </w:trPr>
              <w:tc>
                <w:tcPr>
                  <w:tcW w:w="900" w:type="pc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高新区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</w:rPr>
                    <w:t>、</w:t>
                  </w:r>
                </w:p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镇（街道）</w:t>
                  </w:r>
                </w:p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意见</w:t>
                  </w:r>
                </w:p>
              </w:tc>
              <w:tc>
                <w:tcPr>
                  <w:tcW w:w="4100" w:type="pct"/>
                  <w:gridSpan w:val="4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 xml:space="preserve">                                 （单位盖章）</w:t>
                  </w:r>
                </w:p>
                <w:p>
                  <w:pPr>
                    <w:widowControl/>
                    <w:spacing w:line="400" w:lineRule="exact"/>
                    <w:ind w:firstLine="4800" w:firstLineChars="2000"/>
                    <w:textAlignment w:val="bottom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年   月  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1" w:hRule="exact"/>
              </w:trPr>
              <w:tc>
                <w:tcPr>
                  <w:tcW w:w="9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hint="eastAsia" w:ascii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/>
                      <w:color w:val="000000"/>
                      <w:kern w:val="0"/>
                      <w:sz w:val="24"/>
                    </w:rPr>
                    <w:t>县人力社保（住建、交通、水利)部门意见</w:t>
                  </w:r>
                </w:p>
              </w:tc>
              <w:tc>
                <w:tcPr>
                  <w:tcW w:w="4100" w:type="pct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spacing w:line="400" w:lineRule="exact"/>
                    <w:ind w:firstLine="4800" w:firstLineChars="2000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（单位盖章）</w:t>
                  </w:r>
                </w:p>
                <w:p>
                  <w:pPr>
                    <w:widowControl/>
                    <w:spacing w:line="400" w:lineRule="exact"/>
                    <w:ind w:firstLine="4800" w:firstLineChars="2000"/>
                    <w:textAlignment w:val="bottom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年   月  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0" w:hRule="exact"/>
              </w:trPr>
              <w:tc>
                <w:tcPr>
                  <w:tcW w:w="9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县防控工作领导小组办公室意见</w:t>
                  </w:r>
                </w:p>
              </w:tc>
              <w:tc>
                <w:tcPr>
                  <w:tcW w:w="4100" w:type="pct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spacing w:line="400" w:lineRule="exact"/>
                    <w:jc w:val="center"/>
                    <w:textAlignment w:val="bottom"/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 xml:space="preserve">                                  （单位盖章）</w:t>
                  </w:r>
                </w:p>
                <w:p>
                  <w:pPr>
                    <w:widowControl/>
                    <w:spacing w:line="400" w:lineRule="exact"/>
                    <w:ind w:firstLine="4800" w:firstLineChars="2000"/>
                    <w:textAlignment w:val="bottom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kern w:val="0"/>
                      <w:sz w:val="24"/>
                    </w:rPr>
                    <w:t>年   月   日</w:t>
                  </w:r>
                </w:p>
              </w:tc>
            </w:tr>
          </w:tbl>
          <w:p>
            <w:pPr>
              <w:pStyle w:val="2"/>
              <w:widowControl/>
              <w:shd w:val="clear" w:color="auto" w:fill="FFFFFF"/>
              <w:spacing w:beforeAutospacing="0" w:afterAutospacing="0" w:line="560" w:lineRule="atLeast"/>
              <w:rPr>
                <w:rFonts w:hint="eastAsia"/>
              </w:rPr>
            </w:pPr>
            <w:r>
              <w:rPr>
                <w:rFonts w:hint="eastAsia"/>
              </w:rPr>
              <w:t>备注：各类主体</w:t>
            </w:r>
            <w:r>
              <w:rPr>
                <w:rFonts w:hAnsi="仿宋_GB2312"/>
                <w:color w:val="191919"/>
                <w:shd w:val="clear" w:color="auto" w:fill="FFFFFF"/>
              </w:rPr>
              <w:t>介绍员工到工程项目的，由</w:t>
            </w:r>
            <w:r>
              <w:rPr>
                <w:rFonts w:hint="eastAsia" w:hAnsi="仿宋_GB2312"/>
                <w:color w:val="191919"/>
                <w:shd w:val="clear" w:color="auto" w:fill="FFFFFF"/>
              </w:rPr>
              <w:t>住</w:t>
            </w:r>
            <w:r>
              <w:rPr>
                <w:rFonts w:hAnsi="仿宋_GB2312"/>
                <w:color w:val="191919"/>
                <w:shd w:val="clear" w:color="auto" w:fill="FFFFFF"/>
              </w:rPr>
              <w:t>建、交通、水利</w:t>
            </w:r>
            <w:r>
              <w:rPr>
                <w:rFonts w:hint="eastAsia" w:hAnsi="仿宋_GB2312"/>
                <w:color w:val="191919"/>
                <w:shd w:val="clear" w:color="auto" w:fill="FFFFFF"/>
              </w:rPr>
              <w:t>部门</w:t>
            </w:r>
            <w:r>
              <w:rPr>
                <w:rFonts w:hAnsi="仿宋_GB2312"/>
                <w:color w:val="191919"/>
                <w:shd w:val="clear" w:color="auto" w:fill="FFFFFF"/>
              </w:rPr>
              <w:t>进行</w:t>
            </w:r>
            <w:r>
              <w:rPr>
                <w:rFonts w:hint="eastAsia" w:hAnsi="仿宋_GB2312"/>
                <w:color w:val="191919"/>
                <w:shd w:val="clear" w:color="auto" w:fill="FFFFFF"/>
              </w:rPr>
              <w:t>确认。</w:t>
            </w:r>
          </w:p>
          <w:p>
            <w:pPr>
              <w:widowControl/>
              <w:textAlignment w:val="center"/>
              <w:rPr>
                <w:rFonts w:ascii="黑体" w:hAnsi="黑体" w:eastAsia="黑体"/>
                <w:color w:val="191919"/>
                <w:kern w:val="0"/>
                <w:szCs w:val="32"/>
                <w:shd w:val="clear" w:color="auto" w:fill="FFFFFF"/>
              </w:rPr>
            </w:pPr>
          </w:p>
          <w:p>
            <w:pPr>
              <w:widowControl/>
              <w:textAlignment w:val="center"/>
              <w:rPr>
                <w:rFonts w:ascii="黑体" w:hAnsi="黑体" w:eastAsia="黑体"/>
                <w:color w:val="191919"/>
                <w:kern w:val="0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黑体" w:hAnsi="黑体" w:eastAsia="黑体"/>
                <w:color w:val="191919"/>
                <w:kern w:val="0"/>
                <w:szCs w:val="32"/>
                <w:shd w:val="clear" w:color="auto" w:fill="FFFFFF"/>
              </w:rPr>
              <w:t>附表2</w:t>
            </w:r>
          </w:p>
          <w:p>
            <w:pPr>
              <w:widowControl/>
              <w:spacing w:line="590" w:lineRule="exact"/>
              <w:jc w:val="center"/>
              <w:textAlignment w:val="center"/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介绍员工基本信息表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工作单位名称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我单位</w:t>
            </w:r>
            <w:r>
              <w:rPr>
                <w:rStyle w:val="7"/>
                <w:rFonts w:ascii="Times New Roman" w:hAnsi="Times New Roman" w:eastAsia="仿宋_GB2312"/>
                <w:sz w:val="24"/>
              </w:rPr>
              <w:t>2020年</w:t>
            </w:r>
            <w:r>
              <w:rPr>
                <w:rStyle w:val="7"/>
                <w:rFonts w:ascii="Times New Roman" w:hAnsi="Times New Roman" w:eastAsia="仿宋_GB2312"/>
                <w:sz w:val="24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月</w:t>
            </w:r>
            <w:r>
              <w:rPr>
                <w:rStyle w:val="6"/>
                <w:rFonts w:ascii="Times New Roman" w:hAnsi="Times New Roman" w:eastAsia="仿宋_GB2312"/>
                <w:sz w:val="24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日至</w:t>
            </w:r>
            <w:r>
              <w:rPr>
                <w:rStyle w:val="6"/>
                <w:rFonts w:ascii="Times New Roman" w:hAnsi="Times New Roman" w:eastAsia="仿宋_GB2312"/>
                <w:sz w:val="24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月</w:t>
            </w:r>
            <w:r>
              <w:rPr>
                <w:rStyle w:val="6"/>
                <w:rFonts w:ascii="Times New Roman" w:hAnsi="Times New Roman" w:eastAsia="仿宋_GB2312"/>
                <w:sz w:val="24"/>
                <w:u w:val="single"/>
              </w:rPr>
              <w:t xml:space="preserve">  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日</w:t>
            </w:r>
            <w:r>
              <w:rPr>
                <w:rStyle w:val="7"/>
                <w:rFonts w:ascii="Times New Roman" w:hAnsi="Times New Roman" w:eastAsia="仿宋_GB2312"/>
                <w:sz w:val="24"/>
              </w:rPr>
              <w:t>共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推荐上述</w:t>
            </w:r>
            <w:r>
              <w:rPr>
                <w:rStyle w:val="6"/>
                <w:rFonts w:ascii="Times New Roman" w:hAnsi="Times New Roman" w:eastAsia="仿宋_GB2312"/>
                <w:sz w:val="24"/>
                <w:u w:val="single"/>
              </w:rPr>
              <w:t xml:space="preserve">   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名人员赴</w:t>
            </w:r>
            <w:r>
              <w:rPr>
                <w:rStyle w:val="5"/>
                <w:rFonts w:hint="eastAsia" w:ascii="Times New Roman" w:hAnsi="Times New Roman" w:eastAsia="仿宋_GB2312"/>
                <w:sz w:val="24"/>
              </w:rPr>
              <w:t>德清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县下辖企业就业。本单位承诺上述信息真实有效，如若不实，愿承担相应法律责任。</w:t>
            </w:r>
          </w:p>
          <w:p>
            <w:pPr>
              <w:widowControl/>
              <w:ind w:firstLine="1920" w:firstLineChars="8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（单位盖章）</w:t>
            </w:r>
          </w:p>
          <w:p>
            <w:pPr>
              <w:widowControl/>
              <w:ind w:firstLine="1920" w:firstLineChars="8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年   月   日</w:t>
            </w:r>
          </w:p>
          <w:p>
            <w:pPr>
              <w:widowControl/>
              <w:rPr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联系人：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2208"/>
    <w:rsid w:val="50A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5">
    <w:name w:val="font21"/>
    <w:qFormat/>
    <w:uiPriority w:val="99"/>
    <w:rPr>
      <w:rFonts w:ascii="宋体" w:hAnsi="宋体" w:eastAsia="宋体"/>
      <w:color w:val="000000"/>
      <w:sz w:val="28"/>
      <w:u w:val="none"/>
    </w:rPr>
  </w:style>
  <w:style w:type="character" w:customStyle="1" w:styleId="6">
    <w:name w:val="font11"/>
    <w:qFormat/>
    <w:uiPriority w:val="99"/>
    <w:rPr>
      <w:rFonts w:ascii="宋体" w:hAnsi="宋体" w:eastAsia="宋体"/>
      <w:color w:val="000000"/>
      <w:sz w:val="28"/>
      <w:u w:val="none"/>
    </w:rPr>
  </w:style>
  <w:style w:type="character" w:customStyle="1" w:styleId="7">
    <w:name w:val="font31"/>
    <w:qFormat/>
    <w:uiPriority w:val="99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2020-03-03T06:46:00Z</dcterms:created>
  <dc:creator>匿名用户</dc:creator>
  <cp:lastModifiedBy>匿名用户</cp:lastModifiedBy>
  <dcterms:modified xsi:type="dcterms:W3CDTF">2020-03-03T06:46:55Z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